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023B" w:rsidRDefault="00D4023B" w:rsidP="00D4023B">
      <w:pPr>
        <w:pStyle w:val="ab"/>
      </w:pPr>
      <w:r w:rsidRPr="00D4023B">
        <w:rPr>
          <w:rFonts w:hint="eastAsia"/>
        </w:rPr>
        <w:t>司馬金龍墓漆板“娙娥”考</w:t>
      </w:r>
    </w:p>
    <w:p w:rsidR="00D4023B" w:rsidRPr="00D4023B" w:rsidRDefault="00D4023B" w:rsidP="00D4023B">
      <w:pPr>
        <w:pStyle w:val="ab"/>
        <w:rPr>
          <w:rFonts w:hint="eastAsia"/>
        </w:rPr>
      </w:pPr>
    </w:p>
    <w:p w:rsidR="00D4023B" w:rsidRPr="00D4023B" w:rsidRDefault="00D4023B" w:rsidP="00D4023B">
      <w:pPr>
        <w:pStyle w:val="ac"/>
        <w:rPr>
          <w:rFonts w:hint="eastAsia"/>
        </w:rPr>
      </w:pPr>
      <w:r w:rsidRPr="00D4023B">
        <w:rPr>
          <w:rFonts w:hint="eastAsia"/>
        </w:rPr>
        <w:t>（首發）</w:t>
      </w:r>
    </w:p>
    <w:p w:rsidR="00D4023B" w:rsidRPr="00D4023B" w:rsidRDefault="00D4023B" w:rsidP="00D4023B">
      <w:pPr>
        <w:pStyle w:val="ac"/>
        <w:rPr>
          <w:rFonts w:hint="eastAsia"/>
        </w:rPr>
      </w:pPr>
      <w:r w:rsidRPr="00D4023B">
        <w:rPr>
          <w:rFonts w:hint="eastAsia"/>
        </w:rPr>
        <w:t>聶菲</w:t>
      </w:r>
    </w:p>
    <w:p w:rsidR="00D4023B" w:rsidRDefault="00D4023B" w:rsidP="00D4023B">
      <w:pPr>
        <w:pStyle w:val="ac"/>
        <w:rPr>
          <w:rFonts w:eastAsia="PMingLiU"/>
        </w:rPr>
      </w:pPr>
      <w:r w:rsidRPr="00D4023B">
        <w:rPr>
          <w:rFonts w:hint="eastAsia"/>
        </w:rPr>
        <w:t>復旦大學出土文獻與古文字研究中心</w:t>
      </w:r>
    </w:p>
    <w:p w:rsidR="00D4023B" w:rsidRPr="00D4023B" w:rsidRDefault="00D4023B" w:rsidP="00D4023B">
      <w:pPr>
        <w:pStyle w:val="ac"/>
        <w:rPr>
          <w:rFonts w:eastAsia="PMingLiU" w:hint="eastAsia"/>
        </w:rPr>
      </w:pPr>
    </w:p>
    <w:p w:rsidR="00D4023B" w:rsidRPr="00D4023B" w:rsidRDefault="00D4023B" w:rsidP="00D4023B">
      <w:pPr>
        <w:rPr>
          <w:rFonts w:hint="eastAsia"/>
        </w:rPr>
      </w:pPr>
      <w:r w:rsidRPr="00D4023B">
        <w:drawing>
          <wp:inline distT="0" distB="0" distL="0" distR="0" wp14:anchorId="3928EAEE" wp14:editId="71C978CF">
            <wp:extent cx="5274310" cy="2682240"/>
            <wp:effectExtent l="0" t="0" r="2540"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682240"/>
                    </a:xfrm>
                    <a:prstGeom prst="rect">
                      <a:avLst/>
                    </a:prstGeom>
                  </pic:spPr>
                </pic:pic>
              </a:graphicData>
            </a:graphic>
          </wp:inline>
        </w:drawing>
      </w:r>
    </w:p>
    <w:p w:rsidR="00D4023B" w:rsidRPr="00D4023B" w:rsidRDefault="00D4023B" w:rsidP="00D4023B">
      <w:pPr>
        <w:pStyle w:val="aa"/>
        <w:ind w:firstLine="560"/>
        <w:rPr>
          <w:rFonts w:hint="eastAsia"/>
        </w:rPr>
      </w:pPr>
      <w:r w:rsidRPr="00D4023B">
        <w:rPr>
          <w:rFonts w:hint="eastAsia"/>
        </w:rPr>
        <w:t>1</w:t>
      </w:r>
      <w:r w:rsidRPr="00D4023B">
        <w:t>966</w:t>
      </w:r>
      <w:r w:rsidRPr="00D4023B">
        <w:rPr>
          <w:rFonts w:hint="eastAsia"/>
        </w:rPr>
        <w:t>年，山西大同石家寨北魏司馬金龍墓出土了一些繪有圖案和文字的漆板，較完整的有五塊，</w:t>
      </w:r>
      <w:r w:rsidRPr="00D4023B">
        <w:rPr>
          <w:rFonts w:hint="eastAsia"/>
        </w:rPr>
        <w:endnoteReference w:id="1"/>
      </w:r>
      <w:r w:rsidRPr="00D4023B">
        <w:rPr>
          <w:rFonts w:hint="eastAsia"/>
        </w:rPr>
        <w:t>新年期間，南京博物院展出了其中可拼合的</w:t>
      </w:r>
      <w:proofErr w:type="gramStart"/>
      <w:r w:rsidRPr="00D4023B">
        <w:rPr>
          <w:rFonts w:hint="eastAsia"/>
        </w:rPr>
        <w:t>兩</w:t>
      </w:r>
      <w:proofErr w:type="gramEnd"/>
      <w:r w:rsidRPr="00D4023B">
        <w:rPr>
          <w:rFonts w:hint="eastAsia"/>
        </w:rPr>
        <w:t>塊，</w:t>
      </w:r>
      <w:proofErr w:type="gramStart"/>
      <w:r w:rsidRPr="00D4023B">
        <w:rPr>
          <w:rFonts w:hint="eastAsia"/>
        </w:rPr>
        <w:t>內</w:t>
      </w:r>
      <w:proofErr w:type="gramEnd"/>
      <w:r w:rsidRPr="00D4023B">
        <w:rPr>
          <w:rFonts w:hint="eastAsia"/>
        </w:rPr>
        <w:t>容是列女故事，金色橫線分畫面</w:t>
      </w:r>
      <w:proofErr w:type="gramStart"/>
      <w:r w:rsidRPr="00D4023B">
        <w:rPr>
          <w:rFonts w:hint="eastAsia"/>
        </w:rPr>
        <w:t>為</w:t>
      </w:r>
      <w:proofErr w:type="gramEnd"/>
      <w:r w:rsidRPr="00D4023B">
        <w:rPr>
          <w:rFonts w:hint="eastAsia"/>
        </w:rPr>
        <w:t>四部分，最</w:t>
      </w:r>
      <w:proofErr w:type="gramStart"/>
      <w:r w:rsidRPr="00D4023B">
        <w:rPr>
          <w:rFonts w:hint="eastAsia"/>
        </w:rPr>
        <w:t>後</w:t>
      </w:r>
      <w:proofErr w:type="gramEnd"/>
      <w:r w:rsidRPr="00D4023B">
        <w:rPr>
          <w:rFonts w:hint="eastAsia"/>
        </w:rPr>
        <w:t>一幅與顧</w:t>
      </w:r>
      <w:proofErr w:type="gramStart"/>
      <w:r w:rsidRPr="00D4023B">
        <w:rPr>
          <w:rFonts w:hint="eastAsia"/>
        </w:rPr>
        <w:t>愷</w:t>
      </w:r>
      <w:proofErr w:type="gramEnd"/>
      <w:r w:rsidRPr="00D4023B">
        <w:rPr>
          <w:rFonts w:hint="eastAsia"/>
        </w:rPr>
        <w:t>之《女史箴圖》班婕妤卻輦的</w:t>
      </w:r>
      <w:proofErr w:type="gramStart"/>
      <w:r w:rsidRPr="00D4023B">
        <w:rPr>
          <w:rFonts w:hint="eastAsia"/>
        </w:rPr>
        <w:t>內容十分</w:t>
      </w:r>
      <w:proofErr w:type="gramEnd"/>
      <w:r w:rsidRPr="00D4023B">
        <w:rPr>
          <w:rFonts w:hint="eastAsia"/>
        </w:rPr>
        <w:t>接近，榜題曰“漢成帝班捷伃”，左</w:t>
      </w:r>
      <w:proofErr w:type="gramStart"/>
      <w:r w:rsidRPr="00D4023B">
        <w:rPr>
          <w:rFonts w:hint="eastAsia"/>
        </w:rPr>
        <w:t>側</w:t>
      </w:r>
      <w:proofErr w:type="gramEnd"/>
      <w:r w:rsidRPr="00D4023B">
        <w:rPr>
          <w:rFonts w:hint="eastAsia"/>
        </w:rPr>
        <w:t>有題記四行，</w:t>
      </w:r>
      <w:proofErr w:type="gramStart"/>
      <w:r w:rsidRPr="00D4023B">
        <w:rPr>
          <w:rFonts w:hint="eastAsia"/>
        </w:rPr>
        <w:t>內</w:t>
      </w:r>
      <w:proofErr w:type="gramEnd"/>
      <w:r w:rsidRPr="00D4023B">
        <w:rPr>
          <w:rFonts w:hint="eastAsia"/>
        </w:rPr>
        <w:t>容如下：</w:t>
      </w:r>
    </w:p>
    <w:p w:rsidR="00D4023B" w:rsidRPr="00D4023B" w:rsidRDefault="00D4023B" w:rsidP="00D4023B">
      <w:pPr>
        <w:pStyle w:val="aa"/>
        <w:ind w:firstLine="560"/>
        <w:rPr>
          <w:rFonts w:ascii="楷体" w:eastAsia="楷体" w:hAnsi="楷体" w:hint="eastAsia"/>
        </w:rPr>
      </w:pPr>
      <w:r w:rsidRPr="00D4023B">
        <w:rPr>
          <w:rFonts w:ascii="楷体" w:eastAsia="楷体" w:hAnsi="楷体" w:hint="eastAsia"/>
        </w:rPr>
        <w:t>班捷</w:t>
      </w:r>
      <w:proofErr w:type="gramStart"/>
      <w:r w:rsidRPr="00D4023B">
        <w:rPr>
          <w:rFonts w:ascii="楷体" w:eastAsia="楷体" w:hAnsi="楷体" w:hint="eastAsia"/>
        </w:rPr>
        <w:t>伃</w:t>
      </w:r>
      <w:proofErr w:type="gramEnd"/>
      <w:r w:rsidRPr="00D4023B">
        <w:rPr>
          <w:rFonts w:ascii="楷体" w:eastAsia="楷体" w:hAnsi="楷体" w:hint="eastAsia"/>
        </w:rPr>
        <w:t>者，</w:t>
      </w:r>
      <w:proofErr w:type="gramStart"/>
      <w:r w:rsidRPr="00D4023B">
        <w:rPr>
          <w:rFonts w:ascii="楷体" w:eastAsia="楷体" w:hAnsi="楷体" w:hint="eastAsia"/>
        </w:rPr>
        <w:t>班彪姑也</w:t>
      </w:r>
      <w:proofErr w:type="gramEnd"/>
      <w:r w:rsidRPr="00D4023B">
        <w:rPr>
          <w:rFonts w:ascii="楷体" w:eastAsia="楷体" w:hAnsi="楷体" w:hint="eastAsia"/>
        </w:rPr>
        <w:t>。成帝初即位，選入</w:t>
      </w:r>
      <w:proofErr w:type="gramStart"/>
      <w:r w:rsidRPr="00D4023B">
        <w:rPr>
          <w:rFonts w:ascii="楷体" w:eastAsia="楷体" w:hAnsi="楷体" w:hint="eastAsia"/>
        </w:rPr>
        <w:t>後</w:t>
      </w:r>
      <w:proofErr w:type="gramEnd"/>
      <w:r w:rsidRPr="00D4023B">
        <w:rPr>
          <w:rFonts w:ascii="楷体" w:eastAsia="楷体" w:hAnsi="楷体" w:hint="eastAsia"/>
        </w:rPr>
        <w:t>宮。</w:t>
      </w:r>
      <w:bookmarkStart w:id="0" w:name="_Hlk1498878"/>
      <w:r w:rsidRPr="00D4023B">
        <w:rPr>
          <w:rFonts w:ascii="楷体" w:eastAsia="楷体" w:hAnsi="楷体" w:hint="eastAsia"/>
        </w:rPr>
        <w:t>始</w:t>
      </w:r>
      <w:proofErr w:type="gramStart"/>
      <w:r w:rsidRPr="00D4023B">
        <w:rPr>
          <w:rFonts w:ascii="楷体" w:eastAsia="楷体" w:hAnsi="楷体" w:hint="eastAsia"/>
        </w:rPr>
        <w:t>為</w:t>
      </w:r>
      <w:proofErr w:type="gramEnd"/>
      <w:r w:rsidRPr="00D4023B">
        <w:rPr>
          <w:rFonts w:ascii="楷体" w:eastAsia="楷体" w:hAnsi="楷体" w:hint="eastAsia"/>
        </w:rPr>
        <w:t>少使，</w:t>
      </w:r>
      <w:proofErr w:type="gramStart"/>
      <w:r w:rsidRPr="00D4023B">
        <w:rPr>
          <w:rFonts w:ascii="楷体" w:eastAsia="楷体" w:hAnsi="楷体" w:hint="eastAsia"/>
        </w:rPr>
        <w:t>娙娥</w:t>
      </w:r>
      <w:proofErr w:type="gramEnd"/>
      <w:r w:rsidRPr="00D4023B">
        <w:rPr>
          <w:rFonts w:ascii="楷体" w:eastAsia="楷体" w:hAnsi="楷体" w:hint="eastAsia"/>
        </w:rPr>
        <w:lastRenderedPageBreak/>
        <w:t>而大幸</w:t>
      </w:r>
      <w:proofErr w:type="gramStart"/>
      <w:r w:rsidRPr="00D4023B">
        <w:rPr>
          <w:rFonts w:ascii="楷体" w:eastAsia="楷体" w:hAnsi="楷体" w:hint="eastAsia"/>
        </w:rPr>
        <w:t>為</w:t>
      </w:r>
      <w:proofErr w:type="gramEnd"/>
      <w:r w:rsidRPr="00D4023B">
        <w:rPr>
          <w:rFonts w:ascii="楷体" w:eastAsia="楷体" w:hAnsi="楷体" w:hint="eastAsia"/>
        </w:rPr>
        <w:t>捷</w:t>
      </w:r>
      <w:proofErr w:type="gramStart"/>
      <w:r w:rsidRPr="00D4023B">
        <w:rPr>
          <w:rFonts w:ascii="楷体" w:eastAsia="楷体" w:hAnsi="楷体" w:hint="eastAsia"/>
        </w:rPr>
        <w:t>伃</w:t>
      </w:r>
      <w:bookmarkEnd w:id="0"/>
      <w:proofErr w:type="gramEnd"/>
      <w:r w:rsidRPr="00D4023B">
        <w:rPr>
          <w:rFonts w:ascii="楷体" w:eastAsia="楷体" w:hAnsi="楷体" w:hint="eastAsia"/>
        </w:rPr>
        <w:t>，居增城。再就館，有男，</w:t>
      </w:r>
      <w:proofErr w:type="gramStart"/>
      <w:r w:rsidRPr="00D4023B">
        <w:rPr>
          <w:rFonts w:ascii="楷体" w:eastAsia="楷体" w:hAnsi="楷体" w:hint="eastAsia"/>
        </w:rPr>
        <w:t>數月失</w:t>
      </w:r>
      <w:proofErr w:type="gramEnd"/>
      <w:r w:rsidRPr="00D4023B">
        <w:rPr>
          <w:rFonts w:ascii="楷体" w:eastAsia="楷体" w:hAnsi="楷体" w:hint="eastAsia"/>
        </w:rPr>
        <w:t>之。成帝逰</w:t>
      </w:r>
      <w:proofErr w:type="gramStart"/>
      <w:r w:rsidRPr="00D4023B">
        <w:rPr>
          <w:rFonts w:ascii="楷体" w:eastAsia="楷体" w:hAnsi="楷体" w:hint="eastAsia"/>
        </w:rPr>
        <w:t>於後</w:t>
      </w:r>
      <w:proofErr w:type="gramEnd"/>
      <w:r w:rsidRPr="00D4023B">
        <w:rPr>
          <w:rFonts w:ascii="楷体" w:eastAsia="楷体" w:hAnsi="楷体" w:hint="eastAsia"/>
        </w:rPr>
        <w:t>庭，嘗欲與捷</w:t>
      </w:r>
      <w:proofErr w:type="gramStart"/>
      <w:r w:rsidRPr="00D4023B">
        <w:rPr>
          <w:rFonts w:ascii="楷体" w:eastAsia="楷体" w:hAnsi="楷体" w:hint="eastAsia"/>
        </w:rPr>
        <w:t>伃</w:t>
      </w:r>
      <w:proofErr w:type="gramEnd"/>
      <w:r w:rsidRPr="00D4023B">
        <w:rPr>
          <w:rFonts w:ascii="楷体" w:eastAsia="楷体" w:hAnsi="楷体" w:hint="eastAsia"/>
        </w:rPr>
        <w:t>同</w:t>
      </w:r>
      <w:proofErr w:type="gramStart"/>
      <w:r w:rsidRPr="00D4023B">
        <w:rPr>
          <w:rFonts w:ascii="楷体" w:eastAsia="楷体" w:hAnsi="楷体" w:hint="eastAsia"/>
        </w:rPr>
        <w:t>辇</w:t>
      </w:r>
      <w:proofErr w:type="gramEnd"/>
      <w:r w:rsidRPr="00D4023B">
        <w:rPr>
          <w:rFonts w:ascii="楷体" w:eastAsia="楷体" w:hAnsi="楷体" w:hint="eastAsia"/>
        </w:rPr>
        <w:t>載。捷</w:t>
      </w:r>
      <w:proofErr w:type="gramStart"/>
      <w:r w:rsidRPr="00D4023B">
        <w:rPr>
          <w:rFonts w:ascii="楷体" w:eastAsia="楷体" w:hAnsi="楷体" w:hint="eastAsia"/>
        </w:rPr>
        <w:t>伃</w:t>
      </w:r>
      <w:proofErr w:type="gramEnd"/>
      <w:r w:rsidRPr="00D4023B">
        <w:rPr>
          <w:rFonts w:ascii="楷体" w:eastAsia="楷体" w:hAnsi="楷体" w:hint="eastAsia"/>
        </w:rPr>
        <w:t>辭曰：觀古啚畫，賢聖之君</w:t>
      </w:r>
      <w:proofErr w:type="gramStart"/>
      <w:r w:rsidRPr="00D4023B">
        <w:rPr>
          <w:rFonts w:ascii="楷体" w:eastAsia="楷体" w:hAnsi="楷体" w:hint="eastAsia"/>
        </w:rPr>
        <w:t>皆</w:t>
      </w:r>
      <w:proofErr w:type="gramEnd"/>
      <w:r w:rsidRPr="00D4023B">
        <w:rPr>
          <w:rFonts w:ascii="楷体" w:eastAsia="楷体" w:hAnsi="楷体" w:hint="eastAsia"/>
        </w:rPr>
        <w:t>……</w:t>
      </w:r>
    </w:p>
    <w:p w:rsidR="00D4023B" w:rsidRPr="00D4023B" w:rsidRDefault="00D4023B" w:rsidP="00D4023B">
      <w:pPr>
        <w:pStyle w:val="aa"/>
        <w:ind w:firstLine="560"/>
        <w:rPr>
          <w:rFonts w:hint="eastAsia"/>
        </w:rPr>
      </w:pPr>
      <w:r w:rsidRPr="00D4023B">
        <w:rPr>
          <w:rFonts w:hint="eastAsia"/>
        </w:rPr>
        <w:t>這段文字可與</w:t>
      </w:r>
      <w:proofErr w:type="gramStart"/>
      <w:r w:rsidRPr="00D4023B">
        <w:rPr>
          <w:rFonts w:hint="eastAsia"/>
        </w:rPr>
        <w:t>傳世</w:t>
      </w:r>
      <w:proofErr w:type="gramEnd"/>
      <w:r w:rsidRPr="00D4023B">
        <w:rPr>
          <w:rFonts w:hint="eastAsia"/>
        </w:rPr>
        <w:t>文獻相</w:t>
      </w:r>
      <w:proofErr w:type="gramStart"/>
      <w:r w:rsidRPr="00D4023B">
        <w:rPr>
          <w:rFonts w:hint="eastAsia"/>
        </w:rPr>
        <w:t>應</w:t>
      </w:r>
      <w:proofErr w:type="gramEnd"/>
      <w:r w:rsidRPr="00D4023B">
        <w:rPr>
          <w:rFonts w:hint="eastAsia"/>
        </w:rPr>
        <w:t>，《漢書·外戚傳》：</w:t>
      </w:r>
    </w:p>
    <w:p w:rsidR="00D4023B" w:rsidRPr="00D4023B" w:rsidRDefault="00D4023B" w:rsidP="00D4023B">
      <w:pPr>
        <w:pStyle w:val="aa"/>
        <w:ind w:firstLine="560"/>
        <w:rPr>
          <w:rFonts w:hint="eastAsia"/>
        </w:rPr>
      </w:pPr>
      <w:r w:rsidRPr="00D4023B">
        <w:rPr>
          <w:rFonts w:ascii="楷体" w:eastAsia="楷体" w:hAnsi="楷体" w:hint="eastAsia"/>
        </w:rPr>
        <w:t>孝成班倢</w:t>
      </w:r>
      <w:proofErr w:type="gramStart"/>
      <w:r w:rsidRPr="00D4023B">
        <w:rPr>
          <w:rFonts w:ascii="楷体" w:eastAsia="楷体" w:hAnsi="楷体" w:hint="eastAsia"/>
        </w:rPr>
        <w:t>伃</w:t>
      </w:r>
      <w:proofErr w:type="gramEnd"/>
      <w:r w:rsidRPr="00D4023B">
        <w:rPr>
          <w:rFonts w:ascii="楷体" w:eastAsia="楷体" w:hAnsi="楷体" w:hint="eastAsia"/>
        </w:rPr>
        <w:t>，帝初即位，選入</w:t>
      </w:r>
      <w:proofErr w:type="gramStart"/>
      <w:r w:rsidRPr="00D4023B">
        <w:rPr>
          <w:rFonts w:ascii="楷体" w:eastAsia="楷体" w:hAnsi="楷体" w:hint="eastAsia"/>
        </w:rPr>
        <w:t>後</w:t>
      </w:r>
      <w:proofErr w:type="gramEnd"/>
      <w:r w:rsidRPr="00D4023B">
        <w:rPr>
          <w:rFonts w:ascii="楷体" w:eastAsia="楷体" w:hAnsi="楷体" w:hint="eastAsia"/>
        </w:rPr>
        <w:t>宮。始</w:t>
      </w:r>
      <w:proofErr w:type="gramStart"/>
      <w:r w:rsidRPr="00D4023B">
        <w:rPr>
          <w:rFonts w:ascii="楷体" w:eastAsia="楷体" w:hAnsi="楷体" w:hint="eastAsia"/>
        </w:rPr>
        <w:t>為</w:t>
      </w:r>
      <w:proofErr w:type="gramEnd"/>
      <w:r w:rsidRPr="00D4023B">
        <w:rPr>
          <w:rFonts w:ascii="楷体" w:eastAsia="楷体" w:hAnsi="楷体" w:hint="eastAsia"/>
        </w:rPr>
        <w:t>少使，蛾而大幸，</w:t>
      </w:r>
      <w:proofErr w:type="gramStart"/>
      <w:r w:rsidRPr="00D4023B">
        <w:rPr>
          <w:rFonts w:ascii="楷体" w:eastAsia="楷体" w:hAnsi="楷体" w:hint="eastAsia"/>
        </w:rPr>
        <w:t>為</w:t>
      </w:r>
      <w:proofErr w:type="gramEnd"/>
      <w:r w:rsidRPr="00D4023B">
        <w:rPr>
          <w:rFonts w:ascii="楷体" w:eastAsia="楷体" w:hAnsi="楷体" w:hint="eastAsia"/>
        </w:rPr>
        <w:t>倢</w:t>
      </w:r>
      <w:proofErr w:type="gramStart"/>
      <w:r w:rsidRPr="00D4023B">
        <w:rPr>
          <w:rFonts w:ascii="楷体" w:eastAsia="楷体" w:hAnsi="楷体" w:hint="eastAsia"/>
        </w:rPr>
        <w:t>伃</w:t>
      </w:r>
      <w:proofErr w:type="gramEnd"/>
      <w:r w:rsidRPr="00D4023B">
        <w:rPr>
          <w:rFonts w:ascii="楷体" w:eastAsia="楷体" w:hAnsi="楷体" w:hint="eastAsia"/>
        </w:rPr>
        <w:t>，居增成舍，再就館，有男，</w:t>
      </w:r>
      <w:proofErr w:type="gramStart"/>
      <w:r w:rsidRPr="00D4023B">
        <w:rPr>
          <w:rFonts w:ascii="楷体" w:eastAsia="楷体" w:hAnsi="楷体" w:hint="eastAsia"/>
        </w:rPr>
        <w:t>數月失</w:t>
      </w:r>
      <w:proofErr w:type="gramEnd"/>
      <w:r w:rsidRPr="00D4023B">
        <w:rPr>
          <w:rFonts w:ascii="楷体" w:eastAsia="楷体" w:hAnsi="楷体" w:hint="eastAsia"/>
        </w:rPr>
        <w:t>之。成帝游</w:t>
      </w:r>
      <w:proofErr w:type="gramStart"/>
      <w:r w:rsidRPr="00D4023B">
        <w:rPr>
          <w:rFonts w:ascii="楷体" w:eastAsia="楷体" w:hAnsi="楷体" w:hint="eastAsia"/>
        </w:rPr>
        <w:t>於後</w:t>
      </w:r>
      <w:proofErr w:type="gramEnd"/>
      <w:r w:rsidRPr="00D4023B">
        <w:rPr>
          <w:rFonts w:ascii="楷体" w:eastAsia="楷体" w:hAnsi="楷体" w:hint="eastAsia"/>
        </w:rPr>
        <w:t>庭，嘗欲與婕妤同輦載，倢</w:t>
      </w:r>
      <w:proofErr w:type="gramStart"/>
      <w:r w:rsidRPr="00D4023B">
        <w:rPr>
          <w:rFonts w:ascii="楷体" w:eastAsia="楷体" w:hAnsi="楷体" w:hint="eastAsia"/>
        </w:rPr>
        <w:t>伃</w:t>
      </w:r>
      <w:proofErr w:type="gramEnd"/>
      <w:r w:rsidRPr="00D4023B">
        <w:rPr>
          <w:rFonts w:ascii="楷体" w:eastAsia="楷体" w:hAnsi="楷体" w:hint="eastAsia"/>
        </w:rPr>
        <w:t>辭曰：“觀古圖畫，賢聖之君皆有名臣在</w:t>
      </w:r>
      <w:proofErr w:type="gramStart"/>
      <w:r w:rsidRPr="00D4023B">
        <w:rPr>
          <w:rFonts w:ascii="楷体" w:eastAsia="楷体" w:hAnsi="楷体" w:hint="eastAsia"/>
        </w:rPr>
        <w:t>側</w:t>
      </w:r>
      <w:proofErr w:type="gramEnd"/>
      <w:r w:rsidRPr="00D4023B">
        <w:rPr>
          <w:rFonts w:ascii="楷体" w:eastAsia="楷体" w:hAnsi="楷体" w:hint="eastAsia"/>
        </w:rPr>
        <w:t>，三代末主廼有</w:t>
      </w:r>
      <w:proofErr w:type="gramStart"/>
      <w:r w:rsidRPr="00D4023B">
        <w:rPr>
          <w:rFonts w:ascii="楷体" w:eastAsia="楷体" w:hAnsi="楷体" w:hint="eastAsia"/>
        </w:rPr>
        <w:t>嬖</w:t>
      </w:r>
      <w:proofErr w:type="gramEnd"/>
      <w:r w:rsidRPr="00D4023B">
        <w:rPr>
          <w:rFonts w:ascii="楷体" w:eastAsia="楷体" w:hAnsi="楷体" w:hint="eastAsia"/>
        </w:rPr>
        <w:t>女，今欲同輦，得無近似之乎？”上善其言而止。</w:t>
      </w:r>
      <w:r w:rsidRPr="00D4023B">
        <w:rPr>
          <w:rFonts w:hint="eastAsia"/>
        </w:rPr>
        <w:endnoteReference w:id="2"/>
      </w:r>
    </w:p>
    <w:p w:rsidR="00D4023B" w:rsidRPr="00D4023B" w:rsidRDefault="00D4023B" w:rsidP="00D4023B">
      <w:pPr>
        <w:pStyle w:val="aa"/>
        <w:ind w:firstLine="560"/>
        <w:rPr>
          <w:rFonts w:hint="eastAsia"/>
        </w:rPr>
      </w:pPr>
      <w:r w:rsidRPr="00D4023B">
        <w:rPr>
          <w:rFonts w:hint="eastAsia"/>
        </w:rPr>
        <w:t>《列女傳》在</w:t>
      </w:r>
      <w:proofErr w:type="gramStart"/>
      <w:r w:rsidRPr="00D4023B">
        <w:rPr>
          <w:rFonts w:hint="eastAsia"/>
        </w:rPr>
        <w:t>宋代由</w:t>
      </w:r>
      <w:proofErr w:type="gramEnd"/>
      <w:r w:rsidRPr="00D4023B">
        <w:rPr>
          <w:rFonts w:hint="eastAsia"/>
        </w:rPr>
        <w:t>十五卷本改</w:t>
      </w:r>
      <w:proofErr w:type="gramStart"/>
      <w:r w:rsidRPr="00D4023B">
        <w:rPr>
          <w:rFonts w:hint="eastAsia"/>
        </w:rPr>
        <w:t>為</w:t>
      </w:r>
      <w:proofErr w:type="gramEnd"/>
      <w:r w:rsidRPr="00D4023B">
        <w:rPr>
          <w:rFonts w:hint="eastAsia"/>
        </w:rPr>
        <w:t>八卷本，卷八《續列女傳》二十篇多</w:t>
      </w:r>
      <w:proofErr w:type="gramStart"/>
      <w:r w:rsidRPr="00D4023B">
        <w:rPr>
          <w:rFonts w:hint="eastAsia"/>
        </w:rPr>
        <w:t>為</w:t>
      </w:r>
      <w:proofErr w:type="gramEnd"/>
      <w:r w:rsidRPr="00D4023B">
        <w:rPr>
          <w:rFonts w:hint="eastAsia"/>
        </w:rPr>
        <w:t>東漢人事，學者認</w:t>
      </w:r>
      <w:proofErr w:type="gramStart"/>
      <w:r w:rsidRPr="00D4023B">
        <w:rPr>
          <w:rFonts w:hint="eastAsia"/>
        </w:rPr>
        <w:t>為</w:t>
      </w:r>
      <w:proofErr w:type="gramEnd"/>
      <w:r w:rsidRPr="00D4023B">
        <w:rPr>
          <w:rFonts w:hint="eastAsia"/>
        </w:rPr>
        <w:t>是班昭所補，其中也有班婕妤的故事：</w:t>
      </w:r>
    </w:p>
    <w:p w:rsidR="00D4023B" w:rsidRPr="00D4023B" w:rsidRDefault="00D4023B" w:rsidP="00D4023B">
      <w:pPr>
        <w:pStyle w:val="aa"/>
        <w:ind w:firstLine="560"/>
        <w:rPr>
          <w:rFonts w:hint="eastAsia"/>
        </w:rPr>
      </w:pPr>
      <w:r w:rsidRPr="00D4023B">
        <w:rPr>
          <w:rFonts w:ascii="楷体" w:eastAsia="楷体" w:hAnsi="楷体" w:hint="eastAsia"/>
        </w:rPr>
        <w:t>班婕妤者，</w:t>
      </w:r>
      <w:proofErr w:type="gramStart"/>
      <w:r w:rsidRPr="00D4023B">
        <w:rPr>
          <w:rFonts w:ascii="楷体" w:eastAsia="楷体" w:hAnsi="楷体" w:hint="eastAsia"/>
        </w:rPr>
        <w:t>左曹越</w:t>
      </w:r>
      <w:proofErr w:type="gramEnd"/>
      <w:r w:rsidRPr="00D4023B">
        <w:rPr>
          <w:rFonts w:ascii="楷体" w:eastAsia="楷体" w:hAnsi="楷体" w:hint="eastAsia"/>
        </w:rPr>
        <w:t>騎班况之女，漢孝成皇帝之婕妤也。賢才通辨，始選入</w:t>
      </w:r>
      <w:proofErr w:type="gramStart"/>
      <w:r w:rsidRPr="00D4023B">
        <w:rPr>
          <w:rFonts w:ascii="楷体" w:eastAsia="楷体" w:hAnsi="楷体" w:hint="eastAsia"/>
        </w:rPr>
        <w:t>後</w:t>
      </w:r>
      <w:proofErr w:type="gramEnd"/>
      <w:r w:rsidRPr="00D4023B">
        <w:rPr>
          <w:rFonts w:ascii="楷体" w:eastAsia="楷体" w:hAnsi="楷体" w:hint="eastAsia"/>
        </w:rPr>
        <w:t>宫，</w:t>
      </w:r>
      <w:proofErr w:type="gramStart"/>
      <w:r w:rsidRPr="00D4023B">
        <w:rPr>
          <w:rFonts w:ascii="楷体" w:eastAsia="楷体" w:hAnsi="楷体" w:hint="eastAsia"/>
        </w:rPr>
        <w:t>為</w:t>
      </w:r>
      <w:proofErr w:type="gramEnd"/>
      <w:r w:rsidRPr="00D4023B">
        <w:rPr>
          <w:rFonts w:ascii="楷体" w:eastAsia="楷体" w:hAnsi="楷体" w:hint="eastAsia"/>
        </w:rPr>
        <w:t>少使，俄而大幸，</w:t>
      </w:r>
      <w:proofErr w:type="gramStart"/>
      <w:r w:rsidRPr="00D4023B">
        <w:rPr>
          <w:rFonts w:ascii="楷体" w:eastAsia="楷体" w:hAnsi="楷体" w:hint="eastAsia"/>
        </w:rPr>
        <w:t>為</w:t>
      </w:r>
      <w:proofErr w:type="gramEnd"/>
      <w:r w:rsidRPr="00D4023B">
        <w:rPr>
          <w:rFonts w:ascii="楷体" w:eastAsia="楷体" w:hAnsi="楷体" w:hint="eastAsia"/>
        </w:rPr>
        <w:t>婕妤。成帝逰于</w:t>
      </w:r>
      <w:proofErr w:type="gramStart"/>
      <w:r w:rsidRPr="00D4023B">
        <w:rPr>
          <w:rFonts w:ascii="楷体" w:eastAsia="楷体" w:hAnsi="楷体" w:hint="eastAsia"/>
        </w:rPr>
        <w:t>後</w:t>
      </w:r>
      <w:proofErr w:type="gramEnd"/>
      <w:r w:rsidRPr="00D4023B">
        <w:rPr>
          <w:rFonts w:ascii="楷体" w:eastAsia="楷体" w:hAnsi="楷体" w:hint="eastAsia"/>
        </w:rPr>
        <w:t>庭，嘗欲與婕妤同輦。辭曰：“觀古圖画，賢聖之君皆有名臣在</w:t>
      </w:r>
      <w:proofErr w:type="gramStart"/>
      <w:r w:rsidRPr="00D4023B">
        <w:rPr>
          <w:rFonts w:ascii="楷体" w:eastAsia="楷体" w:hAnsi="楷体" w:hint="eastAsia"/>
        </w:rPr>
        <w:t>側</w:t>
      </w:r>
      <w:proofErr w:type="gramEnd"/>
      <w:r w:rsidRPr="00D4023B">
        <w:rPr>
          <w:rFonts w:ascii="楷体" w:eastAsia="楷体" w:hAnsi="楷体" w:hint="eastAsia"/>
        </w:rPr>
        <w:t>，三代之末主乃有女</w:t>
      </w:r>
      <w:proofErr w:type="gramStart"/>
      <w:r w:rsidRPr="00D4023B">
        <w:rPr>
          <w:rFonts w:ascii="楷体" w:eastAsia="楷体" w:hAnsi="楷体" w:hint="eastAsia"/>
        </w:rPr>
        <w:t>嬖</w:t>
      </w:r>
      <w:proofErr w:type="gramEnd"/>
      <w:r w:rsidRPr="00D4023B">
        <w:rPr>
          <w:rFonts w:ascii="楷体" w:eastAsia="楷体" w:hAnsi="楷体" w:hint="eastAsia"/>
        </w:rPr>
        <w:t>。今欲同輦，得無似之乎？”上善其言而止。</w:t>
      </w:r>
      <w:r w:rsidRPr="00D4023B">
        <w:rPr>
          <w:rFonts w:hint="eastAsia"/>
        </w:rPr>
        <w:endnoteReference w:id="3"/>
      </w:r>
    </w:p>
    <w:p w:rsidR="00D4023B" w:rsidRPr="00D4023B" w:rsidRDefault="00D4023B" w:rsidP="00D4023B">
      <w:pPr>
        <w:pStyle w:val="aa"/>
        <w:ind w:firstLine="560"/>
        <w:rPr>
          <w:rFonts w:hint="eastAsia"/>
        </w:rPr>
      </w:pPr>
      <w:r w:rsidRPr="00D4023B">
        <w:rPr>
          <w:rFonts w:hint="eastAsia"/>
        </w:rPr>
        <w:t>相比之下，漆板文字與《漢書》更接近，只是漆板的“娙娥”《漢書》作“蛾而”。“娙娥”稍有殘</w:t>
      </w:r>
      <w:proofErr w:type="gramStart"/>
      <w:r w:rsidRPr="00D4023B">
        <w:rPr>
          <w:rFonts w:hint="eastAsia"/>
        </w:rPr>
        <w:t>泐</w:t>
      </w:r>
      <w:proofErr w:type="gramEnd"/>
      <w:r w:rsidRPr="00D4023B">
        <w:rPr>
          <w:rFonts w:hint="eastAsia"/>
        </w:rPr>
        <w:t>，舊釋或缺，或釋第一個字</w:t>
      </w:r>
      <w:proofErr w:type="gramStart"/>
      <w:r w:rsidRPr="00D4023B">
        <w:rPr>
          <w:rFonts w:hint="eastAsia"/>
        </w:rPr>
        <w:t>為</w:t>
      </w:r>
      <w:proofErr w:type="gramEnd"/>
      <w:r w:rsidRPr="00D4023B">
        <w:rPr>
          <w:rFonts w:hint="eastAsia"/>
        </w:rPr>
        <w:t>“姬”。</w:t>
      </w:r>
      <w:r w:rsidRPr="00D4023B">
        <w:endnoteReference w:id="4"/>
      </w:r>
      <w:r w:rsidRPr="00D4023B">
        <w:rPr>
          <w:rFonts w:hint="eastAsia"/>
        </w:rPr>
        <w:t>這個字从女从巠，“巠”在漢魏六朝文字中多作</w:t>
      </w:r>
      <w:r w:rsidRPr="00D4023B">
        <w:drawing>
          <wp:inline distT="0" distB="0" distL="0" distR="0" wp14:anchorId="1C319906" wp14:editId="35C84DC0">
            <wp:extent cx="141467" cy="1397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2593" cy="160562"/>
                    </a:xfrm>
                    <a:prstGeom prst="rect">
                      <a:avLst/>
                    </a:prstGeom>
                  </pic:spPr>
                </pic:pic>
              </a:graphicData>
            </a:graphic>
          </wp:inline>
        </w:drawing>
      </w:r>
      <w:r w:rsidRPr="00D4023B">
        <w:rPr>
          <w:rFonts w:hint="eastAsia"/>
        </w:rPr>
        <w:t>。這塊漆板第三幅</w:t>
      </w:r>
      <w:proofErr w:type="gramStart"/>
      <w:r w:rsidRPr="00D4023B">
        <w:rPr>
          <w:rFonts w:hint="eastAsia"/>
        </w:rPr>
        <w:t>內</w:t>
      </w:r>
      <w:proofErr w:type="gramEnd"/>
      <w:r w:rsidRPr="00D4023B">
        <w:rPr>
          <w:rFonts w:hint="eastAsia"/>
        </w:rPr>
        <w:t>容是“魯師春姜”的故事，題記裏有“輕”字，可供</w:t>
      </w:r>
      <w:proofErr w:type="gramStart"/>
      <w:r w:rsidRPr="00D4023B">
        <w:rPr>
          <w:rFonts w:hint="eastAsia"/>
        </w:rPr>
        <w:t>對</w:t>
      </w:r>
      <w:proofErr w:type="gramEnd"/>
      <w:r w:rsidRPr="00D4023B">
        <w:rPr>
          <w:rFonts w:hint="eastAsia"/>
        </w:rPr>
        <w:t>比：</w:t>
      </w:r>
    </w:p>
    <w:tbl>
      <w:tblPr>
        <w:tblStyle w:val="aff2"/>
        <w:tblW w:w="6161" w:type="pct"/>
        <w:tblInd w:w="-783" w:type="dxa"/>
        <w:tblLook w:val="04A0" w:firstRow="1" w:lastRow="0" w:firstColumn="1" w:lastColumn="0" w:noHBand="0" w:noVBand="1"/>
      </w:tblPr>
      <w:tblGrid>
        <w:gridCol w:w="1983"/>
        <w:gridCol w:w="1736"/>
        <w:gridCol w:w="1529"/>
        <w:gridCol w:w="1556"/>
        <w:gridCol w:w="1558"/>
        <w:gridCol w:w="1860"/>
      </w:tblGrid>
      <w:tr w:rsidR="00D4023B" w:rsidRPr="00D4023B" w:rsidTr="00D4023B">
        <w:trPr>
          <w:trHeight w:val="741"/>
        </w:trPr>
        <w:tc>
          <w:tcPr>
            <w:tcW w:w="970" w:type="pct"/>
          </w:tcPr>
          <w:p w:rsidR="00D4023B" w:rsidRPr="00D4023B" w:rsidRDefault="00D4023B" w:rsidP="00D4023B">
            <w:pPr>
              <w:pStyle w:val="aa"/>
              <w:ind w:firstLine="560"/>
              <w:rPr>
                <w:rFonts w:hint="eastAsia"/>
              </w:rPr>
            </w:pPr>
            <w:r w:rsidRPr="00D4023B">
              <w:lastRenderedPageBreak/>
              <w:drawing>
                <wp:inline distT="0" distB="0" distL="0" distR="0" wp14:anchorId="605B9F08" wp14:editId="35F0DF68">
                  <wp:extent cx="720000" cy="431993"/>
                  <wp:effectExtent l="0" t="0" r="4445"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20000" cy="431993"/>
                          </a:xfrm>
                          <a:prstGeom prst="rect">
                            <a:avLst/>
                          </a:prstGeom>
                        </pic:spPr>
                      </pic:pic>
                    </a:graphicData>
                  </a:graphic>
                </wp:inline>
              </w:drawing>
            </w:r>
          </w:p>
        </w:tc>
        <w:tc>
          <w:tcPr>
            <w:tcW w:w="849" w:type="pct"/>
          </w:tcPr>
          <w:p w:rsidR="00D4023B" w:rsidRPr="00D4023B" w:rsidRDefault="00D4023B" w:rsidP="00D4023B">
            <w:pPr>
              <w:pStyle w:val="aa"/>
              <w:ind w:firstLine="560"/>
              <w:rPr>
                <w:rFonts w:hint="eastAsia"/>
              </w:rPr>
            </w:pPr>
            <w:r w:rsidRPr="00D4023B">
              <w:drawing>
                <wp:inline distT="0" distB="0" distL="0" distR="0" wp14:anchorId="74B76907" wp14:editId="3B451FFD">
                  <wp:extent cx="567055" cy="473520"/>
                  <wp:effectExtent l="0" t="0" r="4445"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7672" cy="490736"/>
                          </a:xfrm>
                          <a:prstGeom prst="rect">
                            <a:avLst/>
                          </a:prstGeom>
                        </pic:spPr>
                      </pic:pic>
                    </a:graphicData>
                  </a:graphic>
                </wp:inline>
              </w:drawing>
            </w:r>
          </w:p>
        </w:tc>
        <w:tc>
          <w:tcPr>
            <w:tcW w:w="748" w:type="pct"/>
          </w:tcPr>
          <w:p w:rsidR="00D4023B" w:rsidRPr="00D4023B" w:rsidRDefault="00D4023B" w:rsidP="00D4023B">
            <w:pPr>
              <w:pStyle w:val="aa"/>
              <w:ind w:firstLine="560"/>
              <w:rPr>
                <w:rFonts w:hint="eastAsia"/>
              </w:rPr>
            </w:pPr>
            <w:r w:rsidRPr="00D4023B">
              <w:drawing>
                <wp:inline distT="0" distB="0" distL="0" distR="0" wp14:anchorId="65E8FCDB" wp14:editId="3639567E">
                  <wp:extent cx="443225" cy="4320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3225" cy="432000"/>
                          </a:xfrm>
                          <a:prstGeom prst="rect">
                            <a:avLst/>
                          </a:prstGeom>
                        </pic:spPr>
                      </pic:pic>
                    </a:graphicData>
                  </a:graphic>
                </wp:inline>
              </w:drawing>
            </w:r>
          </w:p>
        </w:tc>
        <w:tc>
          <w:tcPr>
            <w:tcW w:w="761" w:type="pct"/>
          </w:tcPr>
          <w:p w:rsidR="00D4023B" w:rsidRPr="00D4023B" w:rsidRDefault="00D4023B" w:rsidP="00D4023B">
            <w:pPr>
              <w:pStyle w:val="aa"/>
              <w:ind w:firstLine="560"/>
              <w:rPr>
                <w:rFonts w:hint="eastAsia"/>
              </w:rPr>
            </w:pPr>
            <w:r w:rsidRPr="00D4023B">
              <w:drawing>
                <wp:inline distT="0" distB="0" distL="0" distR="0" wp14:anchorId="50B8000E" wp14:editId="3DE70296">
                  <wp:extent cx="460800" cy="4608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0800" cy="460800"/>
                          </a:xfrm>
                          <a:prstGeom prst="rect">
                            <a:avLst/>
                          </a:prstGeom>
                        </pic:spPr>
                      </pic:pic>
                    </a:graphicData>
                  </a:graphic>
                </wp:inline>
              </w:drawing>
            </w:r>
          </w:p>
        </w:tc>
        <w:tc>
          <w:tcPr>
            <w:tcW w:w="762" w:type="pct"/>
          </w:tcPr>
          <w:p w:rsidR="00D4023B" w:rsidRPr="00D4023B" w:rsidRDefault="00D4023B" w:rsidP="00D4023B">
            <w:pPr>
              <w:pStyle w:val="aa"/>
              <w:ind w:firstLine="560"/>
              <w:rPr>
                <w:rFonts w:hint="eastAsia"/>
              </w:rPr>
            </w:pPr>
            <w:r w:rsidRPr="00D4023B">
              <w:drawing>
                <wp:inline distT="0" distB="0" distL="0" distR="0" wp14:anchorId="625B04BD" wp14:editId="58D1B51A">
                  <wp:extent cx="462587" cy="43200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2587" cy="432000"/>
                          </a:xfrm>
                          <a:prstGeom prst="rect">
                            <a:avLst/>
                          </a:prstGeom>
                        </pic:spPr>
                      </pic:pic>
                    </a:graphicData>
                  </a:graphic>
                </wp:inline>
              </w:drawing>
            </w:r>
          </w:p>
        </w:tc>
        <w:tc>
          <w:tcPr>
            <w:tcW w:w="910" w:type="pct"/>
          </w:tcPr>
          <w:p w:rsidR="00D4023B" w:rsidRPr="00D4023B" w:rsidRDefault="00D4023B" w:rsidP="00D4023B">
            <w:pPr>
              <w:pStyle w:val="aa"/>
              <w:ind w:firstLine="560"/>
              <w:rPr>
                <w:rFonts w:hint="eastAsia"/>
              </w:rPr>
            </w:pPr>
            <w:r w:rsidRPr="00D4023B">
              <w:drawing>
                <wp:inline distT="0" distB="0" distL="0" distR="0" wp14:anchorId="001D9C9D" wp14:editId="0B0DD14F">
                  <wp:extent cx="644487" cy="425310"/>
                  <wp:effectExtent l="0" t="0" r="381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7402" cy="447031"/>
                          </a:xfrm>
                          <a:prstGeom prst="rect">
                            <a:avLst/>
                          </a:prstGeom>
                        </pic:spPr>
                      </pic:pic>
                    </a:graphicData>
                  </a:graphic>
                </wp:inline>
              </w:drawing>
            </w:r>
          </w:p>
        </w:tc>
      </w:tr>
      <w:tr w:rsidR="00D4023B" w:rsidRPr="00D4023B" w:rsidTr="00D4023B">
        <w:trPr>
          <w:trHeight w:val="2462"/>
        </w:trPr>
        <w:tc>
          <w:tcPr>
            <w:tcW w:w="970" w:type="pct"/>
          </w:tcPr>
          <w:p w:rsidR="00D4023B" w:rsidRPr="00D4023B" w:rsidRDefault="00D4023B" w:rsidP="00D4023B">
            <w:pPr>
              <w:pStyle w:val="aa"/>
              <w:ind w:firstLine="560"/>
              <w:rPr>
                <w:rFonts w:hint="eastAsia"/>
              </w:rPr>
            </w:pPr>
            <w:r w:rsidRPr="00D4023B">
              <w:rPr>
                <w:rFonts w:hint="eastAsia"/>
              </w:rPr>
              <w:t>司馬金龍漆畫“娙”</w:t>
            </w:r>
          </w:p>
          <w:p w:rsidR="00D4023B" w:rsidRPr="00D4023B" w:rsidRDefault="00D4023B" w:rsidP="00D4023B">
            <w:pPr>
              <w:pStyle w:val="aa"/>
              <w:ind w:firstLine="560"/>
              <w:rPr>
                <w:rFonts w:hint="eastAsia"/>
              </w:rPr>
            </w:pPr>
            <w:r w:rsidRPr="00D4023B">
              <w:rPr>
                <w:rFonts w:hint="eastAsia"/>
              </w:rPr>
              <w:t>（4</w:t>
            </w:r>
            <w:r w:rsidRPr="00D4023B">
              <w:t>84</w:t>
            </w:r>
            <w:r w:rsidRPr="00D4023B">
              <w:rPr>
                <w:rFonts w:hint="eastAsia"/>
              </w:rPr>
              <w:t>年）</w:t>
            </w:r>
            <w:r w:rsidRPr="00D4023B">
              <w:endnoteReference w:id="5"/>
            </w:r>
          </w:p>
        </w:tc>
        <w:tc>
          <w:tcPr>
            <w:tcW w:w="849" w:type="pct"/>
          </w:tcPr>
          <w:p w:rsidR="00D4023B" w:rsidRPr="00D4023B" w:rsidRDefault="00D4023B" w:rsidP="00D4023B">
            <w:pPr>
              <w:pStyle w:val="aa"/>
              <w:ind w:firstLine="560"/>
              <w:rPr>
                <w:rFonts w:hint="eastAsia"/>
              </w:rPr>
            </w:pPr>
            <w:r w:rsidRPr="00D4023B">
              <w:rPr>
                <w:rFonts w:hint="eastAsia"/>
              </w:rPr>
              <w:t>司馬金龍漆畫“輕”</w:t>
            </w:r>
          </w:p>
          <w:p w:rsidR="00D4023B" w:rsidRPr="00D4023B" w:rsidRDefault="00D4023B" w:rsidP="00D4023B">
            <w:pPr>
              <w:pStyle w:val="aa"/>
              <w:ind w:firstLine="560"/>
              <w:rPr>
                <w:rFonts w:hint="eastAsia"/>
              </w:rPr>
            </w:pPr>
          </w:p>
        </w:tc>
        <w:tc>
          <w:tcPr>
            <w:tcW w:w="748" w:type="pct"/>
          </w:tcPr>
          <w:p w:rsidR="00D4023B" w:rsidRPr="00D4023B" w:rsidRDefault="00D4023B" w:rsidP="00D4023B">
            <w:pPr>
              <w:pStyle w:val="aa"/>
              <w:ind w:firstLine="560"/>
              <w:rPr>
                <w:rFonts w:hint="eastAsia"/>
              </w:rPr>
            </w:pPr>
            <w:r w:rsidRPr="00D4023B">
              <w:rPr>
                <w:rFonts w:hint="eastAsia"/>
              </w:rPr>
              <w:t>元祐墓誌“涇”</w:t>
            </w:r>
          </w:p>
          <w:p w:rsidR="00D4023B" w:rsidRPr="00D4023B" w:rsidRDefault="00D4023B" w:rsidP="00D4023B">
            <w:pPr>
              <w:pStyle w:val="aa"/>
              <w:ind w:firstLine="560"/>
              <w:rPr>
                <w:rFonts w:hint="eastAsia"/>
              </w:rPr>
            </w:pPr>
            <w:r w:rsidRPr="00D4023B">
              <w:rPr>
                <w:rFonts w:hint="eastAsia"/>
              </w:rPr>
              <w:t>（5</w:t>
            </w:r>
            <w:r w:rsidRPr="00D4023B">
              <w:t>19</w:t>
            </w:r>
            <w:r w:rsidRPr="00D4023B">
              <w:rPr>
                <w:rFonts w:hint="eastAsia"/>
              </w:rPr>
              <w:t>年）</w:t>
            </w:r>
          </w:p>
        </w:tc>
        <w:tc>
          <w:tcPr>
            <w:tcW w:w="761" w:type="pct"/>
          </w:tcPr>
          <w:p w:rsidR="00D4023B" w:rsidRPr="00D4023B" w:rsidRDefault="00D4023B" w:rsidP="00D4023B">
            <w:pPr>
              <w:pStyle w:val="aa"/>
              <w:ind w:firstLine="560"/>
              <w:rPr>
                <w:rFonts w:hint="eastAsia"/>
              </w:rPr>
            </w:pPr>
            <w:r w:rsidRPr="00D4023B">
              <w:rPr>
                <w:rFonts w:hint="eastAsia"/>
              </w:rPr>
              <w:t>胡顯明墓誌“涇”</w:t>
            </w:r>
          </w:p>
          <w:p w:rsidR="00D4023B" w:rsidRPr="00D4023B" w:rsidRDefault="00D4023B" w:rsidP="00D4023B">
            <w:pPr>
              <w:pStyle w:val="aa"/>
              <w:ind w:firstLine="560"/>
              <w:rPr>
                <w:rFonts w:hint="eastAsia"/>
              </w:rPr>
            </w:pPr>
            <w:r w:rsidRPr="00D4023B">
              <w:rPr>
                <w:rFonts w:hint="eastAsia"/>
              </w:rPr>
              <w:t>（5</w:t>
            </w:r>
            <w:r w:rsidRPr="00D4023B">
              <w:t>22</w:t>
            </w:r>
            <w:r w:rsidRPr="00D4023B">
              <w:rPr>
                <w:rFonts w:hint="eastAsia"/>
              </w:rPr>
              <w:t>年）</w:t>
            </w:r>
          </w:p>
        </w:tc>
        <w:tc>
          <w:tcPr>
            <w:tcW w:w="762" w:type="pct"/>
          </w:tcPr>
          <w:p w:rsidR="00D4023B" w:rsidRPr="00D4023B" w:rsidRDefault="00D4023B" w:rsidP="00D4023B">
            <w:pPr>
              <w:pStyle w:val="aa"/>
              <w:ind w:firstLine="560"/>
              <w:rPr>
                <w:rFonts w:hint="eastAsia"/>
              </w:rPr>
            </w:pPr>
            <w:r w:rsidRPr="00D4023B">
              <w:rPr>
                <w:rFonts w:hint="eastAsia"/>
              </w:rPr>
              <w:t>薛伯徽墓誌“經”</w:t>
            </w:r>
          </w:p>
          <w:p w:rsidR="00D4023B" w:rsidRPr="00D4023B" w:rsidRDefault="00D4023B" w:rsidP="00D4023B">
            <w:pPr>
              <w:pStyle w:val="aa"/>
              <w:ind w:firstLine="560"/>
              <w:rPr>
                <w:rFonts w:hint="eastAsia"/>
              </w:rPr>
            </w:pPr>
            <w:r w:rsidRPr="00D4023B">
              <w:rPr>
                <w:rFonts w:hint="eastAsia"/>
              </w:rPr>
              <w:t>（5</w:t>
            </w:r>
            <w:r w:rsidRPr="00D4023B">
              <w:t>25</w:t>
            </w:r>
            <w:r w:rsidRPr="00D4023B">
              <w:rPr>
                <w:rFonts w:hint="eastAsia"/>
              </w:rPr>
              <w:t>年）</w:t>
            </w:r>
          </w:p>
        </w:tc>
        <w:tc>
          <w:tcPr>
            <w:tcW w:w="910" w:type="pct"/>
          </w:tcPr>
          <w:p w:rsidR="00D4023B" w:rsidRPr="00D4023B" w:rsidRDefault="00D4023B" w:rsidP="00D4023B">
            <w:pPr>
              <w:pStyle w:val="aa"/>
              <w:ind w:firstLine="560"/>
              <w:rPr>
                <w:rFonts w:hint="eastAsia"/>
              </w:rPr>
            </w:pPr>
            <w:r w:rsidRPr="00D4023B">
              <w:rPr>
                <w:rFonts w:hint="eastAsia"/>
              </w:rPr>
              <w:t>北大漢簡《蒼頡篇》簡7</w:t>
            </w:r>
            <w:r w:rsidRPr="00D4023B">
              <w:t>2</w:t>
            </w:r>
          </w:p>
        </w:tc>
      </w:tr>
    </w:tbl>
    <w:p w:rsidR="00D4023B" w:rsidRPr="00D4023B" w:rsidRDefault="00D4023B" w:rsidP="00D4023B">
      <w:pPr>
        <w:pStyle w:val="aa"/>
        <w:ind w:firstLine="560"/>
        <w:rPr>
          <w:rFonts w:hint="eastAsia"/>
          <w:lang w:eastAsia="zh-TW"/>
        </w:rPr>
      </w:pPr>
      <w:r w:rsidRPr="00D4023B">
        <w:rPr>
          <w:rFonts w:hint="eastAsia"/>
          <w:lang w:eastAsia="zh-TW"/>
        </w:rPr>
        <w:t>“娙”下一字</w:t>
      </w:r>
      <w:r w:rsidRPr="00D4023B">
        <w:drawing>
          <wp:inline distT="0" distB="0" distL="0" distR="0" wp14:anchorId="2C2385DD" wp14:editId="69D3400C">
            <wp:extent cx="185814" cy="135137"/>
            <wp:effectExtent l="0" t="0" r="508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9885" cy="159916"/>
                    </a:xfrm>
                    <a:prstGeom prst="rect">
                      <a:avLst/>
                    </a:prstGeom>
                  </pic:spPr>
                </pic:pic>
              </a:graphicData>
            </a:graphic>
          </wp:inline>
        </w:drawing>
      </w:r>
      <w:r w:rsidRPr="00D4023B">
        <w:rPr>
          <w:rFonts w:hint="eastAsia"/>
          <w:lang w:eastAsia="zh-TW"/>
        </w:rPr>
        <w:t>左从“女”尚能識出，右邊仍存向右下曳出的長筆，與漆板第一幅榜題“娥皇女英”的</w:t>
      </w:r>
      <w:r w:rsidRPr="00D4023B">
        <w:drawing>
          <wp:inline distT="0" distB="0" distL="0" distR="0" wp14:anchorId="684CF5F8" wp14:editId="6B8518F0">
            <wp:extent cx="275932" cy="15684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0014" cy="176218"/>
                    </a:xfrm>
                    <a:prstGeom prst="rect">
                      <a:avLst/>
                    </a:prstGeom>
                  </pic:spPr>
                </pic:pic>
              </a:graphicData>
            </a:graphic>
          </wp:inline>
        </w:drawing>
      </w:r>
      <w:r w:rsidRPr="00D4023B">
        <w:rPr>
          <w:rFonts w:hint="eastAsia"/>
          <w:lang w:eastAsia="zh-TW"/>
        </w:rPr>
        <w:t>相較，可以確定即“娥”字。</w:t>
      </w:r>
    </w:p>
    <w:p w:rsidR="00D4023B" w:rsidRPr="00D4023B" w:rsidRDefault="00D4023B" w:rsidP="00D4023B">
      <w:pPr>
        <w:pStyle w:val="aa"/>
        <w:ind w:firstLine="560"/>
        <w:rPr>
          <w:rFonts w:hint="eastAsia"/>
        </w:rPr>
      </w:pPr>
      <w:r w:rsidRPr="00D4023B">
        <w:rPr>
          <w:rFonts w:hint="eastAsia"/>
        </w:rPr>
        <w:t>“娙”“娥”是秦晉間形容女子美貌的詞。《說文·女部》：“</w:t>
      </w:r>
      <w:proofErr w:type="gramStart"/>
      <w:r w:rsidRPr="00D4023B">
        <w:rPr>
          <w:rFonts w:hint="eastAsia"/>
        </w:rPr>
        <w:t>娥</w:t>
      </w:r>
      <w:proofErr w:type="gramEnd"/>
      <w:r w:rsidRPr="00D4023B">
        <w:rPr>
          <w:rFonts w:hint="eastAsia"/>
        </w:rPr>
        <w:t>，秦晉謂好曰</w:t>
      </w:r>
      <w:proofErr w:type="gramStart"/>
      <w:r w:rsidRPr="00D4023B">
        <w:rPr>
          <w:rFonts w:hint="eastAsia"/>
        </w:rPr>
        <w:t>娙娥</w:t>
      </w:r>
      <w:proofErr w:type="gramEnd"/>
      <w:r w:rsidRPr="00D4023B">
        <w:rPr>
          <w:rFonts w:hint="eastAsia"/>
        </w:rPr>
        <w:t>。”“</w:t>
      </w:r>
      <w:proofErr w:type="gramStart"/>
      <w:r w:rsidRPr="00D4023B">
        <w:rPr>
          <w:rFonts w:hint="eastAsia"/>
        </w:rPr>
        <w:t>娙</w:t>
      </w:r>
      <w:proofErr w:type="gramEnd"/>
      <w:r w:rsidRPr="00D4023B">
        <w:rPr>
          <w:rFonts w:hint="eastAsia"/>
        </w:rPr>
        <w:t>，長好也。”《方言》：“秦曰</w:t>
      </w:r>
      <w:proofErr w:type="gramStart"/>
      <w:r w:rsidRPr="00D4023B">
        <w:rPr>
          <w:rFonts w:hint="eastAsia"/>
        </w:rPr>
        <w:t>娥</w:t>
      </w:r>
      <w:proofErr w:type="gramEnd"/>
      <w:r w:rsidRPr="00D4023B">
        <w:rPr>
          <w:rFonts w:hint="eastAsia"/>
        </w:rPr>
        <w:t>……秦晉之間凡好而輕者謂之</w:t>
      </w:r>
      <w:proofErr w:type="gramStart"/>
      <w:r w:rsidRPr="00D4023B">
        <w:rPr>
          <w:rFonts w:hint="eastAsia"/>
        </w:rPr>
        <w:t>娥</w:t>
      </w:r>
      <w:proofErr w:type="gramEnd"/>
      <w:r w:rsidRPr="00D4023B">
        <w:rPr>
          <w:rFonts w:hint="eastAsia"/>
        </w:rPr>
        <w:t>”，“秦晉之間美貌謂之</w:t>
      </w:r>
      <w:proofErr w:type="gramStart"/>
      <w:r w:rsidRPr="00D4023B">
        <w:rPr>
          <w:rFonts w:hint="eastAsia"/>
        </w:rPr>
        <w:t>娥</w:t>
      </w:r>
      <w:proofErr w:type="gramEnd"/>
      <w:r w:rsidRPr="00D4023B">
        <w:rPr>
          <w:rFonts w:hint="eastAsia"/>
        </w:rPr>
        <w:t>”。</w:t>
      </w:r>
      <w:r w:rsidRPr="00D4023B">
        <w:rPr>
          <w:rFonts w:hint="eastAsia"/>
        </w:rPr>
        <w:endnoteReference w:id="6"/>
      </w:r>
    </w:p>
    <w:p w:rsidR="00D4023B" w:rsidRPr="00D4023B" w:rsidRDefault="00D4023B" w:rsidP="00D4023B">
      <w:pPr>
        <w:pStyle w:val="aa"/>
        <w:ind w:firstLine="560"/>
        <w:rPr>
          <w:rFonts w:hint="eastAsia"/>
        </w:rPr>
      </w:pPr>
      <w:r w:rsidRPr="00D4023B">
        <w:rPr>
          <w:rFonts w:hint="eastAsia"/>
        </w:rPr>
        <w:t>“娙娥”是漢武帝設立的宮妃品銜。《史記·外戚世家》褚少孫補的部分有這</w:t>
      </w:r>
      <w:proofErr w:type="gramStart"/>
      <w:r w:rsidRPr="00D4023B">
        <w:rPr>
          <w:rFonts w:hint="eastAsia"/>
        </w:rPr>
        <w:t>樣</w:t>
      </w:r>
      <w:proofErr w:type="gramEnd"/>
      <w:r w:rsidRPr="00D4023B">
        <w:rPr>
          <w:rFonts w:hint="eastAsia"/>
        </w:rPr>
        <w:t>一段：</w:t>
      </w:r>
    </w:p>
    <w:p w:rsidR="00D4023B" w:rsidRPr="00D4023B" w:rsidRDefault="00D4023B" w:rsidP="00D4023B">
      <w:pPr>
        <w:pStyle w:val="aa"/>
        <w:ind w:firstLine="560"/>
        <w:rPr>
          <w:rFonts w:hint="eastAsia"/>
        </w:rPr>
      </w:pPr>
      <w:r w:rsidRPr="00D4023B">
        <w:rPr>
          <w:rFonts w:ascii="楷体" w:eastAsia="楷体" w:hAnsi="楷体"/>
        </w:rPr>
        <w:t>武帝時，幸夫人尹婕妤。邢夫人號</w:t>
      </w:r>
      <w:proofErr w:type="gramStart"/>
      <w:r w:rsidRPr="00D4023B">
        <w:rPr>
          <w:rFonts w:ascii="楷体" w:eastAsia="楷体" w:hAnsi="楷体"/>
        </w:rPr>
        <w:t>娙娥</w:t>
      </w:r>
      <w:proofErr w:type="gramEnd"/>
      <w:r w:rsidRPr="00D4023B">
        <w:rPr>
          <w:rFonts w:ascii="楷体" w:eastAsia="楷体" w:hAnsi="楷体"/>
        </w:rPr>
        <w:t>，眾人謂之</w:t>
      </w:r>
      <w:r w:rsidRPr="00D4023B">
        <w:rPr>
          <w:rFonts w:ascii="楷体" w:eastAsia="楷体" w:hAnsi="楷体" w:hint="eastAsia"/>
        </w:rPr>
        <w:t>“</w:t>
      </w:r>
      <w:r w:rsidRPr="00D4023B">
        <w:rPr>
          <w:rFonts w:ascii="楷体" w:eastAsia="楷体" w:hAnsi="楷体"/>
        </w:rPr>
        <w:t>娙何</w:t>
      </w:r>
      <w:r w:rsidRPr="00D4023B">
        <w:rPr>
          <w:rFonts w:ascii="楷体" w:eastAsia="楷体" w:hAnsi="楷体" w:hint="eastAsia"/>
        </w:rPr>
        <w:t>”</w:t>
      </w:r>
      <w:r w:rsidRPr="00D4023B">
        <w:rPr>
          <w:rFonts w:ascii="楷体" w:eastAsia="楷体" w:hAnsi="楷体"/>
        </w:rPr>
        <w:t>。</w:t>
      </w:r>
      <w:proofErr w:type="gramStart"/>
      <w:r w:rsidRPr="00D4023B">
        <w:rPr>
          <w:rFonts w:ascii="楷体" w:eastAsia="楷体" w:hAnsi="楷体"/>
        </w:rPr>
        <w:t>娙</w:t>
      </w:r>
      <w:proofErr w:type="gramEnd"/>
      <w:r w:rsidRPr="00D4023B">
        <w:rPr>
          <w:rFonts w:ascii="楷体" w:eastAsia="楷体" w:hAnsi="楷体"/>
        </w:rPr>
        <w:t>何</w:t>
      </w:r>
      <w:proofErr w:type="gramStart"/>
      <w:r w:rsidRPr="00D4023B">
        <w:rPr>
          <w:rFonts w:ascii="楷体" w:eastAsia="楷体" w:hAnsi="楷体"/>
        </w:rPr>
        <w:t>秩</w:t>
      </w:r>
      <w:proofErr w:type="gramEnd"/>
      <w:r w:rsidRPr="00D4023B">
        <w:rPr>
          <w:rFonts w:ascii="楷体" w:eastAsia="楷体" w:hAnsi="楷体"/>
        </w:rPr>
        <w:t>比中二千石，容華</w:t>
      </w:r>
      <w:proofErr w:type="gramStart"/>
      <w:r w:rsidRPr="00D4023B">
        <w:rPr>
          <w:rFonts w:ascii="楷体" w:eastAsia="楷体" w:hAnsi="楷体"/>
        </w:rPr>
        <w:t>秩</w:t>
      </w:r>
      <w:proofErr w:type="gramEnd"/>
      <w:r w:rsidRPr="00D4023B">
        <w:rPr>
          <w:rFonts w:ascii="楷体" w:eastAsia="楷体" w:hAnsi="楷体"/>
        </w:rPr>
        <w:t>比二千石，婕妤</w:t>
      </w:r>
      <w:proofErr w:type="gramStart"/>
      <w:r w:rsidRPr="00D4023B">
        <w:rPr>
          <w:rFonts w:ascii="楷体" w:eastAsia="楷体" w:hAnsi="楷体"/>
        </w:rPr>
        <w:t>秩比列</w:t>
      </w:r>
      <w:proofErr w:type="gramEnd"/>
      <w:r w:rsidRPr="00D4023B">
        <w:rPr>
          <w:rFonts w:ascii="楷体" w:eastAsia="楷体" w:hAnsi="楷体"/>
        </w:rPr>
        <w:t>侯。常</w:t>
      </w:r>
      <w:proofErr w:type="gramStart"/>
      <w:r w:rsidRPr="00D4023B">
        <w:rPr>
          <w:rFonts w:ascii="楷体" w:eastAsia="楷体" w:hAnsi="楷体"/>
        </w:rPr>
        <w:t>從</w:t>
      </w:r>
      <w:proofErr w:type="gramEnd"/>
      <w:r w:rsidRPr="00D4023B">
        <w:rPr>
          <w:rFonts w:ascii="楷体" w:eastAsia="楷体" w:hAnsi="楷体"/>
        </w:rPr>
        <w:t>婕妤遷</w:t>
      </w:r>
      <w:proofErr w:type="gramStart"/>
      <w:r w:rsidRPr="00D4023B">
        <w:rPr>
          <w:rFonts w:ascii="楷体" w:eastAsia="楷体" w:hAnsi="楷体"/>
        </w:rPr>
        <w:t>為</w:t>
      </w:r>
      <w:proofErr w:type="gramEnd"/>
      <w:r w:rsidRPr="00D4023B">
        <w:rPr>
          <w:rFonts w:ascii="楷体" w:eastAsia="楷体" w:hAnsi="楷体"/>
        </w:rPr>
        <w:t>皇后。</w:t>
      </w:r>
      <w:r w:rsidRPr="00D4023B">
        <w:rPr>
          <w:rFonts w:hint="eastAsia"/>
        </w:rPr>
        <w:endnoteReference w:id="7"/>
      </w:r>
    </w:p>
    <w:p w:rsidR="00D4023B" w:rsidRPr="00D4023B" w:rsidRDefault="00D4023B" w:rsidP="00D4023B">
      <w:pPr>
        <w:pStyle w:val="aa"/>
        <w:ind w:firstLine="560"/>
        <w:rPr>
          <w:rFonts w:hint="eastAsia"/>
        </w:rPr>
      </w:pPr>
      <w:r w:rsidRPr="00D4023B">
        <w:rPr>
          <w:rFonts w:hint="eastAsia"/>
        </w:rPr>
        <w:t>《漢書·外戚傳》另有詳細的記載：</w:t>
      </w:r>
    </w:p>
    <w:p w:rsidR="00D4023B" w:rsidRPr="00D4023B" w:rsidRDefault="00D4023B" w:rsidP="00D4023B">
      <w:pPr>
        <w:pStyle w:val="aa"/>
        <w:ind w:firstLine="560"/>
        <w:rPr>
          <w:rFonts w:hint="eastAsia"/>
        </w:rPr>
      </w:pPr>
      <w:bookmarkStart w:id="1" w:name="_Hlk1598246"/>
      <w:r w:rsidRPr="00D4023B">
        <w:rPr>
          <w:rFonts w:ascii="楷体" w:eastAsia="楷体" w:hAnsi="楷体" w:hint="eastAsia"/>
        </w:rPr>
        <w:lastRenderedPageBreak/>
        <w:t>漢興……適稱皇后，妾皆稱夫人。又有美人、良人、八子、七子、長使、少使之號焉。至武帝制倢</w:t>
      </w:r>
      <w:proofErr w:type="gramStart"/>
      <w:r w:rsidRPr="00D4023B">
        <w:rPr>
          <w:rFonts w:ascii="楷体" w:eastAsia="楷体" w:hAnsi="楷体" w:hint="eastAsia"/>
        </w:rPr>
        <w:t>伃</w:t>
      </w:r>
      <w:proofErr w:type="gramEnd"/>
      <w:r w:rsidRPr="00D4023B">
        <w:rPr>
          <w:rFonts w:ascii="楷体" w:eastAsia="楷体" w:hAnsi="楷体" w:hint="eastAsia"/>
        </w:rPr>
        <w:t>、</w:t>
      </w:r>
      <w:proofErr w:type="gramStart"/>
      <w:r w:rsidRPr="00D4023B">
        <w:rPr>
          <w:rFonts w:ascii="楷体" w:eastAsia="楷体" w:hAnsi="楷体" w:hint="eastAsia"/>
        </w:rPr>
        <w:t>娙娥</w:t>
      </w:r>
      <w:proofErr w:type="gramEnd"/>
      <w:r w:rsidRPr="00D4023B">
        <w:rPr>
          <w:rFonts w:ascii="楷体" w:eastAsia="楷体" w:hAnsi="楷体" w:hint="eastAsia"/>
        </w:rPr>
        <w:t>、</w:t>
      </w:r>
      <w:proofErr w:type="gramStart"/>
      <w:r w:rsidRPr="00D4023B">
        <w:rPr>
          <w:rFonts w:ascii="楷体" w:eastAsia="楷体" w:hAnsi="楷体" w:hint="eastAsia"/>
        </w:rPr>
        <w:t>傛</w:t>
      </w:r>
      <w:proofErr w:type="gramEnd"/>
      <w:r w:rsidRPr="00D4023B">
        <w:rPr>
          <w:rFonts w:ascii="楷体" w:eastAsia="楷体" w:hAnsi="楷体" w:hint="eastAsia"/>
        </w:rPr>
        <w:t>華、充依，各有爵位，而元帝加昭儀之號，凡十四等云。昭儀位視丞相，</w:t>
      </w:r>
      <w:proofErr w:type="gramStart"/>
      <w:r w:rsidRPr="00D4023B">
        <w:rPr>
          <w:rFonts w:ascii="楷体" w:eastAsia="楷体" w:hAnsi="楷体" w:hint="eastAsia"/>
        </w:rPr>
        <w:t>爵</w:t>
      </w:r>
      <w:proofErr w:type="gramEnd"/>
      <w:r w:rsidRPr="00D4023B">
        <w:rPr>
          <w:rFonts w:ascii="楷体" w:eastAsia="楷体" w:hAnsi="楷体" w:hint="eastAsia"/>
        </w:rPr>
        <w:t>比諸侯王。倢</w:t>
      </w:r>
      <w:proofErr w:type="gramStart"/>
      <w:r w:rsidRPr="00D4023B">
        <w:rPr>
          <w:rFonts w:ascii="楷体" w:eastAsia="楷体" w:hAnsi="楷体" w:hint="eastAsia"/>
        </w:rPr>
        <w:t>伃</w:t>
      </w:r>
      <w:proofErr w:type="gramEnd"/>
      <w:r w:rsidRPr="00D4023B">
        <w:rPr>
          <w:rFonts w:ascii="楷体" w:eastAsia="楷体" w:hAnsi="楷体" w:hint="eastAsia"/>
        </w:rPr>
        <w:t>視上卿，</w:t>
      </w:r>
      <w:proofErr w:type="gramStart"/>
      <w:r w:rsidRPr="00D4023B">
        <w:rPr>
          <w:rFonts w:ascii="楷体" w:eastAsia="楷体" w:hAnsi="楷体" w:hint="eastAsia"/>
        </w:rPr>
        <w:t>比列</w:t>
      </w:r>
      <w:proofErr w:type="gramEnd"/>
      <w:r w:rsidRPr="00D4023B">
        <w:rPr>
          <w:rFonts w:ascii="楷体" w:eastAsia="楷体" w:hAnsi="楷体" w:hint="eastAsia"/>
        </w:rPr>
        <w:t>侯。</w:t>
      </w:r>
      <w:proofErr w:type="gramStart"/>
      <w:r w:rsidRPr="00D4023B">
        <w:rPr>
          <w:rFonts w:ascii="楷体" w:eastAsia="楷体" w:hAnsi="楷体" w:hint="eastAsia"/>
        </w:rPr>
        <w:t>娙娥</w:t>
      </w:r>
      <w:proofErr w:type="gramEnd"/>
      <w:r w:rsidRPr="00D4023B">
        <w:rPr>
          <w:rFonts w:ascii="楷体" w:eastAsia="楷体" w:hAnsi="楷体" w:hint="eastAsia"/>
        </w:rPr>
        <w:t>視中二千石，比關</w:t>
      </w:r>
      <w:proofErr w:type="gramStart"/>
      <w:r w:rsidRPr="00D4023B">
        <w:rPr>
          <w:rFonts w:ascii="楷体" w:eastAsia="楷体" w:hAnsi="楷体" w:hint="eastAsia"/>
        </w:rPr>
        <w:t>內</w:t>
      </w:r>
      <w:proofErr w:type="gramEnd"/>
      <w:r w:rsidRPr="00D4023B">
        <w:rPr>
          <w:rFonts w:ascii="楷体" w:eastAsia="楷体" w:hAnsi="楷体" w:hint="eastAsia"/>
        </w:rPr>
        <w:t>侯。</w:t>
      </w:r>
      <w:proofErr w:type="gramStart"/>
      <w:r w:rsidRPr="00D4023B">
        <w:rPr>
          <w:rFonts w:ascii="楷体" w:eastAsia="楷体" w:hAnsi="楷体" w:hint="eastAsia"/>
        </w:rPr>
        <w:t>傛</w:t>
      </w:r>
      <w:proofErr w:type="gramEnd"/>
      <w:r w:rsidRPr="00D4023B">
        <w:rPr>
          <w:rFonts w:ascii="楷体" w:eastAsia="楷体" w:hAnsi="楷体" w:hint="eastAsia"/>
        </w:rPr>
        <w:t>華視真二千石，比大上造。美人視二千石，比少上造。……少使視四百石，比公乘。</w:t>
      </w:r>
      <w:r w:rsidRPr="00D4023B">
        <w:rPr>
          <w:rFonts w:hint="eastAsia"/>
        </w:rPr>
        <w:endnoteReference w:id="8"/>
      </w:r>
    </w:p>
    <w:bookmarkEnd w:id="1"/>
    <w:p w:rsidR="00D4023B" w:rsidRPr="00D4023B" w:rsidRDefault="00D4023B" w:rsidP="00D4023B">
      <w:pPr>
        <w:pStyle w:val="aa"/>
        <w:ind w:firstLine="560"/>
        <w:rPr>
          <w:rFonts w:hint="eastAsia"/>
        </w:rPr>
      </w:pPr>
      <w:r w:rsidRPr="00D4023B">
        <w:rPr>
          <w:rFonts w:hint="eastAsia"/>
        </w:rPr>
        <w:t>可知“娙娥”品階較高，僅次</w:t>
      </w:r>
      <w:proofErr w:type="gramStart"/>
      <w:r w:rsidRPr="00D4023B">
        <w:rPr>
          <w:rFonts w:hint="eastAsia"/>
        </w:rPr>
        <w:t>於</w:t>
      </w:r>
      <w:proofErr w:type="gramEnd"/>
      <w:r w:rsidRPr="00D4023B">
        <w:rPr>
          <w:rFonts w:hint="eastAsia"/>
        </w:rPr>
        <w:t>“倢伃”；“少使”地位較低，與“娙娥”“婕妤”相差</w:t>
      </w:r>
      <w:proofErr w:type="gramStart"/>
      <w:r w:rsidRPr="00D4023B">
        <w:rPr>
          <w:rFonts w:hint="eastAsia"/>
        </w:rPr>
        <w:t>數</w:t>
      </w:r>
      <w:proofErr w:type="gramEnd"/>
      <w:r w:rsidRPr="00D4023B">
        <w:rPr>
          <w:rFonts w:hint="eastAsia"/>
        </w:rPr>
        <w:t>級，顏師古注：“長使、少使，主供使者”。“娙娥”制度只出現在武帝以</w:t>
      </w:r>
      <w:proofErr w:type="gramStart"/>
      <w:r w:rsidRPr="00D4023B">
        <w:rPr>
          <w:rFonts w:hint="eastAsia"/>
        </w:rPr>
        <w:t>後</w:t>
      </w:r>
      <w:proofErr w:type="gramEnd"/>
      <w:r w:rsidRPr="00D4023B">
        <w:rPr>
          <w:rFonts w:hint="eastAsia"/>
        </w:rPr>
        <w:t>的西漢中晚期，新</w:t>
      </w:r>
      <w:proofErr w:type="gramStart"/>
      <w:r w:rsidRPr="00D4023B">
        <w:rPr>
          <w:rFonts w:hint="eastAsia"/>
        </w:rPr>
        <w:t>莽</w:t>
      </w:r>
      <w:proofErr w:type="gramEnd"/>
      <w:r w:rsidRPr="00D4023B">
        <w:rPr>
          <w:rFonts w:hint="eastAsia"/>
        </w:rPr>
        <w:t>開始已不再施行。古今學者</w:t>
      </w:r>
      <w:proofErr w:type="gramStart"/>
      <w:r w:rsidRPr="00D4023B">
        <w:rPr>
          <w:rFonts w:hint="eastAsia"/>
        </w:rPr>
        <w:t>對</w:t>
      </w:r>
      <w:proofErr w:type="gramEnd"/>
      <w:r w:rsidRPr="00D4023B">
        <w:rPr>
          <w:rFonts w:hint="eastAsia"/>
        </w:rPr>
        <w:t>“娙娥”的知識基本都</w:t>
      </w:r>
      <w:proofErr w:type="gramStart"/>
      <w:r w:rsidRPr="00D4023B">
        <w:rPr>
          <w:rFonts w:hint="eastAsia"/>
        </w:rPr>
        <w:t>來</w:t>
      </w:r>
      <w:proofErr w:type="gramEnd"/>
      <w:r w:rsidRPr="00D4023B">
        <w:rPr>
          <w:rFonts w:hint="eastAsia"/>
        </w:rPr>
        <w:t>自上引</w:t>
      </w:r>
      <w:proofErr w:type="gramStart"/>
      <w:r w:rsidRPr="00D4023B">
        <w:rPr>
          <w:rFonts w:hint="eastAsia"/>
        </w:rPr>
        <w:t>兩</w:t>
      </w:r>
      <w:proofErr w:type="gramEnd"/>
      <w:r w:rsidRPr="00D4023B">
        <w:rPr>
          <w:rFonts w:hint="eastAsia"/>
        </w:rPr>
        <w:t>條史料。</w:t>
      </w:r>
    </w:p>
    <w:p w:rsidR="00D4023B" w:rsidRPr="00D4023B" w:rsidRDefault="00D4023B" w:rsidP="00D4023B">
      <w:pPr>
        <w:pStyle w:val="aa"/>
        <w:ind w:firstLine="560"/>
        <w:rPr>
          <w:rFonts w:hint="eastAsia"/>
        </w:rPr>
      </w:pPr>
      <w:r w:rsidRPr="00D4023B">
        <w:rPr>
          <w:rFonts w:hint="eastAsia"/>
        </w:rPr>
        <w:t>漆板“始</w:t>
      </w:r>
      <w:proofErr w:type="gramStart"/>
      <w:r w:rsidRPr="00D4023B">
        <w:rPr>
          <w:rFonts w:hint="eastAsia"/>
        </w:rPr>
        <w:t>為</w:t>
      </w:r>
      <w:proofErr w:type="gramEnd"/>
      <w:r w:rsidRPr="00D4023B">
        <w:rPr>
          <w:rFonts w:hint="eastAsia"/>
        </w:rPr>
        <w:t>少使，</w:t>
      </w:r>
      <w:proofErr w:type="gramStart"/>
      <w:r w:rsidRPr="00D4023B">
        <w:rPr>
          <w:rFonts w:hint="eastAsia"/>
        </w:rPr>
        <w:t>娙娥</w:t>
      </w:r>
      <w:proofErr w:type="gramEnd"/>
      <w:r w:rsidRPr="00D4023B">
        <w:rPr>
          <w:rFonts w:hint="eastAsia"/>
        </w:rPr>
        <w:t>而大幸</w:t>
      </w:r>
      <w:proofErr w:type="gramStart"/>
      <w:r w:rsidRPr="00D4023B">
        <w:rPr>
          <w:rFonts w:hint="eastAsia"/>
        </w:rPr>
        <w:t>為</w:t>
      </w:r>
      <w:proofErr w:type="gramEnd"/>
      <w:r w:rsidRPr="00D4023B">
        <w:rPr>
          <w:rFonts w:hint="eastAsia"/>
        </w:rPr>
        <w:t>捷</w:t>
      </w:r>
      <w:proofErr w:type="gramStart"/>
      <w:r w:rsidRPr="00D4023B">
        <w:rPr>
          <w:rFonts w:hint="eastAsia"/>
        </w:rPr>
        <w:t>伃</w:t>
      </w:r>
      <w:proofErr w:type="gramEnd"/>
      <w:r w:rsidRPr="00D4023B">
        <w:rPr>
          <w:rFonts w:hint="eastAsia"/>
        </w:rPr>
        <w:t>”，</w:t>
      </w:r>
      <w:proofErr w:type="gramStart"/>
      <w:r w:rsidRPr="00D4023B">
        <w:rPr>
          <w:rFonts w:hint="eastAsia"/>
        </w:rPr>
        <w:t>指班婕妤</w:t>
      </w:r>
      <w:proofErr w:type="gramEnd"/>
      <w:r w:rsidRPr="00D4023B">
        <w:rPr>
          <w:rFonts w:hint="eastAsia"/>
        </w:rPr>
        <w:t>曾經歷三次品階升遷，先由少使升至</w:t>
      </w:r>
      <w:proofErr w:type="gramStart"/>
      <w:r w:rsidRPr="00D4023B">
        <w:rPr>
          <w:rFonts w:hint="eastAsia"/>
        </w:rPr>
        <w:t>娙娥</w:t>
      </w:r>
      <w:proofErr w:type="gramEnd"/>
      <w:r w:rsidRPr="00D4023B">
        <w:rPr>
          <w:rFonts w:hint="eastAsia"/>
        </w:rPr>
        <w:t>，再由</w:t>
      </w:r>
      <w:proofErr w:type="gramStart"/>
      <w:r w:rsidRPr="00D4023B">
        <w:rPr>
          <w:rFonts w:hint="eastAsia"/>
        </w:rPr>
        <w:t>娙娥</w:t>
      </w:r>
      <w:proofErr w:type="gramEnd"/>
      <w:r w:rsidRPr="00D4023B">
        <w:rPr>
          <w:rFonts w:hint="eastAsia"/>
        </w:rPr>
        <w:t>晉位一等，</w:t>
      </w:r>
      <w:proofErr w:type="gramStart"/>
      <w:r w:rsidRPr="00D4023B">
        <w:rPr>
          <w:rFonts w:hint="eastAsia"/>
        </w:rPr>
        <w:t>為</w:t>
      </w:r>
      <w:proofErr w:type="gramEnd"/>
      <w:r w:rsidRPr="00D4023B">
        <w:rPr>
          <w:rFonts w:hint="eastAsia"/>
        </w:rPr>
        <w:t>倢</w:t>
      </w:r>
      <w:proofErr w:type="gramStart"/>
      <w:r w:rsidRPr="00D4023B">
        <w:rPr>
          <w:rFonts w:hint="eastAsia"/>
        </w:rPr>
        <w:t>伃</w:t>
      </w:r>
      <w:proofErr w:type="gramEnd"/>
      <w:r w:rsidRPr="00D4023B">
        <w:rPr>
          <w:rFonts w:hint="eastAsia"/>
        </w:rPr>
        <w:t>。倢</w:t>
      </w:r>
      <w:proofErr w:type="gramStart"/>
      <w:r w:rsidRPr="00D4023B">
        <w:rPr>
          <w:rFonts w:hint="eastAsia"/>
        </w:rPr>
        <w:t>伃</w:t>
      </w:r>
      <w:proofErr w:type="gramEnd"/>
      <w:r w:rsidRPr="00D4023B">
        <w:rPr>
          <w:rFonts w:hint="eastAsia"/>
        </w:rPr>
        <w:t>地位尊貴，常有更立</w:t>
      </w:r>
      <w:proofErr w:type="gramStart"/>
      <w:r w:rsidRPr="00D4023B">
        <w:rPr>
          <w:rFonts w:hint="eastAsia"/>
        </w:rPr>
        <w:t>為</w:t>
      </w:r>
      <w:proofErr w:type="gramEnd"/>
      <w:r w:rsidRPr="00D4023B">
        <w:rPr>
          <w:rFonts w:hint="eastAsia"/>
        </w:rPr>
        <w:t>后的情況，必深受皇帝寵</w:t>
      </w:r>
      <w:proofErr w:type="gramStart"/>
      <w:r w:rsidRPr="00D4023B">
        <w:rPr>
          <w:rFonts w:hint="eastAsia"/>
        </w:rPr>
        <w:t>愛</w:t>
      </w:r>
      <w:proofErr w:type="gramEnd"/>
      <w:r w:rsidRPr="00D4023B">
        <w:rPr>
          <w:rFonts w:hint="eastAsia"/>
        </w:rPr>
        <w:t>才得晉封，即“大幸”。</w:t>
      </w:r>
    </w:p>
    <w:p w:rsidR="00D4023B" w:rsidRPr="00D4023B" w:rsidRDefault="00D4023B" w:rsidP="00D4023B">
      <w:pPr>
        <w:pStyle w:val="aa"/>
        <w:ind w:firstLine="560"/>
        <w:rPr>
          <w:rFonts w:hint="eastAsia"/>
        </w:rPr>
      </w:pPr>
      <w:r w:rsidRPr="00D4023B">
        <w:rPr>
          <w:rFonts w:hint="eastAsia"/>
        </w:rPr>
        <w:t>《漢書·外戚傳》“始</w:t>
      </w:r>
      <w:proofErr w:type="gramStart"/>
      <w:r w:rsidRPr="00D4023B">
        <w:rPr>
          <w:rFonts w:hint="eastAsia"/>
        </w:rPr>
        <w:t>為</w:t>
      </w:r>
      <w:proofErr w:type="gramEnd"/>
      <w:r w:rsidRPr="00D4023B">
        <w:rPr>
          <w:rFonts w:hint="eastAsia"/>
        </w:rPr>
        <w:t>少使，蛾而大幸，</w:t>
      </w:r>
      <w:proofErr w:type="gramStart"/>
      <w:r w:rsidRPr="00D4023B">
        <w:rPr>
          <w:rFonts w:hint="eastAsia"/>
        </w:rPr>
        <w:t>為</w:t>
      </w:r>
      <w:proofErr w:type="gramEnd"/>
      <w:r w:rsidRPr="00D4023B">
        <w:rPr>
          <w:rFonts w:hint="eastAsia"/>
        </w:rPr>
        <w:t>倢</w:t>
      </w:r>
      <w:proofErr w:type="gramStart"/>
      <w:r w:rsidRPr="00D4023B">
        <w:rPr>
          <w:rFonts w:hint="eastAsia"/>
        </w:rPr>
        <w:t>伃</w:t>
      </w:r>
      <w:proofErr w:type="gramEnd"/>
      <w:r w:rsidRPr="00D4023B">
        <w:rPr>
          <w:rFonts w:hint="eastAsia"/>
        </w:rPr>
        <w:t>”，“蛾”諸本皆从虫。如</w:t>
      </w:r>
      <w:proofErr w:type="gramStart"/>
      <w:r w:rsidRPr="00D4023B">
        <w:rPr>
          <w:rFonts w:hint="eastAsia"/>
        </w:rPr>
        <w:t>淳</w:t>
      </w:r>
      <w:proofErr w:type="gramEnd"/>
      <w:r w:rsidRPr="00D4023B">
        <w:rPr>
          <w:rFonts w:hint="eastAsia"/>
        </w:rPr>
        <w:t>注：“蛾，無</w:t>
      </w:r>
      <w:proofErr w:type="gramStart"/>
      <w:r w:rsidRPr="00D4023B">
        <w:rPr>
          <w:rFonts w:hint="eastAsia"/>
        </w:rPr>
        <w:t>幾</w:t>
      </w:r>
      <w:proofErr w:type="gramEnd"/>
      <w:r w:rsidRPr="00D4023B">
        <w:rPr>
          <w:rFonts w:hint="eastAsia"/>
        </w:rPr>
        <w:t>之頃也。”顏師古曰：“蛾與俄同，古字通。”先秦</w:t>
      </w:r>
      <w:proofErr w:type="gramStart"/>
      <w:r w:rsidRPr="00D4023B">
        <w:rPr>
          <w:rFonts w:hint="eastAsia"/>
        </w:rPr>
        <w:t>兩</w:t>
      </w:r>
      <w:proofErr w:type="gramEnd"/>
      <w:r w:rsidRPr="00D4023B">
        <w:rPr>
          <w:rFonts w:hint="eastAsia"/>
        </w:rPr>
        <w:t>漢古</w:t>
      </w:r>
      <w:proofErr w:type="gramStart"/>
      <w:r w:rsidRPr="00D4023B">
        <w:rPr>
          <w:rFonts w:hint="eastAsia"/>
        </w:rPr>
        <w:t>書</w:t>
      </w:r>
      <w:proofErr w:type="gramEnd"/>
      <w:r w:rsidRPr="00D4023B">
        <w:rPr>
          <w:rFonts w:hint="eastAsia"/>
        </w:rPr>
        <w:t>中，時間連詞“俄而”寫作“蛾而”，似乎僅見</w:t>
      </w:r>
      <w:proofErr w:type="gramStart"/>
      <w:r w:rsidRPr="00D4023B">
        <w:rPr>
          <w:rFonts w:hint="eastAsia"/>
        </w:rPr>
        <w:t>於</w:t>
      </w:r>
      <w:proofErr w:type="gramEnd"/>
      <w:r w:rsidRPr="00D4023B">
        <w:rPr>
          <w:rFonts w:hint="eastAsia"/>
        </w:rPr>
        <w:t>此，大概是</w:t>
      </w:r>
      <w:proofErr w:type="gramStart"/>
      <w:r w:rsidRPr="00D4023B">
        <w:rPr>
          <w:rFonts w:hint="eastAsia"/>
        </w:rPr>
        <w:t>對</w:t>
      </w:r>
      <w:proofErr w:type="gramEnd"/>
      <w:r w:rsidRPr="00D4023B">
        <w:rPr>
          <w:rFonts w:hint="eastAsia"/>
        </w:rPr>
        <w:t>這</w:t>
      </w:r>
      <w:proofErr w:type="gramStart"/>
      <w:r w:rsidRPr="00D4023B">
        <w:rPr>
          <w:rFonts w:hint="eastAsia"/>
        </w:rPr>
        <w:t>一</w:t>
      </w:r>
      <w:proofErr w:type="gramEnd"/>
      <w:r w:rsidRPr="00D4023B">
        <w:rPr>
          <w:rFonts w:hint="eastAsia"/>
        </w:rPr>
        <w:t>點感到疑惑，古人才特意出注。按《漢書》文句理解，班婕妤入宮</w:t>
      </w:r>
      <w:proofErr w:type="gramStart"/>
      <w:r w:rsidRPr="00D4023B">
        <w:rPr>
          <w:rFonts w:hint="eastAsia"/>
        </w:rPr>
        <w:t>後</w:t>
      </w:r>
      <w:proofErr w:type="gramEnd"/>
      <w:r w:rsidRPr="00D4023B">
        <w:rPr>
          <w:rFonts w:hint="eastAsia"/>
        </w:rPr>
        <w:t>不久，就立刻受到武帝寵</w:t>
      </w:r>
      <w:proofErr w:type="gramStart"/>
      <w:r w:rsidRPr="00D4023B">
        <w:rPr>
          <w:rFonts w:hint="eastAsia"/>
        </w:rPr>
        <w:t>愛</w:t>
      </w:r>
      <w:proofErr w:type="gramEnd"/>
      <w:r w:rsidRPr="00D4023B">
        <w:rPr>
          <w:rFonts w:hint="eastAsia"/>
        </w:rPr>
        <w:t>，</w:t>
      </w:r>
      <w:proofErr w:type="gramStart"/>
      <w:r w:rsidRPr="00D4023B">
        <w:rPr>
          <w:rFonts w:hint="eastAsia"/>
        </w:rPr>
        <w:t>從</w:t>
      </w:r>
      <w:proofErr w:type="gramEnd"/>
      <w:r w:rsidRPr="00D4023B">
        <w:rPr>
          <w:rFonts w:hint="eastAsia"/>
        </w:rPr>
        <w:t>等級很低的少使迅速升遷</w:t>
      </w:r>
      <w:proofErr w:type="gramStart"/>
      <w:r w:rsidRPr="00D4023B">
        <w:rPr>
          <w:rFonts w:hint="eastAsia"/>
        </w:rPr>
        <w:t>為</w:t>
      </w:r>
      <w:proofErr w:type="gramEnd"/>
      <w:r w:rsidRPr="00D4023B">
        <w:rPr>
          <w:rFonts w:hint="eastAsia"/>
        </w:rPr>
        <w:t>位分僅次皇后的婕妤。這似乎有違常理。</w:t>
      </w:r>
    </w:p>
    <w:p w:rsidR="00D4023B" w:rsidRPr="00D4023B" w:rsidRDefault="00D4023B" w:rsidP="00D4023B">
      <w:pPr>
        <w:pStyle w:val="aa"/>
        <w:ind w:firstLine="560"/>
        <w:rPr>
          <w:rFonts w:hint="eastAsia"/>
        </w:rPr>
      </w:pPr>
      <w:proofErr w:type="gramStart"/>
      <w:r w:rsidRPr="00D4023B">
        <w:rPr>
          <w:rFonts w:hint="eastAsia"/>
        </w:rPr>
        <w:lastRenderedPageBreak/>
        <w:t>從</w:t>
      </w:r>
      <w:proofErr w:type="gramEnd"/>
      <w:r w:rsidRPr="00D4023B">
        <w:rPr>
          <w:rFonts w:hint="eastAsia"/>
        </w:rPr>
        <w:t>文義</w:t>
      </w:r>
      <w:proofErr w:type="gramStart"/>
      <w:r w:rsidRPr="00D4023B">
        <w:rPr>
          <w:rFonts w:hint="eastAsia"/>
        </w:rPr>
        <w:t>來</w:t>
      </w:r>
      <w:proofErr w:type="gramEnd"/>
      <w:r w:rsidRPr="00D4023B">
        <w:rPr>
          <w:rFonts w:hint="eastAsia"/>
        </w:rPr>
        <w:t>看，班婕妤經歷少使、</w:t>
      </w:r>
      <w:proofErr w:type="gramStart"/>
      <w:r w:rsidRPr="00D4023B">
        <w:rPr>
          <w:rFonts w:hint="eastAsia"/>
        </w:rPr>
        <w:t>娙娥</w:t>
      </w:r>
      <w:proofErr w:type="gramEnd"/>
      <w:r w:rsidRPr="00D4023B">
        <w:rPr>
          <w:rFonts w:hint="eastAsia"/>
        </w:rPr>
        <w:t>、婕妤三個等級階段更</w:t>
      </w:r>
      <w:proofErr w:type="gramStart"/>
      <w:r w:rsidRPr="00D4023B">
        <w:rPr>
          <w:rFonts w:hint="eastAsia"/>
        </w:rPr>
        <w:t>為</w:t>
      </w:r>
      <w:proofErr w:type="gramEnd"/>
      <w:r w:rsidRPr="00D4023B">
        <w:rPr>
          <w:rFonts w:hint="eastAsia"/>
        </w:rPr>
        <w:t>合理，《漢書·外戚傳》載漢元帝</w:t>
      </w:r>
      <w:r w:rsidRPr="00D4023B">
        <w:t>馮昭儀</w:t>
      </w:r>
      <w:r w:rsidRPr="00D4023B">
        <w:rPr>
          <w:rFonts w:hint="eastAsia"/>
        </w:rPr>
        <w:t>“</w:t>
      </w:r>
      <w:r w:rsidRPr="00D4023B">
        <w:t>始</w:t>
      </w:r>
      <w:proofErr w:type="gramStart"/>
      <w:r w:rsidRPr="00D4023B">
        <w:t>為</w:t>
      </w:r>
      <w:proofErr w:type="gramEnd"/>
      <w:r w:rsidRPr="00D4023B">
        <w:t>長使，</w:t>
      </w:r>
      <w:proofErr w:type="gramStart"/>
      <w:r w:rsidRPr="00D4023B">
        <w:t>數</w:t>
      </w:r>
      <w:proofErr w:type="gramEnd"/>
      <w:r w:rsidRPr="00D4023B">
        <w:t>月至美人，</w:t>
      </w:r>
      <w:proofErr w:type="gramStart"/>
      <w:r w:rsidRPr="00D4023B">
        <w:t>後</w:t>
      </w:r>
      <w:proofErr w:type="gramEnd"/>
      <w:r w:rsidRPr="00D4023B">
        <w:t>五年就館生男，拜</w:t>
      </w:r>
      <w:proofErr w:type="gramStart"/>
      <w:r w:rsidRPr="00D4023B">
        <w:t>為</w:t>
      </w:r>
      <w:proofErr w:type="gramEnd"/>
      <w:r w:rsidRPr="00D4023B">
        <w:rPr>
          <w:rFonts w:hint="eastAsia"/>
        </w:rPr>
        <w:t>倢</w:t>
      </w:r>
      <w:proofErr w:type="gramStart"/>
      <w:r w:rsidRPr="00D4023B">
        <w:rPr>
          <w:rFonts w:hint="eastAsia"/>
        </w:rPr>
        <w:t>伃</w:t>
      </w:r>
      <w:proofErr w:type="gramEnd"/>
      <w:r w:rsidRPr="00D4023B">
        <w:rPr>
          <w:rFonts w:hint="eastAsia"/>
        </w:rPr>
        <w:t>”，</w:t>
      </w:r>
      <w:r w:rsidRPr="00D4023B">
        <w:rPr>
          <w:rFonts w:hint="eastAsia"/>
        </w:rPr>
        <w:endnoteReference w:id="9"/>
      </w:r>
      <w:r w:rsidRPr="00D4023B">
        <w:rPr>
          <w:rFonts w:hint="eastAsia"/>
        </w:rPr>
        <w:t>經長史、美人、婕妤三等，與班婕妤情況相類。值得注意的是，馮昭儀的故事又見</w:t>
      </w:r>
      <w:proofErr w:type="gramStart"/>
      <w:r w:rsidRPr="00D4023B">
        <w:rPr>
          <w:rFonts w:hint="eastAsia"/>
        </w:rPr>
        <w:t>於</w:t>
      </w:r>
      <w:proofErr w:type="gramEnd"/>
      <w:r w:rsidRPr="00D4023B">
        <w:rPr>
          <w:rFonts w:hint="eastAsia"/>
        </w:rPr>
        <w:t>《續列女傳》，文字稍有不同：</w:t>
      </w:r>
    </w:p>
    <w:p w:rsidR="00D4023B" w:rsidRPr="00D4023B" w:rsidRDefault="00D4023B" w:rsidP="00D4023B">
      <w:pPr>
        <w:pStyle w:val="aa"/>
        <w:ind w:firstLine="560"/>
        <w:rPr>
          <w:rFonts w:hint="eastAsia"/>
        </w:rPr>
      </w:pPr>
      <w:r w:rsidRPr="00D4023B">
        <w:rPr>
          <w:rFonts w:hint="eastAsia"/>
        </w:rPr>
        <w:t>始</w:t>
      </w:r>
      <w:proofErr w:type="gramStart"/>
      <w:r w:rsidRPr="00D4023B">
        <w:rPr>
          <w:rFonts w:hint="eastAsia"/>
        </w:rPr>
        <w:t>為</w:t>
      </w:r>
      <w:proofErr w:type="gramEnd"/>
      <w:r w:rsidRPr="00D4023B">
        <w:rPr>
          <w:rFonts w:hint="eastAsia"/>
        </w:rPr>
        <w:t>長使，</w:t>
      </w:r>
      <w:proofErr w:type="gramStart"/>
      <w:r w:rsidRPr="00D4023B">
        <w:rPr>
          <w:rFonts w:hint="eastAsia"/>
        </w:rPr>
        <w:t>數</w:t>
      </w:r>
      <w:proofErr w:type="gramEnd"/>
      <w:r w:rsidRPr="00D4023B">
        <w:rPr>
          <w:rFonts w:hint="eastAsia"/>
        </w:rPr>
        <w:t>月</w:t>
      </w:r>
      <w:proofErr w:type="gramStart"/>
      <w:r w:rsidRPr="00D4023B">
        <w:rPr>
          <w:rFonts w:hint="eastAsia"/>
        </w:rPr>
        <w:t>為</w:t>
      </w:r>
      <w:proofErr w:type="gramEnd"/>
      <w:r w:rsidRPr="00D4023B">
        <w:rPr>
          <w:rFonts w:hint="eastAsia"/>
        </w:rPr>
        <w:t>美人，生男，是</w:t>
      </w:r>
      <w:proofErr w:type="gramStart"/>
      <w:r w:rsidRPr="00D4023B">
        <w:rPr>
          <w:rFonts w:hint="eastAsia"/>
        </w:rPr>
        <w:t>為</w:t>
      </w:r>
      <w:proofErr w:type="gramEnd"/>
      <w:r w:rsidRPr="00D4023B">
        <w:rPr>
          <w:rFonts w:hint="eastAsia"/>
        </w:rPr>
        <w:t>中山孝王。美人爲婕妤。</w:t>
      </w:r>
      <w:r w:rsidRPr="00D4023B">
        <w:rPr>
          <w:rFonts w:hint="eastAsia"/>
        </w:rPr>
        <w:endnoteReference w:id="10"/>
      </w:r>
    </w:p>
    <w:p w:rsidR="00D4023B" w:rsidRPr="00D4023B" w:rsidRDefault="00D4023B" w:rsidP="00D4023B">
      <w:pPr>
        <w:pStyle w:val="aa"/>
        <w:ind w:firstLine="560"/>
        <w:rPr>
          <w:rFonts w:hint="eastAsia"/>
        </w:rPr>
      </w:pPr>
      <w:r w:rsidRPr="00D4023B">
        <w:rPr>
          <w:rFonts w:hint="eastAsia"/>
        </w:rPr>
        <w:t>漆板“</w:t>
      </w:r>
      <w:proofErr w:type="gramStart"/>
      <w:r w:rsidRPr="00D4023B">
        <w:rPr>
          <w:rFonts w:hint="eastAsia"/>
        </w:rPr>
        <w:t>娙娥</w:t>
      </w:r>
      <w:proofErr w:type="gramEnd"/>
      <w:r w:rsidRPr="00D4023B">
        <w:rPr>
          <w:rFonts w:hint="eastAsia"/>
        </w:rPr>
        <w:t>而大幸</w:t>
      </w:r>
      <w:proofErr w:type="gramStart"/>
      <w:r w:rsidRPr="00D4023B">
        <w:rPr>
          <w:rFonts w:hint="eastAsia"/>
        </w:rPr>
        <w:t>為</w:t>
      </w:r>
      <w:proofErr w:type="gramEnd"/>
      <w:r w:rsidRPr="00D4023B">
        <w:rPr>
          <w:rFonts w:hint="eastAsia"/>
        </w:rPr>
        <w:t>捷</w:t>
      </w:r>
      <w:proofErr w:type="gramStart"/>
      <w:r w:rsidRPr="00D4023B">
        <w:rPr>
          <w:rFonts w:hint="eastAsia"/>
        </w:rPr>
        <w:t>伃</w:t>
      </w:r>
      <w:proofErr w:type="gramEnd"/>
      <w:r w:rsidRPr="00D4023B">
        <w:rPr>
          <w:rFonts w:hint="eastAsia"/>
        </w:rPr>
        <w:t>”與“美人爲婕妤”句式相同，都是說由</w:t>
      </w:r>
      <w:proofErr w:type="gramStart"/>
      <w:r w:rsidRPr="00D4023B">
        <w:rPr>
          <w:rFonts w:hint="eastAsia"/>
        </w:rPr>
        <w:t>娙娥</w:t>
      </w:r>
      <w:proofErr w:type="gramEnd"/>
      <w:r w:rsidRPr="00D4023B">
        <w:rPr>
          <w:rFonts w:hint="eastAsia"/>
        </w:rPr>
        <w:t>或美人的身份晉升</w:t>
      </w:r>
      <w:proofErr w:type="gramStart"/>
      <w:r w:rsidRPr="00D4023B">
        <w:rPr>
          <w:rFonts w:hint="eastAsia"/>
        </w:rPr>
        <w:t>為</w:t>
      </w:r>
      <w:proofErr w:type="gramEnd"/>
      <w:r w:rsidRPr="00D4023B">
        <w:rPr>
          <w:rFonts w:hint="eastAsia"/>
        </w:rPr>
        <w:t>婕妤。</w:t>
      </w:r>
    </w:p>
    <w:p w:rsidR="00D4023B" w:rsidRPr="00D4023B" w:rsidRDefault="00D4023B" w:rsidP="00D4023B">
      <w:pPr>
        <w:pStyle w:val="aa"/>
        <w:ind w:firstLine="560"/>
        <w:rPr>
          <w:rFonts w:hint="eastAsia"/>
        </w:rPr>
      </w:pPr>
      <w:r w:rsidRPr="00D4023B">
        <w:rPr>
          <w:rFonts w:hint="eastAsia"/>
        </w:rPr>
        <w:t>另外，形容女子時，“蛾”“娥”可相通，如“娥眉”常作“蛾眉”，《楚辭·離騷》“眾女</w:t>
      </w:r>
      <w:proofErr w:type="gramStart"/>
      <w:r w:rsidRPr="00D4023B">
        <w:rPr>
          <w:rFonts w:hint="eastAsia"/>
        </w:rPr>
        <w:t>嫉</w:t>
      </w:r>
      <w:proofErr w:type="gramEnd"/>
      <w:r w:rsidRPr="00D4023B">
        <w:rPr>
          <w:rFonts w:hint="eastAsia"/>
        </w:rPr>
        <w:t>余之蛾眉兮”，王逸注：“蛾眉，好貌。蛾</w:t>
      </w:r>
      <w:proofErr w:type="gramStart"/>
      <w:r w:rsidRPr="00D4023B">
        <w:rPr>
          <w:rFonts w:hint="eastAsia"/>
        </w:rPr>
        <w:t>一</w:t>
      </w:r>
      <w:proofErr w:type="gramEnd"/>
      <w:r w:rsidRPr="00D4023B">
        <w:rPr>
          <w:rFonts w:hint="eastAsia"/>
        </w:rPr>
        <w:t>作</w:t>
      </w:r>
      <w:proofErr w:type="gramStart"/>
      <w:r w:rsidRPr="00D4023B">
        <w:rPr>
          <w:rFonts w:hint="eastAsia"/>
        </w:rPr>
        <w:t>娥</w:t>
      </w:r>
      <w:proofErr w:type="gramEnd"/>
      <w:r w:rsidRPr="00D4023B">
        <w:rPr>
          <w:rFonts w:hint="eastAsia"/>
        </w:rPr>
        <w:t>”；《楚辭·招魂》“蛾眉曼睩”，王逸注：“蛾</w:t>
      </w:r>
      <w:proofErr w:type="gramStart"/>
      <w:r w:rsidRPr="00D4023B">
        <w:rPr>
          <w:rFonts w:hint="eastAsia"/>
        </w:rPr>
        <w:t>一</w:t>
      </w:r>
      <w:proofErr w:type="gramEnd"/>
      <w:r w:rsidRPr="00D4023B">
        <w:rPr>
          <w:rFonts w:hint="eastAsia"/>
        </w:rPr>
        <w:t>作</w:t>
      </w:r>
      <w:proofErr w:type="gramStart"/>
      <w:r w:rsidRPr="00D4023B">
        <w:rPr>
          <w:rFonts w:hint="eastAsia"/>
        </w:rPr>
        <w:t>娥</w:t>
      </w:r>
      <w:proofErr w:type="gramEnd"/>
      <w:r w:rsidRPr="00D4023B">
        <w:rPr>
          <w:rFonts w:hint="eastAsia"/>
        </w:rPr>
        <w:t>”。</w:t>
      </w:r>
      <w:r w:rsidRPr="00D4023B">
        <w:rPr>
          <w:rFonts w:hint="eastAsia"/>
        </w:rPr>
        <w:endnoteReference w:id="11"/>
      </w:r>
      <w:r w:rsidRPr="00D4023B">
        <w:rPr>
          <w:rFonts w:hint="eastAsia"/>
        </w:rPr>
        <w:t>《玉臺新詠》卷七武陵王《同蕭長史看妓》“迴羞出慢臉，送態入</w:t>
      </w:r>
      <w:proofErr w:type="gramStart"/>
      <w:r w:rsidRPr="00D4023B">
        <w:rPr>
          <w:rFonts w:hint="eastAsia"/>
        </w:rPr>
        <w:t>嚬</w:t>
      </w:r>
      <w:proofErr w:type="gramEnd"/>
      <w:r w:rsidRPr="00D4023B">
        <w:rPr>
          <w:rFonts w:hint="eastAsia"/>
        </w:rPr>
        <w:t>蛾”，</w:t>
      </w:r>
      <w:proofErr w:type="gramStart"/>
      <w:r w:rsidRPr="00D4023B">
        <w:rPr>
          <w:rFonts w:hint="eastAsia"/>
        </w:rPr>
        <w:t>吳</w:t>
      </w:r>
      <w:proofErr w:type="gramEnd"/>
      <w:r w:rsidRPr="00D4023B">
        <w:rPr>
          <w:rFonts w:hint="eastAsia"/>
        </w:rPr>
        <w:t>兆宜：“按</w:t>
      </w:r>
      <w:proofErr w:type="gramStart"/>
      <w:r w:rsidRPr="00D4023B">
        <w:rPr>
          <w:rFonts w:hint="eastAsia"/>
        </w:rPr>
        <w:t>一</w:t>
      </w:r>
      <w:proofErr w:type="gramEnd"/>
      <w:r w:rsidRPr="00D4023B">
        <w:rPr>
          <w:rFonts w:hint="eastAsia"/>
        </w:rPr>
        <w:t>作</w:t>
      </w:r>
      <w:proofErr w:type="gramStart"/>
      <w:r w:rsidRPr="00D4023B">
        <w:rPr>
          <w:rFonts w:hint="eastAsia"/>
        </w:rPr>
        <w:t>娥</w:t>
      </w:r>
      <w:proofErr w:type="gramEnd"/>
      <w:r w:rsidRPr="00D4023B">
        <w:rPr>
          <w:rFonts w:hint="eastAsia"/>
        </w:rPr>
        <w:t>”。</w:t>
      </w:r>
      <w:r w:rsidRPr="00D4023B">
        <w:rPr>
          <w:rFonts w:hint="eastAsia"/>
        </w:rPr>
        <w:endnoteReference w:id="12"/>
      </w:r>
    </w:p>
    <w:p w:rsidR="00D4023B" w:rsidRPr="00D4023B" w:rsidRDefault="00D4023B" w:rsidP="00D4023B">
      <w:pPr>
        <w:pStyle w:val="aa"/>
        <w:ind w:firstLine="560"/>
        <w:rPr>
          <w:rFonts w:hint="eastAsia"/>
        </w:rPr>
      </w:pPr>
      <w:r w:rsidRPr="00D4023B">
        <w:rPr>
          <w:rFonts w:hint="eastAsia"/>
        </w:rPr>
        <w:t>《漢書》這段文字可能曾作“始</w:t>
      </w:r>
      <w:proofErr w:type="gramStart"/>
      <w:r w:rsidRPr="00D4023B">
        <w:rPr>
          <w:rFonts w:hint="eastAsia"/>
        </w:rPr>
        <w:t>為</w:t>
      </w:r>
      <w:proofErr w:type="gramEnd"/>
      <w:r w:rsidRPr="00D4023B">
        <w:rPr>
          <w:rFonts w:hint="eastAsia"/>
        </w:rPr>
        <w:t>少使</w:t>
      </w:r>
      <w:proofErr w:type="gramStart"/>
      <w:r w:rsidRPr="00D4023B">
        <w:rPr>
          <w:rFonts w:hint="eastAsia"/>
        </w:rPr>
        <w:t>娙</w:t>
      </w:r>
      <w:proofErr w:type="gramEnd"/>
      <w:r w:rsidRPr="00D4023B">
        <w:rPr>
          <w:rFonts w:hint="eastAsia"/>
        </w:rPr>
        <w:t>蛾而大幸</w:t>
      </w:r>
      <w:proofErr w:type="gramStart"/>
      <w:r w:rsidRPr="00D4023B">
        <w:rPr>
          <w:rFonts w:hint="eastAsia"/>
        </w:rPr>
        <w:t>為</w:t>
      </w:r>
      <w:proofErr w:type="gramEnd"/>
      <w:r w:rsidRPr="00D4023B">
        <w:rPr>
          <w:rFonts w:hint="eastAsia"/>
        </w:rPr>
        <w:t>倢</w:t>
      </w:r>
      <w:proofErr w:type="gramStart"/>
      <w:r w:rsidRPr="00D4023B">
        <w:rPr>
          <w:rFonts w:hint="eastAsia"/>
        </w:rPr>
        <w:t>伃</w:t>
      </w:r>
      <w:proofErr w:type="gramEnd"/>
      <w:r w:rsidRPr="00D4023B">
        <w:rPr>
          <w:rFonts w:hint="eastAsia"/>
        </w:rPr>
        <w:t>”，“娙蛾”是西漢宮妃等級，東漢已不設，“娙”字又相</w:t>
      </w:r>
      <w:proofErr w:type="gramStart"/>
      <w:r w:rsidRPr="00D4023B">
        <w:rPr>
          <w:rFonts w:hint="eastAsia"/>
        </w:rPr>
        <w:t>對</w:t>
      </w:r>
      <w:proofErr w:type="gramEnd"/>
      <w:r w:rsidRPr="00D4023B">
        <w:rPr>
          <w:rFonts w:hint="eastAsia"/>
        </w:rPr>
        <w:t>生僻，</w:t>
      </w:r>
      <w:proofErr w:type="gramStart"/>
      <w:r w:rsidRPr="00D4023B">
        <w:rPr>
          <w:rFonts w:hint="eastAsia"/>
        </w:rPr>
        <w:t>後</w:t>
      </w:r>
      <w:proofErr w:type="gramEnd"/>
      <w:r w:rsidRPr="00D4023B">
        <w:rPr>
          <w:rFonts w:hint="eastAsia"/>
        </w:rPr>
        <w:t>人不</w:t>
      </w:r>
      <w:proofErr w:type="gramStart"/>
      <w:r w:rsidRPr="00D4023B">
        <w:rPr>
          <w:rFonts w:hint="eastAsia"/>
        </w:rPr>
        <w:t>曉</w:t>
      </w:r>
      <w:proofErr w:type="gramEnd"/>
      <w:r w:rsidRPr="00D4023B">
        <w:rPr>
          <w:rFonts w:hint="eastAsia"/>
        </w:rPr>
        <w:t>舊制而</w:t>
      </w:r>
      <w:proofErr w:type="gramStart"/>
      <w:r w:rsidRPr="00D4023B">
        <w:rPr>
          <w:rFonts w:hint="eastAsia"/>
        </w:rPr>
        <w:t>傳</w:t>
      </w:r>
      <w:proofErr w:type="gramEnd"/>
      <w:r w:rsidRPr="00D4023B">
        <w:rPr>
          <w:rFonts w:hint="eastAsia"/>
        </w:rPr>
        <w:t>抄脫漏，</w:t>
      </w:r>
      <w:proofErr w:type="gramStart"/>
      <w:r w:rsidRPr="00D4023B">
        <w:rPr>
          <w:rFonts w:hint="eastAsia"/>
        </w:rPr>
        <w:t>於</w:t>
      </w:r>
      <w:proofErr w:type="gramEnd"/>
      <w:r w:rsidRPr="00D4023B">
        <w:rPr>
          <w:rFonts w:hint="eastAsia"/>
        </w:rPr>
        <w:t>是文本譌作“始</w:t>
      </w:r>
      <w:proofErr w:type="gramStart"/>
      <w:r w:rsidRPr="00D4023B">
        <w:rPr>
          <w:rFonts w:hint="eastAsia"/>
        </w:rPr>
        <w:t>為</w:t>
      </w:r>
      <w:proofErr w:type="gramEnd"/>
      <w:r w:rsidRPr="00D4023B">
        <w:rPr>
          <w:rFonts w:hint="eastAsia"/>
        </w:rPr>
        <w:t>少使蛾而大幸</w:t>
      </w:r>
      <w:proofErr w:type="gramStart"/>
      <w:r w:rsidRPr="00D4023B">
        <w:rPr>
          <w:rFonts w:hint="eastAsia"/>
        </w:rPr>
        <w:t>為</w:t>
      </w:r>
      <w:proofErr w:type="gramEnd"/>
      <w:r w:rsidRPr="00D4023B">
        <w:rPr>
          <w:rFonts w:hint="eastAsia"/>
        </w:rPr>
        <w:t>倢</w:t>
      </w:r>
      <w:proofErr w:type="gramStart"/>
      <w:r w:rsidRPr="00D4023B">
        <w:rPr>
          <w:rFonts w:hint="eastAsia"/>
        </w:rPr>
        <w:t>伃</w:t>
      </w:r>
      <w:proofErr w:type="gramEnd"/>
      <w:r w:rsidRPr="00D4023B">
        <w:rPr>
          <w:rFonts w:hint="eastAsia"/>
        </w:rPr>
        <w:t>”，三</w:t>
      </w:r>
      <w:proofErr w:type="gramStart"/>
      <w:r w:rsidRPr="00D4023B">
        <w:rPr>
          <w:rFonts w:hint="eastAsia"/>
        </w:rPr>
        <w:t>國</w:t>
      </w:r>
      <w:proofErr w:type="gramEnd"/>
      <w:r w:rsidRPr="00D4023B">
        <w:rPr>
          <w:rFonts w:hint="eastAsia"/>
        </w:rPr>
        <w:t>時期如</w:t>
      </w:r>
      <w:proofErr w:type="gramStart"/>
      <w:r w:rsidRPr="00D4023B">
        <w:rPr>
          <w:rFonts w:hint="eastAsia"/>
        </w:rPr>
        <w:t>淳</w:t>
      </w:r>
      <w:proofErr w:type="gramEnd"/>
      <w:r w:rsidRPr="00D4023B">
        <w:rPr>
          <w:rFonts w:hint="eastAsia"/>
        </w:rPr>
        <w:t>已看到這</w:t>
      </w:r>
      <w:proofErr w:type="gramStart"/>
      <w:r w:rsidRPr="00D4023B">
        <w:rPr>
          <w:rFonts w:hint="eastAsia"/>
        </w:rPr>
        <w:t>樣</w:t>
      </w:r>
      <w:proofErr w:type="gramEnd"/>
      <w:r w:rsidRPr="00D4023B">
        <w:rPr>
          <w:rFonts w:hint="eastAsia"/>
        </w:rPr>
        <w:t>的版本了，並特地記錄下</w:t>
      </w:r>
      <w:proofErr w:type="gramStart"/>
      <w:r w:rsidRPr="00D4023B">
        <w:rPr>
          <w:rFonts w:hint="eastAsia"/>
        </w:rPr>
        <w:t>來</w:t>
      </w:r>
      <w:proofErr w:type="gramEnd"/>
      <w:r w:rsidRPr="00D4023B">
        <w:rPr>
          <w:rFonts w:hint="eastAsia"/>
        </w:rPr>
        <w:t>。如</w:t>
      </w:r>
      <w:proofErr w:type="gramStart"/>
      <w:r w:rsidRPr="00D4023B">
        <w:rPr>
          <w:rFonts w:hint="eastAsia"/>
        </w:rPr>
        <w:t>淳</w:t>
      </w:r>
      <w:proofErr w:type="gramEnd"/>
      <w:r w:rsidRPr="00D4023B">
        <w:rPr>
          <w:rFonts w:hint="eastAsia"/>
        </w:rPr>
        <w:t>注在</w:t>
      </w:r>
      <w:proofErr w:type="gramStart"/>
      <w:r w:rsidRPr="00D4023B">
        <w:rPr>
          <w:rFonts w:hint="eastAsia"/>
        </w:rPr>
        <w:t>後世</w:t>
      </w:r>
      <w:proofErr w:type="gramEnd"/>
      <w:r w:rsidRPr="00D4023B">
        <w:rPr>
          <w:rFonts w:hint="eastAsia"/>
        </w:rPr>
        <w:t>得以保留，也使《漢書》在之</w:t>
      </w:r>
      <w:proofErr w:type="gramStart"/>
      <w:r w:rsidRPr="00D4023B">
        <w:rPr>
          <w:rFonts w:hint="eastAsia"/>
        </w:rPr>
        <w:t>後</w:t>
      </w:r>
      <w:proofErr w:type="gramEnd"/>
      <w:r w:rsidRPr="00D4023B">
        <w:rPr>
          <w:rFonts w:hint="eastAsia"/>
        </w:rPr>
        <w:t>的流</w:t>
      </w:r>
      <w:proofErr w:type="gramStart"/>
      <w:r w:rsidRPr="00D4023B">
        <w:rPr>
          <w:rFonts w:hint="eastAsia"/>
        </w:rPr>
        <w:t>傳</w:t>
      </w:r>
      <w:proofErr w:type="gramEnd"/>
      <w:r w:rsidRPr="00D4023B">
        <w:rPr>
          <w:rFonts w:hint="eastAsia"/>
        </w:rPr>
        <w:t>中一直保持了“蛾而”的面貌，而沒</w:t>
      </w:r>
      <w:r w:rsidRPr="00D4023B">
        <w:rPr>
          <w:rFonts w:hint="eastAsia"/>
        </w:rPr>
        <w:lastRenderedPageBreak/>
        <w:t>有像《續列女傳》中那</w:t>
      </w:r>
      <w:proofErr w:type="gramStart"/>
      <w:r w:rsidRPr="00D4023B">
        <w:rPr>
          <w:rFonts w:hint="eastAsia"/>
        </w:rPr>
        <w:t>樣</w:t>
      </w:r>
      <w:proofErr w:type="gramEnd"/>
      <w:r w:rsidRPr="00D4023B">
        <w:rPr>
          <w:rFonts w:hint="eastAsia"/>
        </w:rPr>
        <w:t>被</w:t>
      </w:r>
      <w:proofErr w:type="gramStart"/>
      <w:r w:rsidRPr="00D4023B">
        <w:rPr>
          <w:rFonts w:hint="eastAsia"/>
        </w:rPr>
        <w:t>徹</w:t>
      </w:r>
      <w:proofErr w:type="gramEnd"/>
      <w:r w:rsidRPr="00D4023B">
        <w:rPr>
          <w:rFonts w:hint="eastAsia"/>
        </w:rPr>
        <w:t>底改</w:t>
      </w:r>
      <w:proofErr w:type="gramStart"/>
      <w:r w:rsidRPr="00D4023B">
        <w:rPr>
          <w:rFonts w:hint="eastAsia"/>
        </w:rPr>
        <w:t>為</w:t>
      </w:r>
      <w:proofErr w:type="gramEnd"/>
      <w:r w:rsidRPr="00D4023B">
        <w:rPr>
          <w:rFonts w:hint="eastAsia"/>
        </w:rPr>
        <w:t>“俄而”。我們很難想象北魏時期工匠</w:t>
      </w:r>
      <w:proofErr w:type="gramStart"/>
      <w:r w:rsidRPr="00D4023B">
        <w:rPr>
          <w:rFonts w:hint="eastAsia"/>
        </w:rPr>
        <w:t>會對</w:t>
      </w:r>
      <w:proofErr w:type="gramEnd"/>
      <w:r w:rsidRPr="00D4023B">
        <w:rPr>
          <w:rFonts w:hint="eastAsia"/>
        </w:rPr>
        <w:t>東漢人已搞不太明白的“娙娥”制度十分熟悉，以至</w:t>
      </w:r>
      <w:proofErr w:type="gramStart"/>
      <w:r w:rsidRPr="00D4023B">
        <w:rPr>
          <w:rFonts w:hint="eastAsia"/>
        </w:rPr>
        <w:t>於</w:t>
      </w:r>
      <w:bookmarkStart w:id="2" w:name="_GoBack"/>
      <w:bookmarkEnd w:id="2"/>
      <w:proofErr w:type="gramEnd"/>
      <w:r w:rsidRPr="00D4023B">
        <w:rPr>
          <w:rFonts w:hint="eastAsia"/>
        </w:rPr>
        <w:t>回改“蛾而”</w:t>
      </w:r>
      <w:proofErr w:type="gramStart"/>
      <w:r w:rsidRPr="00D4023B">
        <w:rPr>
          <w:rFonts w:hint="eastAsia"/>
        </w:rPr>
        <w:t>為</w:t>
      </w:r>
      <w:proofErr w:type="gramEnd"/>
      <w:r w:rsidRPr="00D4023B">
        <w:rPr>
          <w:rFonts w:hint="eastAsia"/>
        </w:rPr>
        <w:t>“娙娥”，我們今天仍能看到漆板上的“娙娥”，這</w:t>
      </w:r>
      <w:proofErr w:type="gramStart"/>
      <w:r w:rsidRPr="00D4023B">
        <w:rPr>
          <w:rFonts w:hint="eastAsia"/>
        </w:rPr>
        <w:t>應</w:t>
      </w:r>
      <w:proofErr w:type="gramEnd"/>
      <w:r w:rsidRPr="00D4023B">
        <w:rPr>
          <w:rFonts w:hint="eastAsia"/>
        </w:rPr>
        <w:t>該是工匠所</w:t>
      </w:r>
      <w:proofErr w:type="gramStart"/>
      <w:r w:rsidRPr="00D4023B">
        <w:rPr>
          <w:rFonts w:hint="eastAsia"/>
        </w:rPr>
        <w:t>據</w:t>
      </w:r>
      <w:proofErr w:type="gramEnd"/>
      <w:r w:rsidRPr="00D4023B">
        <w:rPr>
          <w:rFonts w:hint="eastAsia"/>
        </w:rPr>
        <w:t>底本的面貌，這個底本與今</w:t>
      </w:r>
      <w:proofErr w:type="gramStart"/>
      <w:r w:rsidRPr="00D4023B">
        <w:rPr>
          <w:rFonts w:hint="eastAsia"/>
        </w:rPr>
        <w:t>傳</w:t>
      </w:r>
      <w:proofErr w:type="gramEnd"/>
      <w:r w:rsidRPr="00D4023B">
        <w:rPr>
          <w:rFonts w:hint="eastAsia"/>
        </w:rPr>
        <w:t>《漢書》同源而略有差異。</w:t>
      </w:r>
    </w:p>
    <w:p w:rsidR="00D4023B" w:rsidRPr="00D4023B" w:rsidRDefault="00D4023B" w:rsidP="00D4023B">
      <w:pPr>
        <w:pStyle w:val="aa"/>
        <w:ind w:firstLine="560"/>
        <w:rPr>
          <w:rFonts w:hint="eastAsia"/>
        </w:rPr>
      </w:pPr>
    </w:p>
    <w:p w:rsidR="00D4023B" w:rsidRPr="00D4023B" w:rsidRDefault="00D4023B" w:rsidP="00D4023B">
      <w:pPr>
        <w:pStyle w:val="aa"/>
        <w:ind w:firstLine="560"/>
        <w:jc w:val="right"/>
        <w:rPr>
          <w:rFonts w:hint="eastAsia"/>
        </w:rPr>
      </w:pPr>
      <w:r w:rsidRPr="00D4023B">
        <w:rPr>
          <w:rFonts w:hint="eastAsia"/>
        </w:rPr>
        <w:t>己亥年正月寫完</w:t>
      </w:r>
    </w:p>
    <w:p w:rsidR="00077C36" w:rsidRPr="00D4023B" w:rsidRDefault="00077C36" w:rsidP="00D4023B">
      <w:pPr>
        <w:pStyle w:val="aa"/>
        <w:ind w:firstLine="560"/>
      </w:pPr>
    </w:p>
    <w:sectPr w:rsidR="00077C36" w:rsidRPr="00D4023B">
      <w:headerReference w:type="default" r:id="rId18"/>
      <w:footerReference w:type="even" r:id="rId19"/>
      <w:footerReference w:type="default" r:id="rId20"/>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20F1" w:rsidRDefault="000B20F1" w:rsidP="00CB0024">
      <w:r>
        <w:separator/>
      </w:r>
    </w:p>
  </w:endnote>
  <w:endnote w:type="continuationSeparator" w:id="0">
    <w:p w:rsidR="000B20F1" w:rsidRDefault="000B20F1" w:rsidP="00CB0024">
      <w:r>
        <w:continuationSeparator/>
      </w:r>
    </w:p>
  </w:endnote>
  <w:endnote w:id="1">
    <w:p w:rsidR="00D4023B" w:rsidRPr="00D4023B" w:rsidRDefault="00D4023B" w:rsidP="00D4023B">
      <w:pPr>
        <w:rPr>
          <w:rFonts w:hint="eastAsia"/>
        </w:rPr>
      </w:pPr>
      <w:r w:rsidRPr="00D4023B">
        <w:endnoteRef/>
      </w:r>
      <w:r w:rsidRPr="00D4023B">
        <w:t xml:space="preserve"> </w:t>
      </w:r>
      <w:r w:rsidRPr="00D4023B">
        <w:rPr>
          <w:rFonts w:hint="eastAsia"/>
        </w:rPr>
        <w:t>司馬金龍墓出土有五塊漆板，正反面皆有圖文，其中有四塊可以</w:t>
      </w:r>
      <w:proofErr w:type="gramStart"/>
      <w:r w:rsidRPr="00D4023B">
        <w:rPr>
          <w:rFonts w:hint="eastAsia"/>
        </w:rPr>
        <w:t>兩兩</w:t>
      </w:r>
      <w:proofErr w:type="gramEnd"/>
      <w:r w:rsidRPr="00D4023B">
        <w:rPr>
          <w:rFonts w:hint="eastAsia"/>
        </w:rPr>
        <w:t>拼合。比較清晰的圖版見</w:t>
      </w:r>
      <w:proofErr w:type="gramStart"/>
      <w:r w:rsidRPr="00D4023B">
        <w:rPr>
          <w:rFonts w:hint="eastAsia"/>
        </w:rPr>
        <w:t>於</w:t>
      </w:r>
      <w:proofErr w:type="gramEnd"/>
      <w:r w:rsidRPr="00D4023B">
        <w:rPr>
          <w:rFonts w:hint="eastAsia"/>
        </w:rPr>
        <w:t>：《文化大革命期間出土文物（第一輯）》，文物出版社，1972年2月，第143—1</w:t>
      </w:r>
      <w:r w:rsidRPr="00D4023B">
        <w:t>44</w:t>
      </w:r>
      <w:r w:rsidRPr="00D4023B">
        <w:rPr>
          <w:rFonts w:hint="eastAsia"/>
        </w:rPr>
        <w:t>頁；《山西大同石家寨北魏司馬金龍墓》《文物》1972年第3期；《中國美術分類全集·中國漆器全集（三國—元）》，福建美術出版社，1998年，第43—4</w:t>
      </w:r>
      <w:r w:rsidRPr="00D4023B">
        <w:t>4</w:t>
      </w:r>
      <w:r w:rsidRPr="00D4023B">
        <w:rPr>
          <w:rFonts w:hint="eastAsia"/>
        </w:rPr>
        <w:t>頁；殷憲、董其高：《北魏司馬金龍墓屏風漆畫題記》，《中國書法》2014年第4期等。</w:t>
      </w:r>
    </w:p>
  </w:endnote>
  <w:endnote w:id="2">
    <w:p w:rsidR="00D4023B" w:rsidRPr="00D4023B" w:rsidRDefault="00D4023B" w:rsidP="00D4023B">
      <w:pPr>
        <w:rPr>
          <w:rFonts w:hint="eastAsia"/>
        </w:rPr>
      </w:pPr>
      <w:r w:rsidRPr="00D4023B">
        <w:endnoteRef/>
      </w:r>
      <w:r w:rsidRPr="00D4023B">
        <w:t xml:space="preserve"> </w:t>
      </w:r>
      <w:r w:rsidRPr="00D4023B">
        <w:rPr>
          <w:rFonts w:hint="eastAsia"/>
        </w:rPr>
        <w:t>（</w:t>
      </w:r>
      <w:r w:rsidRPr="00D4023B">
        <w:rPr>
          <w:rFonts w:hint="eastAsia"/>
        </w:rPr>
        <w:t>漢）班固：《漢書》，中華</w:t>
      </w:r>
      <w:proofErr w:type="gramStart"/>
      <w:r w:rsidRPr="00D4023B">
        <w:rPr>
          <w:rFonts w:hint="eastAsia"/>
        </w:rPr>
        <w:t>書</w:t>
      </w:r>
      <w:proofErr w:type="gramEnd"/>
      <w:r w:rsidRPr="00D4023B">
        <w:rPr>
          <w:rFonts w:hint="eastAsia"/>
        </w:rPr>
        <w:t>局，1</w:t>
      </w:r>
      <w:r w:rsidRPr="00D4023B">
        <w:t>962</w:t>
      </w:r>
      <w:r w:rsidRPr="00D4023B">
        <w:rPr>
          <w:rFonts w:hint="eastAsia"/>
        </w:rPr>
        <w:t>年，第3</w:t>
      </w:r>
      <w:r w:rsidRPr="00D4023B">
        <w:t>983</w:t>
      </w:r>
      <w:r w:rsidRPr="00D4023B">
        <w:rPr>
          <w:rFonts w:hint="eastAsia"/>
        </w:rPr>
        <w:t>—3</w:t>
      </w:r>
      <w:r w:rsidRPr="00D4023B">
        <w:t>984</w:t>
      </w:r>
      <w:r w:rsidRPr="00D4023B">
        <w:rPr>
          <w:rFonts w:hint="eastAsia"/>
        </w:rPr>
        <w:t>頁。</w:t>
      </w:r>
    </w:p>
  </w:endnote>
  <w:endnote w:id="3">
    <w:p w:rsidR="00D4023B" w:rsidRPr="00D4023B" w:rsidRDefault="00D4023B" w:rsidP="00D4023B">
      <w:pPr>
        <w:rPr>
          <w:rFonts w:hint="eastAsia"/>
        </w:rPr>
      </w:pPr>
      <w:r w:rsidRPr="00D4023B">
        <w:endnoteRef/>
      </w:r>
      <w:r w:rsidRPr="00D4023B">
        <w:t xml:space="preserve"> </w:t>
      </w:r>
      <w:r w:rsidRPr="00D4023B">
        <w:rPr>
          <w:rFonts w:hint="eastAsia"/>
        </w:rPr>
        <w:t>《古列女傳》四部</w:t>
      </w:r>
      <w:proofErr w:type="gramStart"/>
      <w:r w:rsidRPr="00D4023B">
        <w:rPr>
          <w:rFonts w:hint="eastAsia"/>
        </w:rPr>
        <w:t>叢</w:t>
      </w:r>
      <w:proofErr w:type="gramEnd"/>
      <w:r w:rsidRPr="00D4023B">
        <w:rPr>
          <w:rFonts w:hint="eastAsia"/>
        </w:rPr>
        <w:t>刊本（</w:t>
      </w:r>
      <w:r w:rsidRPr="00D4023B">
        <w:rPr>
          <w:rFonts w:hint="eastAsia"/>
        </w:rPr>
        <w:t>涵芬</w:t>
      </w:r>
      <w:proofErr w:type="gramStart"/>
      <w:r w:rsidRPr="00D4023B">
        <w:rPr>
          <w:rFonts w:hint="eastAsia"/>
        </w:rPr>
        <w:t>樓</w:t>
      </w:r>
      <w:proofErr w:type="gramEnd"/>
      <w:r w:rsidRPr="00D4023B">
        <w:rPr>
          <w:rFonts w:hint="eastAsia"/>
        </w:rPr>
        <w:t>借長沙葉氏觀古堂藏明刊有</w:t>
      </w:r>
      <w:proofErr w:type="gramStart"/>
      <w:r w:rsidRPr="00D4023B">
        <w:rPr>
          <w:rFonts w:hint="eastAsia"/>
        </w:rPr>
        <w:t>圖本景印</w:t>
      </w:r>
      <w:proofErr w:type="gramEnd"/>
      <w:r w:rsidRPr="00D4023B">
        <w:rPr>
          <w:rFonts w:hint="eastAsia"/>
        </w:rPr>
        <w:t>）卷八《續列女傳》第十九葉。</w:t>
      </w:r>
    </w:p>
  </w:endnote>
  <w:endnote w:id="4">
    <w:p w:rsidR="00D4023B" w:rsidRPr="00D4023B" w:rsidRDefault="00D4023B" w:rsidP="00D4023B">
      <w:pPr>
        <w:rPr>
          <w:rFonts w:hint="eastAsia"/>
        </w:rPr>
      </w:pPr>
      <w:r w:rsidRPr="00D4023B">
        <w:endnoteRef/>
      </w:r>
      <w:r w:rsidRPr="00D4023B">
        <w:t xml:space="preserve"> </w:t>
      </w:r>
      <w:r w:rsidRPr="00D4023B">
        <w:rPr>
          <w:rFonts w:hint="eastAsia"/>
        </w:rPr>
        <w:t>殷憲、董其高：《北魏司馬金龍墓屏風漆畫題記》，《中國書法》2</w:t>
      </w:r>
      <w:r w:rsidRPr="00D4023B">
        <w:t>014</w:t>
      </w:r>
      <w:r w:rsidRPr="00D4023B">
        <w:rPr>
          <w:rFonts w:hint="eastAsia"/>
        </w:rPr>
        <w:t>年第4期，第1</w:t>
      </w:r>
      <w:r w:rsidRPr="00D4023B">
        <w:t>34</w:t>
      </w:r>
      <w:r w:rsidRPr="00D4023B">
        <w:rPr>
          <w:rFonts w:hint="eastAsia"/>
        </w:rPr>
        <w:t>頁。</w:t>
      </w:r>
    </w:p>
  </w:endnote>
  <w:endnote w:id="5">
    <w:p w:rsidR="00D4023B" w:rsidRPr="00D4023B" w:rsidRDefault="00D4023B" w:rsidP="00D4023B">
      <w:pPr>
        <w:rPr>
          <w:rFonts w:hint="eastAsia"/>
          <w:lang w:eastAsia="zh-TW"/>
        </w:rPr>
      </w:pPr>
      <w:r w:rsidRPr="00D4023B">
        <w:endnoteRef/>
      </w:r>
      <w:r w:rsidRPr="00D4023B">
        <w:rPr>
          <w:lang w:eastAsia="zh-TW"/>
        </w:rPr>
        <w:t xml:space="preserve"> </w:t>
      </w:r>
      <w:r w:rsidRPr="00D4023B">
        <w:rPr>
          <w:rFonts w:hint="eastAsia"/>
          <w:lang w:eastAsia="zh-TW"/>
        </w:rPr>
        <w:t>司馬金龍墓誌紀年為太和八年（4</w:t>
      </w:r>
      <w:r w:rsidRPr="00D4023B">
        <w:rPr>
          <w:lang w:eastAsia="zh-TW"/>
        </w:rPr>
        <w:t>84</w:t>
      </w:r>
      <w:r w:rsidRPr="00D4023B">
        <w:rPr>
          <w:rFonts w:hint="eastAsia"/>
          <w:lang w:eastAsia="zh-TW"/>
        </w:rPr>
        <w:t>年）。</w:t>
      </w:r>
    </w:p>
  </w:endnote>
  <w:endnote w:id="6">
    <w:p w:rsidR="00D4023B" w:rsidRPr="00D4023B" w:rsidRDefault="00D4023B" w:rsidP="00D4023B">
      <w:pPr>
        <w:rPr>
          <w:rFonts w:hint="eastAsia"/>
        </w:rPr>
      </w:pPr>
      <w:r w:rsidRPr="00D4023B">
        <w:endnoteRef/>
      </w:r>
      <w:r w:rsidRPr="00D4023B">
        <w:rPr>
          <w:lang w:eastAsia="zh-TW"/>
        </w:rPr>
        <w:t xml:space="preserve"> </w:t>
      </w:r>
      <w:r w:rsidRPr="00D4023B">
        <w:rPr>
          <w:rFonts w:hint="eastAsia"/>
          <w:lang w:eastAsia="zh-TW"/>
        </w:rPr>
        <w:t>（漢）</w:t>
      </w:r>
      <w:r w:rsidRPr="00D4023B">
        <w:rPr>
          <w:rFonts w:hint="eastAsia"/>
          <w:lang w:eastAsia="zh-TW"/>
        </w:rPr>
        <w:t>許慎：《說文解字》，中華書局，2</w:t>
      </w:r>
      <w:r w:rsidRPr="00D4023B">
        <w:rPr>
          <w:lang w:eastAsia="zh-TW"/>
        </w:rPr>
        <w:t>013</w:t>
      </w:r>
      <w:r w:rsidRPr="00D4023B">
        <w:rPr>
          <w:rFonts w:hint="eastAsia"/>
          <w:lang w:eastAsia="zh-TW"/>
        </w:rPr>
        <w:t>年，第2</w:t>
      </w:r>
      <w:r w:rsidRPr="00D4023B">
        <w:rPr>
          <w:lang w:eastAsia="zh-TW"/>
        </w:rPr>
        <w:t>60</w:t>
      </w:r>
      <w:r w:rsidRPr="00D4023B">
        <w:rPr>
          <w:rFonts w:hint="eastAsia"/>
          <w:lang w:eastAsia="zh-TW"/>
        </w:rPr>
        <w:t>、2</w:t>
      </w:r>
      <w:r w:rsidRPr="00D4023B">
        <w:rPr>
          <w:lang w:eastAsia="zh-TW"/>
        </w:rPr>
        <w:t>61</w:t>
      </w:r>
      <w:r w:rsidRPr="00D4023B">
        <w:rPr>
          <w:rFonts w:hint="eastAsia"/>
          <w:lang w:eastAsia="zh-TW"/>
        </w:rPr>
        <w:t>頁。</w:t>
      </w:r>
      <w:r w:rsidRPr="00D4023B">
        <w:rPr>
          <w:rFonts w:hint="eastAsia"/>
        </w:rPr>
        <w:t>（漢）揚雄：《方言》，中華</w:t>
      </w:r>
      <w:proofErr w:type="gramStart"/>
      <w:r w:rsidRPr="00D4023B">
        <w:rPr>
          <w:rFonts w:hint="eastAsia"/>
        </w:rPr>
        <w:t>書</w:t>
      </w:r>
      <w:proofErr w:type="gramEnd"/>
      <w:r w:rsidRPr="00D4023B">
        <w:rPr>
          <w:rFonts w:hint="eastAsia"/>
        </w:rPr>
        <w:t>局，2</w:t>
      </w:r>
      <w:r w:rsidRPr="00D4023B">
        <w:t>016</w:t>
      </w:r>
      <w:r w:rsidRPr="00D4023B">
        <w:rPr>
          <w:rFonts w:hint="eastAsia"/>
        </w:rPr>
        <w:t>年，第1、2、1</w:t>
      </w:r>
      <w:r w:rsidRPr="00D4023B">
        <w:t>8</w:t>
      </w:r>
      <w:r w:rsidRPr="00D4023B">
        <w:rPr>
          <w:rFonts w:hint="eastAsia"/>
        </w:rPr>
        <w:t>頁。</w:t>
      </w:r>
    </w:p>
  </w:endnote>
  <w:endnote w:id="7">
    <w:p w:rsidR="00D4023B" w:rsidRPr="00D4023B" w:rsidRDefault="00D4023B" w:rsidP="00D4023B">
      <w:pPr>
        <w:rPr>
          <w:rFonts w:hint="eastAsia"/>
        </w:rPr>
      </w:pPr>
      <w:r w:rsidRPr="00D4023B">
        <w:endnoteRef/>
      </w:r>
      <w:r w:rsidRPr="00D4023B">
        <w:t xml:space="preserve"> </w:t>
      </w:r>
      <w:r w:rsidRPr="00D4023B">
        <w:rPr>
          <w:rFonts w:hint="eastAsia"/>
        </w:rPr>
        <w:t>（漢）</w:t>
      </w:r>
      <w:r w:rsidRPr="00D4023B">
        <w:rPr>
          <w:rFonts w:hint="eastAsia"/>
        </w:rPr>
        <w:t>司馬遷：《史記》，中華</w:t>
      </w:r>
      <w:proofErr w:type="gramStart"/>
      <w:r w:rsidRPr="00D4023B">
        <w:rPr>
          <w:rFonts w:hint="eastAsia"/>
        </w:rPr>
        <w:t>書</w:t>
      </w:r>
      <w:proofErr w:type="gramEnd"/>
      <w:r w:rsidRPr="00D4023B">
        <w:rPr>
          <w:rFonts w:hint="eastAsia"/>
        </w:rPr>
        <w:t>局，2</w:t>
      </w:r>
      <w:r w:rsidRPr="00D4023B">
        <w:t>013</w:t>
      </w:r>
      <w:r w:rsidRPr="00D4023B">
        <w:rPr>
          <w:rFonts w:hint="eastAsia"/>
        </w:rPr>
        <w:t>年，第2</w:t>
      </w:r>
      <w:r w:rsidRPr="00D4023B">
        <w:t>391</w:t>
      </w:r>
      <w:r w:rsidRPr="00D4023B">
        <w:rPr>
          <w:rFonts w:hint="eastAsia"/>
        </w:rPr>
        <w:t>頁。</w:t>
      </w:r>
    </w:p>
  </w:endnote>
  <w:endnote w:id="8">
    <w:p w:rsidR="00D4023B" w:rsidRPr="00D4023B" w:rsidRDefault="00D4023B" w:rsidP="00D4023B">
      <w:pPr>
        <w:rPr>
          <w:rFonts w:hint="eastAsia"/>
        </w:rPr>
      </w:pPr>
      <w:r w:rsidRPr="00D4023B">
        <w:endnoteRef/>
      </w:r>
      <w:r w:rsidRPr="00D4023B">
        <w:t xml:space="preserve"> </w:t>
      </w:r>
      <w:r w:rsidRPr="00D4023B">
        <w:rPr>
          <w:rFonts w:hint="eastAsia"/>
        </w:rPr>
        <w:t>（漢）</w:t>
      </w:r>
      <w:r w:rsidRPr="00D4023B">
        <w:rPr>
          <w:rFonts w:hint="eastAsia"/>
        </w:rPr>
        <w:t>班固：《漢書》，第3</w:t>
      </w:r>
      <w:r w:rsidRPr="00D4023B">
        <w:t>935</w:t>
      </w:r>
      <w:r w:rsidRPr="00D4023B">
        <w:rPr>
          <w:rFonts w:hint="eastAsia"/>
        </w:rPr>
        <w:t>頁。</w:t>
      </w:r>
    </w:p>
  </w:endnote>
  <w:endnote w:id="9">
    <w:p w:rsidR="00D4023B" w:rsidRPr="00D4023B" w:rsidRDefault="00D4023B" w:rsidP="00D4023B">
      <w:pPr>
        <w:rPr>
          <w:rFonts w:hint="eastAsia"/>
        </w:rPr>
      </w:pPr>
      <w:r w:rsidRPr="00D4023B">
        <w:endnoteRef/>
      </w:r>
      <w:r w:rsidRPr="00D4023B">
        <w:t xml:space="preserve"> </w:t>
      </w:r>
      <w:r w:rsidRPr="00D4023B">
        <w:rPr>
          <w:rFonts w:hint="eastAsia"/>
        </w:rPr>
        <w:t>（漢）</w:t>
      </w:r>
      <w:r w:rsidRPr="00D4023B">
        <w:rPr>
          <w:rFonts w:hint="eastAsia"/>
        </w:rPr>
        <w:t>班固：《漢書》，第4</w:t>
      </w:r>
      <w:r w:rsidRPr="00D4023B">
        <w:t>005</w:t>
      </w:r>
      <w:r w:rsidRPr="00D4023B">
        <w:rPr>
          <w:rFonts w:hint="eastAsia"/>
        </w:rPr>
        <w:t>頁。</w:t>
      </w:r>
    </w:p>
  </w:endnote>
  <w:endnote w:id="10">
    <w:p w:rsidR="00D4023B" w:rsidRPr="00D4023B" w:rsidRDefault="00D4023B" w:rsidP="00D4023B">
      <w:pPr>
        <w:rPr>
          <w:rFonts w:hint="eastAsia"/>
        </w:rPr>
      </w:pPr>
      <w:r w:rsidRPr="00D4023B">
        <w:endnoteRef/>
      </w:r>
      <w:r w:rsidRPr="00D4023B">
        <w:t xml:space="preserve"> </w:t>
      </w:r>
      <w:r w:rsidRPr="00D4023B">
        <w:rPr>
          <w:rFonts w:hint="eastAsia"/>
        </w:rPr>
        <w:t>《古列女傳》四部</w:t>
      </w:r>
      <w:proofErr w:type="gramStart"/>
      <w:r w:rsidRPr="00D4023B">
        <w:rPr>
          <w:rFonts w:hint="eastAsia"/>
        </w:rPr>
        <w:t>叢</w:t>
      </w:r>
      <w:proofErr w:type="gramEnd"/>
      <w:r w:rsidRPr="00D4023B">
        <w:rPr>
          <w:rFonts w:hint="eastAsia"/>
        </w:rPr>
        <w:t>刊本卷八《續列女傳》第十六葉。</w:t>
      </w:r>
    </w:p>
  </w:endnote>
  <w:endnote w:id="11">
    <w:p w:rsidR="00D4023B" w:rsidRPr="00D4023B" w:rsidRDefault="00D4023B" w:rsidP="00D4023B">
      <w:pPr>
        <w:rPr>
          <w:rFonts w:hint="eastAsia"/>
        </w:rPr>
      </w:pPr>
      <w:r w:rsidRPr="00D4023B">
        <w:endnoteRef/>
      </w:r>
      <w:r w:rsidRPr="00D4023B">
        <w:t xml:space="preserve"> </w:t>
      </w:r>
      <w:r w:rsidRPr="00D4023B">
        <w:rPr>
          <w:rFonts w:hint="eastAsia"/>
        </w:rPr>
        <w:t>（</w:t>
      </w:r>
      <w:r w:rsidRPr="00D4023B">
        <w:rPr>
          <w:rFonts w:hint="eastAsia"/>
        </w:rPr>
        <w:t>宋）洪興祖：《楚辭補註》，中華</w:t>
      </w:r>
      <w:proofErr w:type="gramStart"/>
      <w:r w:rsidRPr="00D4023B">
        <w:rPr>
          <w:rFonts w:hint="eastAsia"/>
        </w:rPr>
        <w:t>書</w:t>
      </w:r>
      <w:proofErr w:type="gramEnd"/>
      <w:r w:rsidRPr="00D4023B">
        <w:rPr>
          <w:rFonts w:hint="eastAsia"/>
        </w:rPr>
        <w:t>局，1</w:t>
      </w:r>
      <w:r w:rsidRPr="00D4023B">
        <w:t>983</w:t>
      </w:r>
      <w:r w:rsidRPr="00D4023B">
        <w:rPr>
          <w:rFonts w:hint="eastAsia"/>
        </w:rPr>
        <w:t>年，第1</w:t>
      </w:r>
      <w:r w:rsidRPr="00D4023B">
        <w:t>4</w:t>
      </w:r>
      <w:r w:rsidRPr="00D4023B">
        <w:rPr>
          <w:rFonts w:hint="eastAsia"/>
        </w:rPr>
        <w:t>—1</w:t>
      </w:r>
      <w:r w:rsidRPr="00D4023B">
        <w:t>5</w:t>
      </w:r>
      <w:r w:rsidRPr="00D4023B">
        <w:rPr>
          <w:rFonts w:hint="eastAsia"/>
        </w:rPr>
        <w:t>、2</w:t>
      </w:r>
      <w:r w:rsidRPr="00D4023B">
        <w:t>05</w:t>
      </w:r>
      <w:r w:rsidRPr="00D4023B">
        <w:rPr>
          <w:rFonts w:hint="eastAsia"/>
        </w:rPr>
        <w:t>頁。</w:t>
      </w:r>
    </w:p>
  </w:endnote>
  <w:endnote w:id="12">
    <w:p w:rsidR="00D4023B" w:rsidRPr="00D4023B" w:rsidRDefault="00D4023B" w:rsidP="00D4023B">
      <w:pPr>
        <w:rPr>
          <w:rFonts w:hint="eastAsia"/>
        </w:rPr>
      </w:pPr>
      <w:r w:rsidRPr="00D4023B">
        <w:endnoteRef/>
      </w:r>
      <w:r w:rsidRPr="00D4023B">
        <w:t xml:space="preserve"> </w:t>
      </w:r>
      <w:r w:rsidRPr="00D4023B">
        <w:rPr>
          <w:rFonts w:hint="eastAsia"/>
        </w:rPr>
        <w:t>（陳）</w:t>
      </w:r>
      <w:r w:rsidRPr="00D4023B">
        <w:rPr>
          <w:rFonts w:hint="eastAsia"/>
        </w:rPr>
        <w:t>徐陵編、（清）</w:t>
      </w:r>
      <w:proofErr w:type="gramStart"/>
      <w:r w:rsidRPr="00D4023B">
        <w:rPr>
          <w:rFonts w:hint="eastAsia"/>
        </w:rPr>
        <w:t>吳兆宜注</w:t>
      </w:r>
      <w:proofErr w:type="gramEnd"/>
      <w:r w:rsidRPr="00D4023B">
        <w:rPr>
          <w:rFonts w:hint="eastAsia"/>
        </w:rPr>
        <w:t>：《玉臺新詠》，上海書店，1</w:t>
      </w:r>
      <w:r w:rsidRPr="00D4023B">
        <w:t>988</w:t>
      </w:r>
      <w:r w:rsidRPr="00D4023B">
        <w:rPr>
          <w:rFonts w:hint="eastAsia"/>
        </w:rPr>
        <w:t>年，第1</w:t>
      </w:r>
      <w:r w:rsidRPr="00D4023B">
        <w:t>74</w:t>
      </w:r>
      <w:r w:rsidRPr="00D4023B">
        <w:rPr>
          <w:rFonts w:hint="eastAsia"/>
        </w:rPr>
        <w:t>頁。</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altName w:val="微软雅黑"/>
    <w:panose1 w:val="03000509000000000000"/>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ˎ̥">
    <w:altName w:val="Times New Roman"/>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1023" w:rsidRDefault="00781023"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781023" w:rsidRDefault="0078102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1023" w:rsidRPr="00EF302F" w:rsidRDefault="00781023" w:rsidP="00EF302F">
    <w:pPr>
      <w:tabs>
        <w:tab w:val="center" w:pos="4153"/>
        <w:tab w:val="right" w:pos="8306"/>
      </w:tabs>
    </w:pPr>
    <w:r w:rsidRPr="00C01B1F">
      <w:rPr>
        <w:rFonts w:hint="eastAsia"/>
        <w:sz w:val="18"/>
        <w:szCs w:val="18"/>
      </w:rPr>
      <w:t>收稿日期：</w:t>
    </w:r>
    <w:r w:rsidRPr="00C01B1F">
      <w:rPr>
        <w:sz w:val="18"/>
        <w:szCs w:val="18"/>
      </w:rPr>
      <w:t>201</w:t>
    </w:r>
    <w:r>
      <w:rPr>
        <w:rFonts w:hint="eastAsia"/>
        <w:sz w:val="18"/>
        <w:szCs w:val="18"/>
      </w:rPr>
      <w:t>9</w:t>
    </w:r>
    <w:r w:rsidRPr="00C01B1F">
      <w:rPr>
        <w:rFonts w:hint="eastAsia"/>
        <w:sz w:val="18"/>
        <w:szCs w:val="18"/>
      </w:rPr>
      <w:t>年</w:t>
    </w:r>
    <w:r>
      <w:rPr>
        <w:sz w:val="18"/>
        <w:szCs w:val="18"/>
      </w:rPr>
      <w:t>2</w:t>
    </w:r>
    <w:r w:rsidRPr="00C01B1F">
      <w:rPr>
        <w:rFonts w:hint="eastAsia"/>
        <w:sz w:val="18"/>
        <w:szCs w:val="18"/>
      </w:rPr>
      <w:t>月</w:t>
    </w:r>
    <w:r w:rsidR="00D4023B">
      <w:rPr>
        <w:rFonts w:hint="eastAsia"/>
        <w:sz w:val="18"/>
        <w:szCs w:val="18"/>
      </w:rPr>
      <w:t>22</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201</w:t>
    </w:r>
    <w:r>
      <w:rPr>
        <w:rFonts w:hint="eastAsia"/>
        <w:sz w:val="18"/>
        <w:szCs w:val="18"/>
      </w:rPr>
      <w:t>9</w:t>
    </w:r>
    <w:r w:rsidRPr="00C01B1F">
      <w:rPr>
        <w:rFonts w:hint="eastAsia"/>
        <w:sz w:val="18"/>
        <w:szCs w:val="18"/>
      </w:rPr>
      <w:t>年</w:t>
    </w:r>
    <w:r>
      <w:rPr>
        <w:sz w:val="18"/>
        <w:szCs w:val="18"/>
      </w:rPr>
      <w:t>2</w:t>
    </w:r>
    <w:r w:rsidRPr="00C01B1F">
      <w:rPr>
        <w:rFonts w:hint="eastAsia"/>
        <w:sz w:val="18"/>
        <w:szCs w:val="18"/>
      </w:rPr>
      <w:t>月</w:t>
    </w:r>
    <w:r w:rsidR="00D4023B">
      <w:rPr>
        <w:rFonts w:hint="eastAsia"/>
        <w:sz w:val="18"/>
        <w:szCs w:val="18"/>
      </w:rPr>
      <w:t>22</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noProof/>
        <w:sz w:val="18"/>
        <w:szCs w:val="18"/>
      </w:rPr>
      <w:t>6</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noProof/>
        <w:sz w:val="18"/>
        <w:szCs w:val="18"/>
      </w:rPr>
      <w:t>6</w:t>
    </w:r>
    <w:r w:rsidRPr="00C01B1F">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20F1" w:rsidRDefault="000B20F1" w:rsidP="00CB0024">
      <w:r>
        <w:separator/>
      </w:r>
    </w:p>
  </w:footnote>
  <w:footnote w:type="continuationSeparator" w:id="0">
    <w:p w:rsidR="000B20F1" w:rsidRDefault="000B20F1"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1023" w:rsidRDefault="00781023" w:rsidP="00EF302F">
    <w:pPr>
      <w:pStyle w:val="af"/>
      <w:spacing w:before="240" w:after="240"/>
      <w:ind w:firstLine="436"/>
    </w:pPr>
    <w:r>
      <w:rPr>
        <w:rFonts w:hint="eastAsia"/>
      </w:rPr>
      <w:t>复旦大学出土文献与古文字研究中心网站论文</w:t>
    </w:r>
  </w:p>
  <w:p w:rsidR="00781023" w:rsidRPr="00EF302F" w:rsidRDefault="00781023" w:rsidP="00EF302F">
    <w:pPr>
      <w:pStyle w:val="af"/>
      <w:spacing w:before="240" w:after="240"/>
      <w:ind w:firstLine="436"/>
    </w:pPr>
    <w:r>
      <w:rPr>
        <w:rFonts w:hint="eastAsia"/>
      </w:rPr>
      <w:t>链接：</w:t>
    </w:r>
    <w:r w:rsidRPr="00775AF2">
      <w:t>http://www.gwz.fudan.edu.cn/Web/Show/43</w:t>
    </w:r>
    <w:r>
      <w:t>8</w:t>
    </w:r>
    <w:r w:rsidR="00D4023B">
      <w:rPr>
        <w:rFonts w:hint="eastAsia"/>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43.3pt;height:49.65pt;visibility:visible" o:bullet="t">
        <v:imagedata r:id="rId1" o:title=""/>
      </v:shape>
    </w:pict>
  </w:numPicBullet>
  <w:numPicBullet w:numPicBulletId="1">
    <w:pict>
      <v:shape id="_x0000_i1081" type="#_x0000_t75" style="width:21.85pt;height:27.8pt" o:bullet="t">
        <v:imagedata r:id="rId2" o:title=""/>
        <o:lock v:ext="edit" aspectratio="f"/>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B3C1429"/>
    <w:multiLevelType w:val="singleLevel"/>
    <w:tmpl w:val="BB3C1429"/>
    <w:lvl w:ilvl="0">
      <w:start w:val="1"/>
      <w:numFmt w:val="decimal"/>
      <w:suff w:val="nothing"/>
      <w:lvlText w:val="%1、"/>
      <w:lvlJc w:val="left"/>
    </w:lvl>
  </w:abstractNum>
  <w:abstractNum w:abstractNumId="3" w15:restartNumberingAfterBreak="0">
    <w:nsid w:val="FFFFFF7C"/>
    <w:multiLevelType w:val="singleLevel"/>
    <w:tmpl w:val="48D214B0"/>
    <w:lvl w:ilvl="0">
      <w:start w:val="1"/>
      <w:numFmt w:val="decimal"/>
      <w:lvlText w:val="%1."/>
      <w:lvlJc w:val="left"/>
      <w:pPr>
        <w:tabs>
          <w:tab w:val="num" w:pos="2040"/>
        </w:tabs>
        <w:ind w:leftChars="800" w:left="2040" w:hangingChars="200" w:hanging="360"/>
      </w:pPr>
    </w:lvl>
  </w:abstractNum>
  <w:abstractNum w:abstractNumId="4" w15:restartNumberingAfterBreak="0">
    <w:nsid w:val="FFFFFF7D"/>
    <w:multiLevelType w:val="singleLevel"/>
    <w:tmpl w:val="28DCE70C"/>
    <w:lvl w:ilvl="0">
      <w:start w:val="1"/>
      <w:numFmt w:val="decimal"/>
      <w:lvlText w:val="%1."/>
      <w:lvlJc w:val="left"/>
      <w:pPr>
        <w:tabs>
          <w:tab w:val="num" w:pos="1620"/>
        </w:tabs>
        <w:ind w:leftChars="600" w:left="1620" w:hangingChars="200" w:hanging="360"/>
      </w:pPr>
    </w:lvl>
  </w:abstractNum>
  <w:abstractNum w:abstractNumId="5" w15:restartNumberingAfterBreak="0">
    <w:nsid w:val="FFFFFF7E"/>
    <w:multiLevelType w:val="singleLevel"/>
    <w:tmpl w:val="471C72C4"/>
    <w:lvl w:ilvl="0">
      <w:start w:val="1"/>
      <w:numFmt w:val="decimal"/>
      <w:lvlText w:val="%1."/>
      <w:lvlJc w:val="left"/>
      <w:pPr>
        <w:tabs>
          <w:tab w:val="num" w:pos="1200"/>
        </w:tabs>
        <w:ind w:leftChars="400" w:left="1200" w:hangingChars="200" w:hanging="360"/>
      </w:pPr>
    </w:lvl>
  </w:abstractNum>
  <w:abstractNum w:abstractNumId="6" w15:restartNumberingAfterBreak="0">
    <w:nsid w:val="FFFFFF7F"/>
    <w:multiLevelType w:val="singleLevel"/>
    <w:tmpl w:val="EC400746"/>
    <w:lvl w:ilvl="0">
      <w:start w:val="1"/>
      <w:numFmt w:val="decimal"/>
      <w:lvlText w:val="%1."/>
      <w:lvlJc w:val="left"/>
      <w:pPr>
        <w:tabs>
          <w:tab w:val="num" w:pos="780"/>
        </w:tabs>
        <w:ind w:leftChars="200" w:left="780" w:hangingChars="200" w:hanging="360"/>
      </w:pPr>
    </w:lvl>
  </w:abstractNum>
  <w:abstractNum w:abstractNumId="7" w15:restartNumberingAfterBreak="0">
    <w:nsid w:val="FFFFFF80"/>
    <w:multiLevelType w:val="singleLevel"/>
    <w:tmpl w:val="2370089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8" w15:restartNumberingAfterBreak="0">
    <w:nsid w:val="FFFFFF81"/>
    <w:multiLevelType w:val="singleLevel"/>
    <w:tmpl w:val="98F0BFF2"/>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9" w15:restartNumberingAfterBreak="0">
    <w:nsid w:val="FFFFFF82"/>
    <w:multiLevelType w:val="singleLevel"/>
    <w:tmpl w:val="5E36B79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10" w15:restartNumberingAfterBreak="0">
    <w:nsid w:val="FFFFFF83"/>
    <w:multiLevelType w:val="singleLevel"/>
    <w:tmpl w:val="1CA2BCE6"/>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11" w15:restartNumberingAfterBreak="0">
    <w:nsid w:val="FFFFFF88"/>
    <w:multiLevelType w:val="singleLevel"/>
    <w:tmpl w:val="C6E00E7C"/>
    <w:lvl w:ilvl="0">
      <w:start w:val="1"/>
      <w:numFmt w:val="decimal"/>
      <w:lvlText w:val="%1."/>
      <w:lvlJc w:val="left"/>
      <w:pPr>
        <w:tabs>
          <w:tab w:val="num" w:pos="360"/>
        </w:tabs>
        <w:ind w:left="360" w:hangingChars="200" w:hanging="360"/>
      </w:pPr>
    </w:lvl>
  </w:abstractNum>
  <w:abstractNum w:abstractNumId="12" w15:restartNumberingAfterBreak="0">
    <w:nsid w:val="FFFFFF89"/>
    <w:multiLevelType w:val="singleLevel"/>
    <w:tmpl w:val="0C4873E0"/>
    <w:lvl w:ilvl="0">
      <w:start w:val="1"/>
      <w:numFmt w:val="bullet"/>
      <w:lvlText w:val=""/>
      <w:lvlJc w:val="left"/>
      <w:pPr>
        <w:tabs>
          <w:tab w:val="num" w:pos="360"/>
        </w:tabs>
        <w:ind w:left="360" w:hangingChars="200" w:hanging="360"/>
      </w:pPr>
      <w:rPr>
        <w:rFonts w:ascii="Wingdings" w:hAnsi="Wingdings" w:hint="default"/>
      </w:rPr>
    </w:lvl>
  </w:abstractNum>
  <w:abstractNum w:abstractNumId="13"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4"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15:restartNumberingAfterBreak="0">
    <w:nsid w:val="0B404146"/>
    <w:multiLevelType w:val="multilevel"/>
    <w:tmpl w:val="96781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D8A1A1E"/>
    <w:multiLevelType w:val="hybridMultilevel"/>
    <w:tmpl w:val="FB385B86"/>
    <w:lvl w:ilvl="0" w:tplc="E1BA1E12">
      <w:start w:val="2"/>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7" w15:restartNumberingAfterBreak="0">
    <w:nsid w:val="1C7B5226"/>
    <w:multiLevelType w:val="hybridMultilevel"/>
    <w:tmpl w:val="08B68A64"/>
    <w:lvl w:ilvl="0" w:tplc="EB5CC9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19"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20" w15:restartNumberingAfterBreak="0">
    <w:nsid w:val="2F46479A"/>
    <w:multiLevelType w:val="multilevel"/>
    <w:tmpl w:val="4980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CA01D9"/>
    <w:multiLevelType w:val="hybridMultilevel"/>
    <w:tmpl w:val="0B0E8BB6"/>
    <w:lvl w:ilvl="0" w:tplc="981873C6">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2"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57797F15"/>
    <w:multiLevelType w:val="multilevel"/>
    <w:tmpl w:val="19FC2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25" w15:restartNumberingAfterBreak="0">
    <w:nsid w:val="5A707373"/>
    <w:multiLevelType w:val="singleLevel"/>
    <w:tmpl w:val="5A707373"/>
    <w:lvl w:ilvl="0">
      <w:start w:val="1"/>
      <w:numFmt w:val="chineseCounting"/>
      <w:suff w:val="nothing"/>
      <w:lvlText w:val="第%1，"/>
      <w:lvlJc w:val="left"/>
    </w:lvl>
  </w:abstractNum>
  <w:abstractNum w:abstractNumId="26" w15:restartNumberingAfterBreak="0">
    <w:nsid w:val="6B7831A7"/>
    <w:multiLevelType w:val="multilevel"/>
    <w:tmpl w:val="262C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28" w15:restartNumberingAfterBreak="0">
    <w:nsid w:val="718003A6"/>
    <w:multiLevelType w:val="multilevel"/>
    <w:tmpl w:val="56DEE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366449"/>
    <w:multiLevelType w:val="multilevel"/>
    <w:tmpl w:val="38F0A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7"/>
  </w:num>
  <w:num w:numId="3">
    <w:abstractNumId w:val="19"/>
  </w:num>
  <w:num w:numId="4">
    <w:abstractNumId w:val="24"/>
  </w:num>
  <w:num w:numId="5">
    <w:abstractNumId w:val="2"/>
  </w:num>
  <w:num w:numId="6">
    <w:abstractNumId w:val="25"/>
  </w:num>
  <w:num w:numId="7">
    <w:abstractNumId w:val="22"/>
  </w:num>
  <w:num w:numId="8">
    <w:abstractNumId w:val="1"/>
    <w:lvlOverride w:ilvl="0">
      <w:startOverride w:val="1"/>
    </w:lvlOverride>
  </w:num>
  <w:num w:numId="9">
    <w:abstractNumId w:val="0"/>
    <w:lvlOverride w:ilvl="0">
      <w:startOverride w:val="1"/>
    </w:lvlOverride>
  </w:num>
  <w:num w:numId="10">
    <w:abstractNumId w:val="17"/>
  </w:num>
  <w:num w:numId="11">
    <w:abstractNumId w:val="21"/>
  </w:num>
  <w:num w:numId="12">
    <w:abstractNumId w:val="16"/>
  </w:num>
  <w:num w:numId="13">
    <w:abstractNumId w:val="13"/>
  </w:num>
  <w:num w:numId="14">
    <w:abstractNumId w:val="14"/>
  </w:num>
  <w:num w:numId="15">
    <w:abstractNumId w:val="20"/>
  </w:num>
  <w:num w:numId="16">
    <w:abstractNumId w:val="26"/>
  </w:num>
  <w:num w:numId="17">
    <w:abstractNumId w:val="29"/>
  </w:num>
  <w:num w:numId="18">
    <w:abstractNumId w:val="23"/>
  </w:num>
  <w:num w:numId="19">
    <w:abstractNumId w:val="15"/>
  </w:num>
  <w:num w:numId="20">
    <w:abstractNumId w:val="28"/>
  </w:num>
  <w:num w:numId="21">
    <w:abstractNumId w:val="12"/>
  </w:num>
  <w:num w:numId="22">
    <w:abstractNumId w:val="11"/>
  </w:num>
  <w:num w:numId="23">
    <w:abstractNumId w:val="10"/>
  </w:num>
  <w:num w:numId="24">
    <w:abstractNumId w:val="9"/>
  </w:num>
  <w:num w:numId="25">
    <w:abstractNumId w:val="8"/>
  </w:num>
  <w:num w:numId="26">
    <w:abstractNumId w:val="7"/>
  </w:num>
  <w:num w:numId="27">
    <w:abstractNumId w:val="6"/>
  </w:num>
  <w:num w:numId="28">
    <w:abstractNumId w:val="5"/>
  </w:num>
  <w:num w:numId="29">
    <w:abstractNumId w:val="4"/>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024"/>
    <w:rsid w:val="00003788"/>
    <w:rsid w:val="000038DD"/>
    <w:rsid w:val="00011970"/>
    <w:rsid w:val="000133A5"/>
    <w:rsid w:val="00017F20"/>
    <w:rsid w:val="00021234"/>
    <w:rsid w:val="00022497"/>
    <w:rsid w:val="000269A2"/>
    <w:rsid w:val="00031027"/>
    <w:rsid w:val="00032E60"/>
    <w:rsid w:val="00033997"/>
    <w:rsid w:val="00033F9D"/>
    <w:rsid w:val="00035922"/>
    <w:rsid w:val="00037D45"/>
    <w:rsid w:val="00041E3D"/>
    <w:rsid w:val="00043973"/>
    <w:rsid w:val="00050E7C"/>
    <w:rsid w:val="000626A6"/>
    <w:rsid w:val="00062FE9"/>
    <w:rsid w:val="0006648C"/>
    <w:rsid w:val="00073508"/>
    <w:rsid w:val="00076F82"/>
    <w:rsid w:val="00077C36"/>
    <w:rsid w:val="00084150"/>
    <w:rsid w:val="000860FF"/>
    <w:rsid w:val="000A4A8F"/>
    <w:rsid w:val="000B02C6"/>
    <w:rsid w:val="000B20F1"/>
    <w:rsid w:val="000B3534"/>
    <w:rsid w:val="000B3E82"/>
    <w:rsid w:val="000B4C47"/>
    <w:rsid w:val="000B7803"/>
    <w:rsid w:val="000C306D"/>
    <w:rsid w:val="000C439A"/>
    <w:rsid w:val="000C6DDF"/>
    <w:rsid w:val="000D0719"/>
    <w:rsid w:val="000D135F"/>
    <w:rsid w:val="000D13F8"/>
    <w:rsid w:val="000D6B61"/>
    <w:rsid w:val="000E2C87"/>
    <w:rsid w:val="000E3AF3"/>
    <w:rsid w:val="000E4237"/>
    <w:rsid w:val="000E738A"/>
    <w:rsid w:val="000E7C8B"/>
    <w:rsid w:val="000F28A8"/>
    <w:rsid w:val="000F4BED"/>
    <w:rsid w:val="00102E1C"/>
    <w:rsid w:val="00104E73"/>
    <w:rsid w:val="00110B5F"/>
    <w:rsid w:val="0012030A"/>
    <w:rsid w:val="00131D4E"/>
    <w:rsid w:val="001332B7"/>
    <w:rsid w:val="001347BB"/>
    <w:rsid w:val="00140894"/>
    <w:rsid w:val="001433AC"/>
    <w:rsid w:val="0014382E"/>
    <w:rsid w:val="001450B7"/>
    <w:rsid w:val="00154CEE"/>
    <w:rsid w:val="00156D70"/>
    <w:rsid w:val="001641C2"/>
    <w:rsid w:val="00164C7B"/>
    <w:rsid w:val="00167A7A"/>
    <w:rsid w:val="001712CA"/>
    <w:rsid w:val="001801DC"/>
    <w:rsid w:val="0018778C"/>
    <w:rsid w:val="001938D1"/>
    <w:rsid w:val="00194437"/>
    <w:rsid w:val="00194702"/>
    <w:rsid w:val="001957D4"/>
    <w:rsid w:val="00195BA5"/>
    <w:rsid w:val="00196304"/>
    <w:rsid w:val="0019751F"/>
    <w:rsid w:val="001A02A8"/>
    <w:rsid w:val="001A19B2"/>
    <w:rsid w:val="001A4915"/>
    <w:rsid w:val="001A5188"/>
    <w:rsid w:val="001B293E"/>
    <w:rsid w:val="001B3E07"/>
    <w:rsid w:val="001B492F"/>
    <w:rsid w:val="001B682E"/>
    <w:rsid w:val="001B710F"/>
    <w:rsid w:val="001C0EEC"/>
    <w:rsid w:val="001C5F88"/>
    <w:rsid w:val="001D1713"/>
    <w:rsid w:val="001D2B45"/>
    <w:rsid w:val="001D427D"/>
    <w:rsid w:val="001D4E56"/>
    <w:rsid w:val="001E6598"/>
    <w:rsid w:val="001F1BFC"/>
    <w:rsid w:val="00211416"/>
    <w:rsid w:val="00214B92"/>
    <w:rsid w:val="00216AB7"/>
    <w:rsid w:val="002211DE"/>
    <w:rsid w:val="00230ADF"/>
    <w:rsid w:val="00231125"/>
    <w:rsid w:val="002346A0"/>
    <w:rsid w:val="00237037"/>
    <w:rsid w:val="002372F1"/>
    <w:rsid w:val="00240D78"/>
    <w:rsid w:val="00240EAB"/>
    <w:rsid w:val="00243FD0"/>
    <w:rsid w:val="0024748E"/>
    <w:rsid w:val="0025043C"/>
    <w:rsid w:val="00253015"/>
    <w:rsid w:val="0027142D"/>
    <w:rsid w:val="002732E6"/>
    <w:rsid w:val="0027743E"/>
    <w:rsid w:val="002819AA"/>
    <w:rsid w:val="0028213F"/>
    <w:rsid w:val="0028564F"/>
    <w:rsid w:val="00291D8E"/>
    <w:rsid w:val="00292887"/>
    <w:rsid w:val="00294FD3"/>
    <w:rsid w:val="002A0E2F"/>
    <w:rsid w:val="002A1D71"/>
    <w:rsid w:val="002A5820"/>
    <w:rsid w:val="002A6194"/>
    <w:rsid w:val="002A746C"/>
    <w:rsid w:val="002B32DA"/>
    <w:rsid w:val="002C4C02"/>
    <w:rsid w:val="002C668C"/>
    <w:rsid w:val="002C70BF"/>
    <w:rsid w:val="002C7445"/>
    <w:rsid w:val="002D5CCD"/>
    <w:rsid w:val="002D74D8"/>
    <w:rsid w:val="002E2792"/>
    <w:rsid w:val="002E503F"/>
    <w:rsid w:val="002F1FE6"/>
    <w:rsid w:val="002F2D81"/>
    <w:rsid w:val="00300BB1"/>
    <w:rsid w:val="00311E98"/>
    <w:rsid w:val="00313A1D"/>
    <w:rsid w:val="0031705D"/>
    <w:rsid w:val="00317DBF"/>
    <w:rsid w:val="00317E80"/>
    <w:rsid w:val="00324A0C"/>
    <w:rsid w:val="003254FE"/>
    <w:rsid w:val="00330794"/>
    <w:rsid w:val="00332FF4"/>
    <w:rsid w:val="00334313"/>
    <w:rsid w:val="0033589E"/>
    <w:rsid w:val="003367D1"/>
    <w:rsid w:val="00347F61"/>
    <w:rsid w:val="003516DF"/>
    <w:rsid w:val="003541B9"/>
    <w:rsid w:val="00355808"/>
    <w:rsid w:val="0036013B"/>
    <w:rsid w:val="003637BF"/>
    <w:rsid w:val="003657B7"/>
    <w:rsid w:val="00365AA8"/>
    <w:rsid w:val="00373178"/>
    <w:rsid w:val="00375FA4"/>
    <w:rsid w:val="00376418"/>
    <w:rsid w:val="00377962"/>
    <w:rsid w:val="003804C5"/>
    <w:rsid w:val="00380E0F"/>
    <w:rsid w:val="00382F27"/>
    <w:rsid w:val="00390262"/>
    <w:rsid w:val="003914E2"/>
    <w:rsid w:val="00394082"/>
    <w:rsid w:val="00395D81"/>
    <w:rsid w:val="003A0D1A"/>
    <w:rsid w:val="003B45B0"/>
    <w:rsid w:val="003B5515"/>
    <w:rsid w:val="003C12E0"/>
    <w:rsid w:val="003C3289"/>
    <w:rsid w:val="003C4800"/>
    <w:rsid w:val="003C4D06"/>
    <w:rsid w:val="003C57BB"/>
    <w:rsid w:val="003D46B8"/>
    <w:rsid w:val="003E1354"/>
    <w:rsid w:val="003E1502"/>
    <w:rsid w:val="003E1E5C"/>
    <w:rsid w:val="003E5FD9"/>
    <w:rsid w:val="003F2D79"/>
    <w:rsid w:val="003F604F"/>
    <w:rsid w:val="00403C1D"/>
    <w:rsid w:val="0040573D"/>
    <w:rsid w:val="004127DD"/>
    <w:rsid w:val="00420CE9"/>
    <w:rsid w:val="00430178"/>
    <w:rsid w:val="0043067E"/>
    <w:rsid w:val="00430CA7"/>
    <w:rsid w:val="00430F52"/>
    <w:rsid w:val="00431BEA"/>
    <w:rsid w:val="00440BE0"/>
    <w:rsid w:val="0044129F"/>
    <w:rsid w:val="00445B35"/>
    <w:rsid w:val="004555EF"/>
    <w:rsid w:val="00456FAD"/>
    <w:rsid w:val="004628E8"/>
    <w:rsid w:val="00466A1C"/>
    <w:rsid w:val="00471E95"/>
    <w:rsid w:val="004756A5"/>
    <w:rsid w:val="0048364F"/>
    <w:rsid w:val="004860A2"/>
    <w:rsid w:val="004918C3"/>
    <w:rsid w:val="004975C8"/>
    <w:rsid w:val="004A0388"/>
    <w:rsid w:val="004A1861"/>
    <w:rsid w:val="004A2C87"/>
    <w:rsid w:val="004A7E18"/>
    <w:rsid w:val="004B0674"/>
    <w:rsid w:val="004B0D90"/>
    <w:rsid w:val="004B12DE"/>
    <w:rsid w:val="004B405F"/>
    <w:rsid w:val="004B4723"/>
    <w:rsid w:val="004D1FA3"/>
    <w:rsid w:val="004D4C84"/>
    <w:rsid w:val="004E0A07"/>
    <w:rsid w:val="004E6E8E"/>
    <w:rsid w:val="004F244C"/>
    <w:rsid w:val="004F62FC"/>
    <w:rsid w:val="00503A9E"/>
    <w:rsid w:val="005051B7"/>
    <w:rsid w:val="0051092B"/>
    <w:rsid w:val="00513092"/>
    <w:rsid w:val="0051587D"/>
    <w:rsid w:val="00515C06"/>
    <w:rsid w:val="0051605E"/>
    <w:rsid w:val="005169A1"/>
    <w:rsid w:val="00517428"/>
    <w:rsid w:val="0052033E"/>
    <w:rsid w:val="005308E6"/>
    <w:rsid w:val="00531EA3"/>
    <w:rsid w:val="0053295D"/>
    <w:rsid w:val="0053723F"/>
    <w:rsid w:val="00542D51"/>
    <w:rsid w:val="005444A2"/>
    <w:rsid w:val="00546876"/>
    <w:rsid w:val="005536B1"/>
    <w:rsid w:val="005549F6"/>
    <w:rsid w:val="00560EBB"/>
    <w:rsid w:val="00562694"/>
    <w:rsid w:val="00564069"/>
    <w:rsid w:val="00570DB1"/>
    <w:rsid w:val="00570E9F"/>
    <w:rsid w:val="00571CEA"/>
    <w:rsid w:val="005755E3"/>
    <w:rsid w:val="005816FB"/>
    <w:rsid w:val="00584AEE"/>
    <w:rsid w:val="00586B2B"/>
    <w:rsid w:val="005875DF"/>
    <w:rsid w:val="005935F3"/>
    <w:rsid w:val="00594347"/>
    <w:rsid w:val="0059627F"/>
    <w:rsid w:val="005A2D63"/>
    <w:rsid w:val="005A3011"/>
    <w:rsid w:val="005A419C"/>
    <w:rsid w:val="005B29BC"/>
    <w:rsid w:val="005B69A6"/>
    <w:rsid w:val="005C1A21"/>
    <w:rsid w:val="005C1F1C"/>
    <w:rsid w:val="005C51B2"/>
    <w:rsid w:val="005D22B2"/>
    <w:rsid w:val="005D2F69"/>
    <w:rsid w:val="005E2C50"/>
    <w:rsid w:val="005F3E33"/>
    <w:rsid w:val="0060101E"/>
    <w:rsid w:val="00602939"/>
    <w:rsid w:val="00610E9E"/>
    <w:rsid w:val="006166C7"/>
    <w:rsid w:val="00620A4F"/>
    <w:rsid w:val="00620F72"/>
    <w:rsid w:val="00621D7A"/>
    <w:rsid w:val="0062260A"/>
    <w:rsid w:val="00623408"/>
    <w:rsid w:val="006245DA"/>
    <w:rsid w:val="0062642B"/>
    <w:rsid w:val="0063183B"/>
    <w:rsid w:val="0063231F"/>
    <w:rsid w:val="00634446"/>
    <w:rsid w:val="00634CBD"/>
    <w:rsid w:val="00635CF4"/>
    <w:rsid w:val="00635FA4"/>
    <w:rsid w:val="00640B39"/>
    <w:rsid w:val="00644D5B"/>
    <w:rsid w:val="00650E61"/>
    <w:rsid w:val="0065256A"/>
    <w:rsid w:val="00672EC8"/>
    <w:rsid w:val="00673C78"/>
    <w:rsid w:val="006778A0"/>
    <w:rsid w:val="00682D5D"/>
    <w:rsid w:val="00686575"/>
    <w:rsid w:val="00693A5D"/>
    <w:rsid w:val="006A1B0D"/>
    <w:rsid w:val="006A3D5C"/>
    <w:rsid w:val="006A3F90"/>
    <w:rsid w:val="006A5FF2"/>
    <w:rsid w:val="006B0F0D"/>
    <w:rsid w:val="006B1CF9"/>
    <w:rsid w:val="006B47EE"/>
    <w:rsid w:val="006B7475"/>
    <w:rsid w:val="006C41B9"/>
    <w:rsid w:val="006C6BAA"/>
    <w:rsid w:val="006D3921"/>
    <w:rsid w:val="006D408B"/>
    <w:rsid w:val="006E0E0C"/>
    <w:rsid w:val="006E2F87"/>
    <w:rsid w:val="006E760F"/>
    <w:rsid w:val="006E7B7B"/>
    <w:rsid w:val="006F28BC"/>
    <w:rsid w:val="006F300C"/>
    <w:rsid w:val="006F52F5"/>
    <w:rsid w:val="006F79DD"/>
    <w:rsid w:val="007002F8"/>
    <w:rsid w:val="007007CC"/>
    <w:rsid w:val="0070713C"/>
    <w:rsid w:val="007103F0"/>
    <w:rsid w:val="00713580"/>
    <w:rsid w:val="007138A4"/>
    <w:rsid w:val="00715D6B"/>
    <w:rsid w:val="007166DE"/>
    <w:rsid w:val="007204C1"/>
    <w:rsid w:val="00724062"/>
    <w:rsid w:val="007317E0"/>
    <w:rsid w:val="0073487E"/>
    <w:rsid w:val="00740478"/>
    <w:rsid w:val="00740BC5"/>
    <w:rsid w:val="00742DDD"/>
    <w:rsid w:val="007430E0"/>
    <w:rsid w:val="0075360F"/>
    <w:rsid w:val="007606F5"/>
    <w:rsid w:val="0076174E"/>
    <w:rsid w:val="007708C6"/>
    <w:rsid w:val="00771D41"/>
    <w:rsid w:val="007721C4"/>
    <w:rsid w:val="0077379F"/>
    <w:rsid w:val="00773918"/>
    <w:rsid w:val="00775AF2"/>
    <w:rsid w:val="00781023"/>
    <w:rsid w:val="007810E0"/>
    <w:rsid w:val="007B0257"/>
    <w:rsid w:val="007B0B09"/>
    <w:rsid w:val="007B1A80"/>
    <w:rsid w:val="007C4028"/>
    <w:rsid w:val="007C6D48"/>
    <w:rsid w:val="007D5FCD"/>
    <w:rsid w:val="007D776B"/>
    <w:rsid w:val="0080242C"/>
    <w:rsid w:val="00805018"/>
    <w:rsid w:val="008114A2"/>
    <w:rsid w:val="00811B04"/>
    <w:rsid w:val="00813ADC"/>
    <w:rsid w:val="008145F2"/>
    <w:rsid w:val="00823499"/>
    <w:rsid w:val="00827BEE"/>
    <w:rsid w:val="008316D6"/>
    <w:rsid w:val="00831C58"/>
    <w:rsid w:val="00831E6C"/>
    <w:rsid w:val="0083342E"/>
    <w:rsid w:val="008368CB"/>
    <w:rsid w:val="00841AC0"/>
    <w:rsid w:val="00844552"/>
    <w:rsid w:val="0085243E"/>
    <w:rsid w:val="00852FB6"/>
    <w:rsid w:val="00852FD1"/>
    <w:rsid w:val="008554FB"/>
    <w:rsid w:val="00857AC9"/>
    <w:rsid w:val="00865714"/>
    <w:rsid w:val="00866FD9"/>
    <w:rsid w:val="0087434A"/>
    <w:rsid w:val="008839BB"/>
    <w:rsid w:val="00883E9F"/>
    <w:rsid w:val="00884DD1"/>
    <w:rsid w:val="00886963"/>
    <w:rsid w:val="008875BA"/>
    <w:rsid w:val="0089710F"/>
    <w:rsid w:val="008A3266"/>
    <w:rsid w:val="008A7F84"/>
    <w:rsid w:val="008B1838"/>
    <w:rsid w:val="008B201B"/>
    <w:rsid w:val="008B7DE7"/>
    <w:rsid w:val="008C0398"/>
    <w:rsid w:val="008C1BEA"/>
    <w:rsid w:val="008C4C09"/>
    <w:rsid w:val="008C4EF3"/>
    <w:rsid w:val="008C5A22"/>
    <w:rsid w:val="008C6FD3"/>
    <w:rsid w:val="008C7A92"/>
    <w:rsid w:val="008D30E6"/>
    <w:rsid w:val="008D3B25"/>
    <w:rsid w:val="008D7BDB"/>
    <w:rsid w:val="008E49CB"/>
    <w:rsid w:val="008E5D6E"/>
    <w:rsid w:val="008E6624"/>
    <w:rsid w:val="008F4C76"/>
    <w:rsid w:val="008F5C80"/>
    <w:rsid w:val="008F65AF"/>
    <w:rsid w:val="00903942"/>
    <w:rsid w:val="00904443"/>
    <w:rsid w:val="00905A67"/>
    <w:rsid w:val="0091798A"/>
    <w:rsid w:val="00920906"/>
    <w:rsid w:val="00923D4F"/>
    <w:rsid w:val="009263C8"/>
    <w:rsid w:val="00933EFE"/>
    <w:rsid w:val="00941801"/>
    <w:rsid w:val="00941B6B"/>
    <w:rsid w:val="009429E7"/>
    <w:rsid w:val="009477D9"/>
    <w:rsid w:val="00951E3D"/>
    <w:rsid w:val="009568AB"/>
    <w:rsid w:val="00962238"/>
    <w:rsid w:val="00962DFC"/>
    <w:rsid w:val="00964805"/>
    <w:rsid w:val="00970316"/>
    <w:rsid w:val="00970D12"/>
    <w:rsid w:val="0097125F"/>
    <w:rsid w:val="00977A96"/>
    <w:rsid w:val="00980CC8"/>
    <w:rsid w:val="00986333"/>
    <w:rsid w:val="0098705C"/>
    <w:rsid w:val="00987883"/>
    <w:rsid w:val="009911B7"/>
    <w:rsid w:val="00992297"/>
    <w:rsid w:val="00994CD0"/>
    <w:rsid w:val="00995DB3"/>
    <w:rsid w:val="009A0FAD"/>
    <w:rsid w:val="009A569F"/>
    <w:rsid w:val="009A75E4"/>
    <w:rsid w:val="009C4773"/>
    <w:rsid w:val="009C5916"/>
    <w:rsid w:val="009C7D0F"/>
    <w:rsid w:val="009E12C0"/>
    <w:rsid w:val="009E1F4B"/>
    <w:rsid w:val="009E50C6"/>
    <w:rsid w:val="009E63D4"/>
    <w:rsid w:val="009F4D40"/>
    <w:rsid w:val="00A00A18"/>
    <w:rsid w:val="00A02166"/>
    <w:rsid w:val="00A026E4"/>
    <w:rsid w:val="00A04D48"/>
    <w:rsid w:val="00A0577E"/>
    <w:rsid w:val="00A06EEC"/>
    <w:rsid w:val="00A072DD"/>
    <w:rsid w:val="00A16D1C"/>
    <w:rsid w:val="00A303C4"/>
    <w:rsid w:val="00A33350"/>
    <w:rsid w:val="00A35CE6"/>
    <w:rsid w:val="00A43B2B"/>
    <w:rsid w:val="00A4525C"/>
    <w:rsid w:val="00A52734"/>
    <w:rsid w:val="00A553B6"/>
    <w:rsid w:val="00A60B6E"/>
    <w:rsid w:val="00A626FC"/>
    <w:rsid w:val="00A63856"/>
    <w:rsid w:val="00A64354"/>
    <w:rsid w:val="00A64CC3"/>
    <w:rsid w:val="00A710B2"/>
    <w:rsid w:val="00A71884"/>
    <w:rsid w:val="00A72999"/>
    <w:rsid w:val="00A73FD8"/>
    <w:rsid w:val="00A7444E"/>
    <w:rsid w:val="00A76F1D"/>
    <w:rsid w:val="00A8129E"/>
    <w:rsid w:val="00A84BF3"/>
    <w:rsid w:val="00A87B29"/>
    <w:rsid w:val="00AA2818"/>
    <w:rsid w:val="00AA4359"/>
    <w:rsid w:val="00AA543B"/>
    <w:rsid w:val="00AA5ACA"/>
    <w:rsid w:val="00AA6604"/>
    <w:rsid w:val="00AA7065"/>
    <w:rsid w:val="00AC4C6A"/>
    <w:rsid w:val="00AD0F5C"/>
    <w:rsid w:val="00AD369B"/>
    <w:rsid w:val="00AD48AD"/>
    <w:rsid w:val="00AD5029"/>
    <w:rsid w:val="00AD7B0D"/>
    <w:rsid w:val="00AD7E86"/>
    <w:rsid w:val="00AE20DF"/>
    <w:rsid w:val="00AE29A7"/>
    <w:rsid w:val="00AF246E"/>
    <w:rsid w:val="00AF479D"/>
    <w:rsid w:val="00AF635B"/>
    <w:rsid w:val="00AF75C8"/>
    <w:rsid w:val="00B00EE9"/>
    <w:rsid w:val="00B030E6"/>
    <w:rsid w:val="00B059FD"/>
    <w:rsid w:val="00B07332"/>
    <w:rsid w:val="00B20E51"/>
    <w:rsid w:val="00B23528"/>
    <w:rsid w:val="00B27C68"/>
    <w:rsid w:val="00B31DEE"/>
    <w:rsid w:val="00B34DD8"/>
    <w:rsid w:val="00B41F47"/>
    <w:rsid w:val="00B43721"/>
    <w:rsid w:val="00B47060"/>
    <w:rsid w:val="00B47693"/>
    <w:rsid w:val="00B50CD0"/>
    <w:rsid w:val="00B63ADF"/>
    <w:rsid w:val="00B7298C"/>
    <w:rsid w:val="00B73A04"/>
    <w:rsid w:val="00B75C45"/>
    <w:rsid w:val="00B8095D"/>
    <w:rsid w:val="00B831B3"/>
    <w:rsid w:val="00B8604A"/>
    <w:rsid w:val="00B92CC7"/>
    <w:rsid w:val="00B92CE9"/>
    <w:rsid w:val="00BA1F2C"/>
    <w:rsid w:val="00BA2BB2"/>
    <w:rsid w:val="00BA32AD"/>
    <w:rsid w:val="00BA4771"/>
    <w:rsid w:val="00BA4E68"/>
    <w:rsid w:val="00BA5289"/>
    <w:rsid w:val="00BA6421"/>
    <w:rsid w:val="00BB017B"/>
    <w:rsid w:val="00BB6F3D"/>
    <w:rsid w:val="00BC126B"/>
    <w:rsid w:val="00BC49BB"/>
    <w:rsid w:val="00BD4E67"/>
    <w:rsid w:val="00BD750D"/>
    <w:rsid w:val="00BE148F"/>
    <w:rsid w:val="00BE5AA8"/>
    <w:rsid w:val="00BF358E"/>
    <w:rsid w:val="00BF5F1D"/>
    <w:rsid w:val="00C01C0A"/>
    <w:rsid w:val="00C037A6"/>
    <w:rsid w:val="00C03F8A"/>
    <w:rsid w:val="00C200D7"/>
    <w:rsid w:val="00C217A0"/>
    <w:rsid w:val="00C24A2E"/>
    <w:rsid w:val="00C25CFC"/>
    <w:rsid w:val="00C36956"/>
    <w:rsid w:val="00C40577"/>
    <w:rsid w:val="00C405CB"/>
    <w:rsid w:val="00C410F4"/>
    <w:rsid w:val="00C43658"/>
    <w:rsid w:val="00C46047"/>
    <w:rsid w:val="00C52B1A"/>
    <w:rsid w:val="00C540E0"/>
    <w:rsid w:val="00C601E8"/>
    <w:rsid w:val="00C639B5"/>
    <w:rsid w:val="00C673BD"/>
    <w:rsid w:val="00C7337F"/>
    <w:rsid w:val="00C75C1A"/>
    <w:rsid w:val="00C86E98"/>
    <w:rsid w:val="00C90543"/>
    <w:rsid w:val="00C935B4"/>
    <w:rsid w:val="00C9386D"/>
    <w:rsid w:val="00C9729E"/>
    <w:rsid w:val="00CA455C"/>
    <w:rsid w:val="00CB0024"/>
    <w:rsid w:val="00CB3F3F"/>
    <w:rsid w:val="00CC33AB"/>
    <w:rsid w:val="00CC6F6E"/>
    <w:rsid w:val="00CD12D8"/>
    <w:rsid w:val="00CD3AD6"/>
    <w:rsid w:val="00CE1F09"/>
    <w:rsid w:val="00CF2087"/>
    <w:rsid w:val="00CF2D53"/>
    <w:rsid w:val="00CF3432"/>
    <w:rsid w:val="00CF55D5"/>
    <w:rsid w:val="00CF736F"/>
    <w:rsid w:val="00D00583"/>
    <w:rsid w:val="00D12835"/>
    <w:rsid w:val="00D14104"/>
    <w:rsid w:val="00D208AF"/>
    <w:rsid w:val="00D216E9"/>
    <w:rsid w:val="00D24914"/>
    <w:rsid w:val="00D326D7"/>
    <w:rsid w:val="00D4023B"/>
    <w:rsid w:val="00D40B52"/>
    <w:rsid w:val="00D51572"/>
    <w:rsid w:val="00D54453"/>
    <w:rsid w:val="00D556BF"/>
    <w:rsid w:val="00D60710"/>
    <w:rsid w:val="00D61798"/>
    <w:rsid w:val="00D62CB1"/>
    <w:rsid w:val="00D67634"/>
    <w:rsid w:val="00D71F81"/>
    <w:rsid w:val="00D726F9"/>
    <w:rsid w:val="00D756A9"/>
    <w:rsid w:val="00D765DA"/>
    <w:rsid w:val="00D84579"/>
    <w:rsid w:val="00D859D5"/>
    <w:rsid w:val="00D85C5E"/>
    <w:rsid w:val="00D91E89"/>
    <w:rsid w:val="00D94761"/>
    <w:rsid w:val="00D94D4A"/>
    <w:rsid w:val="00DA17FB"/>
    <w:rsid w:val="00DA2027"/>
    <w:rsid w:val="00DA469D"/>
    <w:rsid w:val="00DB1A8E"/>
    <w:rsid w:val="00DB2818"/>
    <w:rsid w:val="00DB652D"/>
    <w:rsid w:val="00DC2A33"/>
    <w:rsid w:val="00DC5C27"/>
    <w:rsid w:val="00DC74C5"/>
    <w:rsid w:val="00DD0C90"/>
    <w:rsid w:val="00DD491C"/>
    <w:rsid w:val="00DE03E4"/>
    <w:rsid w:val="00DE20EE"/>
    <w:rsid w:val="00DE2591"/>
    <w:rsid w:val="00DE4754"/>
    <w:rsid w:val="00DE5AD0"/>
    <w:rsid w:val="00DE6887"/>
    <w:rsid w:val="00DE6920"/>
    <w:rsid w:val="00DF05E9"/>
    <w:rsid w:val="00E014C1"/>
    <w:rsid w:val="00E01E6C"/>
    <w:rsid w:val="00E03B22"/>
    <w:rsid w:val="00E0700B"/>
    <w:rsid w:val="00E2162E"/>
    <w:rsid w:val="00E27BC2"/>
    <w:rsid w:val="00E330F9"/>
    <w:rsid w:val="00E3579F"/>
    <w:rsid w:val="00E37814"/>
    <w:rsid w:val="00E415C5"/>
    <w:rsid w:val="00E46E79"/>
    <w:rsid w:val="00E51572"/>
    <w:rsid w:val="00E53B98"/>
    <w:rsid w:val="00E74B97"/>
    <w:rsid w:val="00E768A0"/>
    <w:rsid w:val="00E770D4"/>
    <w:rsid w:val="00E8039B"/>
    <w:rsid w:val="00E8091B"/>
    <w:rsid w:val="00E84361"/>
    <w:rsid w:val="00E84A0C"/>
    <w:rsid w:val="00E90438"/>
    <w:rsid w:val="00E91058"/>
    <w:rsid w:val="00EA236B"/>
    <w:rsid w:val="00EA3753"/>
    <w:rsid w:val="00EA75F6"/>
    <w:rsid w:val="00EA7776"/>
    <w:rsid w:val="00EB3041"/>
    <w:rsid w:val="00EB330F"/>
    <w:rsid w:val="00EB7229"/>
    <w:rsid w:val="00EC15D3"/>
    <w:rsid w:val="00EC4B8E"/>
    <w:rsid w:val="00EC60F9"/>
    <w:rsid w:val="00ED01D0"/>
    <w:rsid w:val="00ED2E6F"/>
    <w:rsid w:val="00ED4220"/>
    <w:rsid w:val="00ED7DB3"/>
    <w:rsid w:val="00EE0429"/>
    <w:rsid w:val="00EE0568"/>
    <w:rsid w:val="00EE528D"/>
    <w:rsid w:val="00EE6C33"/>
    <w:rsid w:val="00EE6DB8"/>
    <w:rsid w:val="00EF0E85"/>
    <w:rsid w:val="00EF2B6D"/>
    <w:rsid w:val="00EF302F"/>
    <w:rsid w:val="00F00938"/>
    <w:rsid w:val="00F02015"/>
    <w:rsid w:val="00F06B67"/>
    <w:rsid w:val="00F10AFC"/>
    <w:rsid w:val="00F232AB"/>
    <w:rsid w:val="00F27D53"/>
    <w:rsid w:val="00F31282"/>
    <w:rsid w:val="00F322A5"/>
    <w:rsid w:val="00F34E9E"/>
    <w:rsid w:val="00F34EBF"/>
    <w:rsid w:val="00F36F17"/>
    <w:rsid w:val="00F459C2"/>
    <w:rsid w:val="00F53292"/>
    <w:rsid w:val="00F5440A"/>
    <w:rsid w:val="00F54627"/>
    <w:rsid w:val="00F6326B"/>
    <w:rsid w:val="00F66363"/>
    <w:rsid w:val="00F66FE5"/>
    <w:rsid w:val="00F70568"/>
    <w:rsid w:val="00F73ABB"/>
    <w:rsid w:val="00F74311"/>
    <w:rsid w:val="00F74BDA"/>
    <w:rsid w:val="00F76B2A"/>
    <w:rsid w:val="00F80228"/>
    <w:rsid w:val="00F803F6"/>
    <w:rsid w:val="00F805FB"/>
    <w:rsid w:val="00F856E5"/>
    <w:rsid w:val="00F96BFC"/>
    <w:rsid w:val="00FA3C18"/>
    <w:rsid w:val="00FA72F5"/>
    <w:rsid w:val="00FB45B2"/>
    <w:rsid w:val="00FB6C12"/>
    <w:rsid w:val="00FC4A76"/>
    <w:rsid w:val="00FD3E77"/>
    <w:rsid w:val="00FD71AB"/>
    <w:rsid w:val="00FE080D"/>
    <w:rsid w:val="00FE20AC"/>
    <w:rsid w:val="00FF0A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A63FA8"/>
  <w15:chartTrackingRefBased/>
  <w15:docId w15:val="{A394A294-47F1-48C0-81D4-9448888E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semiHidden/>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uiPriority w:val="9"/>
    <w:semiHidden/>
    <w:unhideWhenUsed/>
    <w:qFormat/>
    <w:rsid w:val="006B0F0D"/>
    <w:pPr>
      <w:keepNext/>
      <w:keepLines/>
      <w:spacing w:before="260" w:after="260" w:line="416" w:lineRule="auto"/>
      <w:outlineLvl w:val="2"/>
    </w:pPr>
    <w:rPr>
      <w:rFonts w:ascii="Calibri" w:hAnsi="Calibri"/>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Char Char1,註腳文字 字元 字元"/>
    <w:basedOn w:val="a"/>
    <w:link w:val="11"/>
    <w:uiPriority w:val="99"/>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uiPriority w:val="99"/>
    <w:rsid w:val="00CB0024"/>
    <w:rPr>
      <w:rFonts w:ascii="宋体"/>
      <w:kern w:val="2"/>
      <w:sz w:val="18"/>
      <w:szCs w:val="18"/>
    </w:rPr>
  </w:style>
  <w:style w:type="character" w:styleId="a5">
    <w:name w:val="footnote reference"/>
    <w:uiPriority w:val="99"/>
    <w:qFormat/>
    <w:rsid w:val="00CB0024"/>
    <w:rPr>
      <w:vertAlign w:val="superscript"/>
    </w:rPr>
  </w:style>
  <w:style w:type="paragraph" w:styleId="a6">
    <w:name w:val="footer"/>
    <w:basedOn w:val="a"/>
    <w:link w:val="a7"/>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uiPriority w:val="99"/>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uiPriority w:val="99"/>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iPriority w:val="99"/>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uiPriority w:val="99"/>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iPriority w:val="99"/>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uiPriority w:val="9"/>
    <w:rsid w:val="006B0F0D"/>
    <w:rPr>
      <w:b/>
      <w:bCs/>
      <w:kern w:val="44"/>
      <w:sz w:val="44"/>
      <w:szCs w:val="44"/>
    </w:rPr>
  </w:style>
  <w:style w:type="character" w:customStyle="1" w:styleId="20">
    <w:name w:val="标题 2 字符"/>
    <w:link w:val="2"/>
    <w:uiPriority w:val="9"/>
    <w:semiHidden/>
    <w:rsid w:val="006B0F0D"/>
    <w:rPr>
      <w:rFonts w:ascii="Cambria" w:eastAsia="宋体" w:hAnsi="Cambria" w:cs="Times New Roman"/>
      <w:b/>
      <w:bCs/>
      <w:sz w:val="32"/>
      <w:szCs w:val="32"/>
    </w:rPr>
  </w:style>
  <w:style w:type="character" w:customStyle="1" w:styleId="30">
    <w:name w:val="标题 3 字符"/>
    <w:link w:val="3"/>
    <w:uiPriority w:val="9"/>
    <w:semiHidden/>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semiHidden/>
    <w:unhideWhenUsed/>
    <w:rsid w:val="006B0F0D"/>
    <w:rPr>
      <w:sz w:val="18"/>
      <w:szCs w:val="18"/>
    </w:rPr>
  </w:style>
  <w:style w:type="character" w:customStyle="1" w:styleId="af6">
    <w:name w:val="批注框文本 字符"/>
    <w:link w:val="af4"/>
    <w:uiPriority w:val="99"/>
    <w:semiHidden/>
    <w:rsid w:val="006B0F0D"/>
    <w:rPr>
      <w:rFonts w:ascii="宋体" w:hAnsi="宋体"/>
      <w:kern w:val="2"/>
      <w:sz w:val="18"/>
      <w:szCs w:val="18"/>
    </w:rPr>
  </w:style>
  <w:style w:type="paragraph" w:styleId="af5">
    <w:name w:val="List Paragraph"/>
    <w:basedOn w:val="a"/>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link w:val="17"/>
    <w:uiPriority w:val="99"/>
    <w:rsid w:val="008C1BEA"/>
    <w:rPr>
      <w:kern w:val="2"/>
      <w:sz w:val="21"/>
      <w:szCs w:val="24"/>
    </w:rPr>
  </w:style>
  <w:style w:type="character" w:customStyle="1" w:styleId="afb">
    <w:name w:val="脚注文本 字符"/>
    <w:aliases w:val="脚注文本 Char 字符, Char 字符, 字元 字符,字元 字符, Char Char1 字符,註腳文字 字元 字元 字符"/>
    <w:uiPriority w:val="99"/>
    <w:rsid w:val="00C037A6"/>
    <w:rPr>
      <w:sz w:val="20"/>
      <w:szCs w:val="20"/>
    </w:rPr>
  </w:style>
  <w:style w:type="paragraph" w:styleId="afc">
    <w:name w:val="Normal (Web)"/>
    <w:basedOn w:val="a"/>
    <w:unhideWhenUsed/>
    <w:rsid w:val="00A7444E"/>
    <w:pPr>
      <w:widowControl/>
      <w:spacing w:before="100" w:beforeAutospacing="1" w:after="100" w:afterAutospacing="1"/>
      <w:jc w:val="left"/>
    </w:pPr>
    <w:rPr>
      <w:rFonts w:cs="宋体"/>
      <w:kern w:val="0"/>
      <w:szCs w:val="24"/>
    </w:rPr>
  </w:style>
  <w:style w:type="character" w:styleId="afd">
    <w:name w:val="Strong"/>
    <w:uiPriority w:val="22"/>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uiPriority w:val="99"/>
    <w:rsid w:val="003E1E5C"/>
    <w:rPr>
      <w:kern w:val="2"/>
      <w:sz w:val="21"/>
      <w:szCs w:val="24"/>
    </w:rPr>
  </w:style>
  <w:style w:type="table" w:styleId="aff2">
    <w:name w:val="Table Grid"/>
    <w:basedOn w:val="a1"/>
    <w:uiPriority w:val="59"/>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paragraph" w:styleId="aff3">
    <w:name w:val="Title"/>
    <w:basedOn w:val="a"/>
    <w:next w:val="a"/>
    <w:link w:val="18"/>
    <w:uiPriority w:val="10"/>
    <w:qFormat/>
    <w:rsid w:val="009911B7"/>
    <w:pPr>
      <w:spacing w:before="240" w:after="60"/>
      <w:jc w:val="center"/>
      <w:outlineLvl w:val="0"/>
    </w:pPr>
    <w:rPr>
      <w:rFonts w:ascii="Cambria" w:hAnsi="Cambria"/>
      <w:b/>
      <w:bCs/>
      <w:sz w:val="32"/>
      <w:szCs w:val="32"/>
    </w:rPr>
  </w:style>
  <w:style w:type="character" w:customStyle="1" w:styleId="aff4">
    <w:name w:val="标题 字符"/>
    <w:basedOn w:val="a0"/>
    <w:uiPriority w:val="10"/>
    <w:rsid w:val="009911B7"/>
    <w:rPr>
      <w:rFonts w:asciiTheme="majorHAnsi" w:eastAsiaTheme="majorEastAsia" w:hAnsiTheme="majorHAnsi" w:cstheme="majorBidi"/>
      <w:b/>
      <w:bCs/>
      <w:kern w:val="2"/>
      <w:sz w:val="32"/>
      <w:szCs w:val="32"/>
    </w:rPr>
  </w:style>
  <w:style w:type="character" w:customStyle="1" w:styleId="18">
    <w:name w:val="标题 字符1"/>
    <w:link w:val="aff3"/>
    <w:rsid w:val="009911B7"/>
    <w:rPr>
      <w:rFonts w:ascii="Cambria" w:hAnsi="Cambria"/>
      <w:b/>
      <w:bCs/>
      <w:kern w:val="2"/>
      <w:sz w:val="32"/>
      <w:szCs w:val="32"/>
    </w:rPr>
  </w:style>
  <w:style w:type="character" w:customStyle="1" w:styleId="WW-FootnoteReference1">
    <w:name w:val="WW-Footnote Reference1"/>
    <w:rsid w:val="00644D5B"/>
    <w:rPr>
      <w:vertAlign w:val="superscript"/>
    </w:rPr>
  </w:style>
  <w:style w:type="character" w:customStyle="1" w:styleId="EndnoteCharacters">
    <w:name w:val="Endnote Characters"/>
    <w:rsid w:val="00644D5B"/>
    <w:rPr>
      <w:vertAlign w:val="superscript"/>
    </w:rPr>
  </w:style>
  <w:style w:type="character" w:customStyle="1" w:styleId="WW-EndnoteReference12345678">
    <w:name w:val="WW-Endnote Reference12345678"/>
    <w:rsid w:val="00644D5B"/>
    <w:rPr>
      <w:vertAlign w:val="superscript"/>
    </w:rPr>
  </w:style>
  <w:style w:type="paragraph" w:customStyle="1" w:styleId="ListHeading">
    <w:name w:val="List Heading"/>
    <w:basedOn w:val="a"/>
    <w:next w:val="a"/>
    <w:rsid w:val="00644D5B"/>
    <w:pPr>
      <w:widowControl/>
      <w:suppressAutoHyphens/>
      <w:jc w:val="left"/>
    </w:pPr>
    <w:rPr>
      <w:rFonts w:ascii="Times New Roman" w:eastAsia="Times New Roman" w:hAnsi="Times New Roman"/>
      <w:kern w:val="1"/>
      <w:szCs w:val="24"/>
      <w:lang w:eastAsia="ar-SA"/>
    </w:rPr>
  </w:style>
  <w:style w:type="paragraph" w:customStyle="1" w:styleId="Quotations">
    <w:name w:val="Quotations"/>
    <w:basedOn w:val="a"/>
    <w:rsid w:val="00644D5B"/>
    <w:pPr>
      <w:widowControl/>
      <w:suppressAutoHyphens/>
      <w:spacing w:after="283"/>
      <w:ind w:left="567" w:right="567"/>
      <w:jc w:val="left"/>
    </w:pPr>
    <w:rPr>
      <w:rFonts w:ascii="Times New Roman" w:eastAsia="Times New Roman" w:hAnsi="Times New Roman"/>
      <w:kern w:val="1"/>
      <w:szCs w:val="24"/>
      <w:lang w:eastAsia="ar-SA"/>
    </w:rPr>
  </w:style>
  <w:style w:type="paragraph" w:customStyle="1" w:styleId="Pa61">
    <w:name w:val="Pa6+1"/>
    <w:basedOn w:val="a"/>
    <w:next w:val="a"/>
    <w:rsid w:val="00644D5B"/>
    <w:pPr>
      <w:widowControl/>
      <w:suppressAutoHyphens/>
      <w:spacing w:line="281" w:lineRule="atLeast"/>
      <w:jc w:val="left"/>
    </w:pPr>
    <w:rPr>
      <w:rFonts w:ascii="Times New Roman" w:hAnsi="Times New Roman" w:cs="Mangal"/>
      <w:kern w:val="1"/>
      <w:szCs w:val="24"/>
      <w:lang w:eastAsia="ar-SA"/>
    </w:rPr>
  </w:style>
  <w:style w:type="character" w:customStyle="1" w:styleId="divimport1">
    <w:name w:val="divimport1"/>
    <w:basedOn w:val="a0"/>
    <w:rsid w:val="00077C36"/>
    <w:rPr>
      <w:rFonts w:ascii="宋体" w:eastAsia="宋体" w:hAnsi="宋体" w:hint="eastAsia"/>
      <w:i w:val="0"/>
      <w:iCs w:val="0"/>
      <w:vanish w:val="0"/>
      <w:webHidden w:val="0"/>
      <w:sz w:val="21"/>
      <w:szCs w:val="21"/>
      <w:bdr w:val="none" w:sz="0" w:space="0" w:color="auto" w:frame="1"/>
      <w:shd w:val="clear" w:color="auto" w:fill="FCFCFC"/>
      <w:specVanish w:val="0"/>
    </w:rPr>
  </w:style>
  <w:style w:type="paragraph" w:customStyle="1" w:styleId="CharCharChar1">
    <w:name w:val="脚注文本 Char Char Char1"/>
    <w:basedOn w:val="a"/>
    <w:next w:val="a4"/>
    <w:unhideWhenUsed/>
    <w:rsid w:val="00077C36"/>
    <w:pPr>
      <w:snapToGrid w:val="0"/>
      <w:jc w:val="left"/>
    </w:pPr>
    <w:rPr>
      <w:rFonts w:asciiTheme="minorHAnsi" w:eastAsiaTheme="minorEastAsia" w:hAnsiTheme="minorHAnsi" w:cstheme="minorBidi"/>
      <w:sz w:val="18"/>
      <w:szCs w:val="18"/>
    </w:rPr>
  </w:style>
  <w:style w:type="character" w:customStyle="1" w:styleId="19">
    <w:name w:val="超链接1"/>
    <w:basedOn w:val="a0"/>
    <w:uiPriority w:val="99"/>
    <w:unhideWhenUsed/>
    <w:rsid w:val="00077C36"/>
    <w:rPr>
      <w:color w:val="0000FF"/>
      <w:u w:val="single"/>
    </w:rPr>
  </w:style>
  <w:style w:type="paragraph" w:customStyle="1" w:styleId="1a">
    <w:name w:val="页眉1"/>
    <w:basedOn w:val="a"/>
    <w:next w:val="af"/>
    <w:uiPriority w:val="99"/>
    <w:unhideWhenUsed/>
    <w:rsid w:val="00077C36"/>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customStyle="1" w:styleId="1b">
    <w:name w:val="页脚1"/>
    <w:basedOn w:val="a"/>
    <w:next w:val="a6"/>
    <w:uiPriority w:val="99"/>
    <w:unhideWhenUsed/>
    <w:rsid w:val="00077C36"/>
    <w:pPr>
      <w:tabs>
        <w:tab w:val="center" w:pos="4153"/>
        <w:tab w:val="right" w:pos="8306"/>
      </w:tabs>
      <w:snapToGrid w:val="0"/>
      <w:jc w:val="left"/>
    </w:pPr>
    <w:rPr>
      <w:rFonts w:asciiTheme="minorHAnsi" w:eastAsiaTheme="minorEastAsia" w:hAnsiTheme="minorHAnsi" w:cstheme="minorBidi"/>
      <w:sz w:val="18"/>
      <w:szCs w:val="18"/>
    </w:rPr>
  </w:style>
  <w:style w:type="paragraph" w:customStyle="1" w:styleId="CharCharCharCharCharCharChar">
    <w:name w:val="Char Char Char Char Char Char Char"/>
    <w:basedOn w:val="a"/>
    <w:rsid w:val="00077C36"/>
    <w:rPr>
      <w:rFonts w:ascii="Tahoma" w:hAnsi="Tahoma"/>
      <w:bCs/>
      <w:szCs w:val="20"/>
    </w:rPr>
  </w:style>
  <w:style w:type="paragraph" w:customStyle="1" w:styleId="CharCharCharCharCharCharChar6">
    <w:name w:val="Char Char Char Char Char Char Char6"/>
    <w:basedOn w:val="a"/>
    <w:rsid w:val="00077C36"/>
    <w:rPr>
      <w:rFonts w:ascii="Tahoma" w:hAnsi="Tahoma"/>
      <w:bCs/>
      <w:szCs w:val="20"/>
    </w:rPr>
  </w:style>
  <w:style w:type="paragraph" w:customStyle="1" w:styleId="CharCharCharCharCharCharChar5">
    <w:name w:val="Char Char Char Char Char Char Char5"/>
    <w:basedOn w:val="a"/>
    <w:rsid w:val="00077C36"/>
    <w:rPr>
      <w:rFonts w:ascii="Tahoma" w:hAnsi="Tahoma"/>
      <w:bCs/>
      <w:szCs w:val="20"/>
    </w:rPr>
  </w:style>
  <w:style w:type="paragraph" w:customStyle="1" w:styleId="CharCharCharCharCharCharChar4">
    <w:name w:val="Char Char Char Char Char Char Char4"/>
    <w:basedOn w:val="a"/>
    <w:rsid w:val="00077C36"/>
    <w:rPr>
      <w:rFonts w:ascii="Tahoma" w:hAnsi="Tahoma"/>
      <w:bCs/>
      <w:szCs w:val="20"/>
    </w:rPr>
  </w:style>
  <w:style w:type="paragraph" w:customStyle="1" w:styleId="CharCharCharCharCharCharChar3">
    <w:name w:val="Char Char Char Char Char Char Char3"/>
    <w:basedOn w:val="a"/>
    <w:rsid w:val="00077C36"/>
    <w:rPr>
      <w:rFonts w:ascii="Tahoma" w:hAnsi="Tahoma"/>
      <w:bCs/>
      <w:szCs w:val="20"/>
    </w:rPr>
  </w:style>
  <w:style w:type="paragraph" w:customStyle="1" w:styleId="CharCharCharCharCharCharChar2">
    <w:name w:val="Char Char Char Char Char Char Char2"/>
    <w:basedOn w:val="a"/>
    <w:rsid w:val="00077C36"/>
    <w:rPr>
      <w:rFonts w:ascii="Tahoma" w:hAnsi="Tahoma"/>
      <w:bCs/>
      <w:szCs w:val="20"/>
    </w:rPr>
  </w:style>
  <w:style w:type="paragraph" w:customStyle="1" w:styleId="CharCharCharCharCharCharChar1">
    <w:name w:val="Char Char Char Char Char Char Char1"/>
    <w:basedOn w:val="a"/>
    <w:rsid w:val="00077C36"/>
    <w:rPr>
      <w:rFonts w:ascii="Tahoma" w:hAnsi="Tahoma"/>
      <w:bCs/>
      <w:szCs w:val="20"/>
    </w:rPr>
  </w:style>
  <w:style w:type="character" w:customStyle="1" w:styleId="firstpagedate1">
    <w:name w:val="firstpagedate1"/>
    <w:rsid w:val="00077C36"/>
    <w:rPr>
      <w:rFonts w:ascii="ˎ̥" w:hAnsi="ˎ̥" w:hint="default"/>
      <w:b w:val="0"/>
      <w:bCs w:val="0"/>
      <w:i w:val="0"/>
      <w:iCs w:val="0"/>
      <w:caps w:val="0"/>
      <w:smallCaps w:val="0"/>
      <w:color w:val="5AAA5A"/>
      <w:sz w:val="18"/>
      <w:szCs w:val="18"/>
    </w:rPr>
  </w:style>
  <w:style w:type="character" w:customStyle="1" w:styleId="firstpagedate">
    <w:name w:val="firstpagedate"/>
    <w:basedOn w:val="a0"/>
    <w:rsid w:val="00077C36"/>
  </w:style>
  <w:style w:type="character" w:customStyle="1" w:styleId="1c">
    <w:name w:val="访问过的超链接1"/>
    <w:basedOn w:val="a0"/>
    <w:uiPriority w:val="99"/>
    <w:semiHidden/>
    <w:unhideWhenUsed/>
    <w:rsid w:val="00077C36"/>
    <w:rPr>
      <w:color w:val="800080"/>
      <w:u w:val="single"/>
    </w:rPr>
  </w:style>
  <w:style w:type="paragraph" w:customStyle="1" w:styleId="17">
    <w:name w:val="尾注文本1"/>
    <w:basedOn w:val="a"/>
    <w:next w:val="ad"/>
    <w:link w:val="afa"/>
    <w:uiPriority w:val="99"/>
    <w:semiHidden/>
    <w:unhideWhenUsed/>
    <w:rsid w:val="00077C36"/>
    <w:pPr>
      <w:snapToGrid w:val="0"/>
      <w:jc w:val="left"/>
    </w:pPr>
    <w:rPr>
      <w:rFonts w:ascii="Calibri" w:hAnsi="Calibri"/>
      <w:sz w:val="21"/>
      <w:szCs w:val="24"/>
    </w:rPr>
  </w:style>
  <w:style w:type="character" w:styleId="aff5">
    <w:name w:val="Unresolved Mention"/>
    <w:basedOn w:val="a0"/>
    <w:uiPriority w:val="99"/>
    <w:semiHidden/>
    <w:unhideWhenUsed/>
    <w:rsid w:val="00077C36"/>
    <w:rPr>
      <w:color w:val="605E5C"/>
      <w:shd w:val="clear" w:color="auto" w:fill="E1DFDD"/>
    </w:rPr>
  </w:style>
  <w:style w:type="paragraph" w:styleId="22">
    <w:name w:val="List 2"/>
    <w:basedOn w:val="a"/>
    <w:rsid w:val="00077C36"/>
    <w:pPr>
      <w:ind w:leftChars="200" w:left="100" w:hangingChars="200" w:hanging="200"/>
    </w:pPr>
    <w:rPr>
      <w:rFonts w:ascii="Times New Roman" w:hAnsi="Times New Roman"/>
      <w:sz w:val="21"/>
      <w:szCs w:val="24"/>
    </w:rPr>
  </w:style>
  <w:style w:type="paragraph" w:styleId="aff6">
    <w:name w:val="Body Text Indent"/>
    <w:basedOn w:val="a"/>
    <w:link w:val="aff7"/>
    <w:rsid w:val="00077C36"/>
    <w:pPr>
      <w:spacing w:after="120"/>
      <w:ind w:leftChars="200" w:left="420"/>
    </w:pPr>
    <w:rPr>
      <w:rFonts w:ascii="Times New Roman" w:hAnsi="Times New Roman"/>
      <w:sz w:val="21"/>
      <w:szCs w:val="24"/>
    </w:rPr>
  </w:style>
  <w:style w:type="character" w:customStyle="1" w:styleId="aff7">
    <w:name w:val="正文文本缩进 字符"/>
    <w:basedOn w:val="a0"/>
    <w:link w:val="aff6"/>
    <w:rsid w:val="00077C36"/>
    <w:rPr>
      <w:rFonts w:ascii="Times New Roman" w:hAnsi="Times New Roman"/>
      <w:kern w:val="2"/>
      <w:sz w:val="21"/>
      <w:szCs w:val="24"/>
    </w:rPr>
  </w:style>
  <w:style w:type="paragraph" w:customStyle="1" w:styleId="1d">
    <w:name w:val="列表段落1"/>
    <w:basedOn w:val="a"/>
    <w:next w:val="af5"/>
    <w:uiPriority w:val="34"/>
    <w:qFormat/>
    <w:rsid w:val="00077C36"/>
    <w:pPr>
      <w:ind w:firstLineChars="200" w:firstLine="420"/>
    </w:pPr>
    <w:rPr>
      <w:rFonts w:asciiTheme="minorHAnsi" w:eastAsiaTheme="minorEastAsia" w:hAnsiTheme="minorHAnsi" w:cstheme="minorBidi"/>
      <w:bCs/>
      <w:sz w:val="21"/>
      <w:szCs w:val="21"/>
    </w:rPr>
  </w:style>
  <w:style w:type="character" w:customStyle="1" w:styleId="1e">
    <w:name w:val="批注框文本 字符1"/>
    <w:basedOn w:val="a0"/>
    <w:uiPriority w:val="99"/>
    <w:semiHidden/>
    <w:rsid w:val="00077C36"/>
    <w:rPr>
      <w:sz w:val="18"/>
      <w:szCs w:val="18"/>
    </w:rPr>
  </w:style>
  <w:style w:type="character" w:customStyle="1" w:styleId="1f">
    <w:name w:val="页眉 字符1"/>
    <w:basedOn w:val="a0"/>
    <w:uiPriority w:val="99"/>
    <w:rsid w:val="00077C36"/>
    <w:rPr>
      <w:sz w:val="18"/>
      <w:szCs w:val="18"/>
    </w:rPr>
  </w:style>
  <w:style w:type="character" w:customStyle="1" w:styleId="1f0">
    <w:name w:val="页脚 字符1"/>
    <w:basedOn w:val="a0"/>
    <w:uiPriority w:val="99"/>
    <w:rsid w:val="00077C36"/>
    <w:rPr>
      <w:sz w:val="18"/>
      <w:szCs w:val="18"/>
    </w:rPr>
  </w:style>
  <w:style w:type="character" w:styleId="aff8">
    <w:name w:val="FollowedHyperlink"/>
    <w:basedOn w:val="a0"/>
    <w:uiPriority w:val="99"/>
    <w:semiHidden/>
    <w:unhideWhenUsed/>
    <w:rsid w:val="00077C36"/>
    <w:rPr>
      <w:color w:val="954F72" w:themeColor="followedHyperlink"/>
      <w:u w:val="single"/>
    </w:rPr>
  </w:style>
  <w:style w:type="character" w:customStyle="1" w:styleId="swbf">
    <w:name w:val="swbf"/>
    <w:basedOn w:val="a0"/>
    <w:rsid w:val="00781023"/>
  </w:style>
  <w:style w:type="character" w:customStyle="1" w:styleId="ywyy">
    <w:name w:val="ywyy"/>
    <w:basedOn w:val="a0"/>
    <w:rsid w:val="00781023"/>
  </w:style>
  <w:style w:type="character" w:customStyle="1" w:styleId="swdz">
    <w:name w:val="swdz"/>
    <w:basedOn w:val="a0"/>
    <w:rsid w:val="007810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438465">
      <w:bodyDiv w:val="1"/>
      <w:marLeft w:val="0"/>
      <w:marRight w:val="0"/>
      <w:marTop w:val="0"/>
      <w:marBottom w:val="0"/>
      <w:divBdr>
        <w:top w:val="none" w:sz="0" w:space="0" w:color="auto"/>
        <w:left w:val="none" w:sz="0" w:space="0" w:color="auto"/>
        <w:bottom w:val="none" w:sz="0" w:space="0" w:color="auto"/>
        <w:right w:val="none" w:sz="0" w:space="0" w:color="auto"/>
      </w:divBdr>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34731491">
      <w:bodyDiv w:val="1"/>
      <w:marLeft w:val="0"/>
      <w:marRight w:val="0"/>
      <w:marTop w:val="0"/>
      <w:marBottom w:val="0"/>
      <w:divBdr>
        <w:top w:val="none" w:sz="0" w:space="0" w:color="auto"/>
        <w:left w:val="none" w:sz="0" w:space="0" w:color="auto"/>
        <w:bottom w:val="none" w:sz="0" w:space="0" w:color="auto"/>
        <w:right w:val="none" w:sz="0" w:space="0" w:color="auto"/>
      </w:divBdr>
    </w:div>
    <w:div w:id="564343844">
      <w:bodyDiv w:val="1"/>
      <w:marLeft w:val="0"/>
      <w:marRight w:val="0"/>
      <w:marTop w:val="0"/>
      <w:marBottom w:val="0"/>
      <w:divBdr>
        <w:top w:val="none" w:sz="0" w:space="0" w:color="auto"/>
        <w:left w:val="none" w:sz="0" w:space="0" w:color="auto"/>
        <w:bottom w:val="none" w:sz="0" w:space="0" w:color="auto"/>
        <w:right w:val="none" w:sz="0" w:space="0" w:color="auto"/>
      </w:divBdr>
      <w:divsChild>
        <w:div w:id="80222572">
          <w:blockQuote w:val="1"/>
          <w:marLeft w:val="600"/>
          <w:marRight w:val="0"/>
          <w:marTop w:val="0"/>
          <w:marBottom w:val="0"/>
          <w:divBdr>
            <w:top w:val="none" w:sz="0" w:space="0" w:color="auto"/>
            <w:left w:val="none" w:sz="0" w:space="0" w:color="auto"/>
            <w:bottom w:val="none" w:sz="0" w:space="0" w:color="auto"/>
            <w:right w:val="none" w:sz="0" w:space="0" w:color="auto"/>
          </w:divBdr>
          <w:divsChild>
            <w:div w:id="537087458">
              <w:marLeft w:val="0"/>
              <w:marRight w:val="0"/>
              <w:marTop w:val="0"/>
              <w:marBottom w:val="0"/>
              <w:divBdr>
                <w:top w:val="none" w:sz="0" w:space="0" w:color="auto"/>
                <w:left w:val="none" w:sz="0" w:space="0" w:color="auto"/>
                <w:bottom w:val="none" w:sz="0" w:space="0" w:color="auto"/>
                <w:right w:val="none" w:sz="0" w:space="0" w:color="auto"/>
              </w:divBdr>
              <w:divsChild>
                <w:div w:id="22688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1433">
          <w:blockQuote w:val="1"/>
          <w:marLeft w:val="600"/>
          <w:marRight w:val="0"/>
          <w:marTop w:val="0"/>
          <w:marBottom w:val="0"/>
          <w:divBdr>
            <w:top w:val="none" w:sz="0" w:space="0" w:color="auto"/>
            <w:left w:val="none" w:sz="0" w:space="0" w:color="auto"/>
            <w:bottom w:val="none" w:sz="0" w:space="0" w:color="auto"/>
            <w:right w:val="none" w:sz="0" w:space="0" w:color="auto"/>
          </w:divBdr>
          <w:divsChild>
            <w:div w:id="1466123214">
              <w:marLeft w:val="0"/>
              <w:marRight w:val="0"/>
              <w:marTop w:val="0"/>
              <w:marBottom w:val="0"/>
              <w:divBdr>
                <w:top w:val="none" w:sz="0" w:space="0" w:color="auto"/>
                <w:left w:val="none" w:sz="0" w:space="0" w:color="auto"/>
                <w:bottom w:val="none" w:sz="0" w:space="0" w:color="auto"/>
                <w:right w:val="none" w:sz="0" w:space="0" w:color="auto"/>
              </w:divBdr>
            </w:div>
            <w:div w:id="1399092834">
              <w:marLeft w:val="0"/>
              <w:marRight w:val="0"/>
              <w:marTop w:val="0"/>
              <w:marBottom w:val="0"/>
              <w:divBdr>
                <w:top w:val="none" w:sz="0" w:space="0" w:color="auto"/>
                <w:left w:val="none" w:sz="0" w:space="0" w:color="auto"/>
                <w:bottom w:val="none" w:sz="0" w:space="0" w:color="auto"/>
                <w:right w:val="none" w:sz="0" w:space="0" w:color="auto"/>
              </w:divBdr>
            </w:div>
            <w:div w:id="991056445">
              <w:marLeft w:val="0"/>
              <w:marRight w:val="0"/>
              <w:marTop w:val="0"/>
              <w:marBottom w:val="0"/>
              <w:divBdr>
                <w:top w:val="none" w:sz="0" w:space="0" w:color="auto"/>
                <w:left w:val="none" w:sz="0" w:space="0" w:color="auto"/>
                <w:bottom w:val="none" w:sz="0" w:space="0" w:color="auto"/>
                <w:right w:val="none" w:sz="0" w:space="0" w:color="auto"/>
              </w:divBdr>
            </w:div>
            <w:div w:id="2003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96">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074738655">
      <w:bodyDiv w:val="1"/>
      <w:marLeft w:val="0"/>
      <w:marRight w:val="0"/>
      <w:marTop w:val="0"/>
      <w:marBottom w:val="0"/>
      <w:divBdr>
        <w:top w:val="none" w:sz="0" w:space="0" w:color="auto"/>
        <w:left w:val="none" w:sz="0" w:space="0" w:color="auto"/>
        <w:bottom w:val="none" w:sz="0" w:space="0" w:color="auto"/>
        <w:right w:val="none" w:sz="0" w:space="0" w:color="auto"/>
      </w:divBdr>
      <w:divsChild>
        <w:div w:id="1915434422">
          <w:marLeft w:val="0"/>
          <w:marRight w:val="0"/>
          <w:marTop w:val="0"/>
          <w:marBottom w:val="0"/>
          <w:divBdr>
            <w:top w:val="none" w:sz="0" w:space="0" w:color="auto"/>
            <w:left w:val="none" w:sz="0" w:space="0" w:color="auto"/>
            <w:bottom w:val="none" w:sz="0" w:space="0" w:color="auto"/>
            <w:right w:val="none" w:sz="0" w:space="0" w:color="auto"/>
          </w:divBdr>
        </w:div>
        <w:div w:id="516385895">
          <w:marLeft w:val="0"/>
          <w:marRight w:val="0"/>
          <w:marTop w:val="0"/>
          <w:marBottom w:val="0"/>
          <w:divBdr>
            <w:top w:val="none" w:sz="0" w:space="0" w:color="auto"/>
            <w:left w:val="none" w:sz="0" w:space="0" w:color="auto"/>
            <w:bottom w:val="none" w:sz="0" w:space="0" w:color="auto"/>
            <w:right w:val="none" w:sz="0" w:space="0" w:color="auto"/>
          </w:divBdr>
        </w:div>
        <w:div w:id="1278370821">
          <w:marLeft w:val="0"/>
          <w:marRight w:val="0"/>
          <w:marTop w:val="0"/>
          <w:marBottom w:val="0"/>
          <w:divBdr>
            <w:top w:val="none" w:sz="0" w:space="0" w:color="auto"/>
            <w:left w:val="none" w:sz="0" w:space="0" w:color="auto"/>
            <w:bottom w:val="none" w:sz="0" w:space="0" w:color="auto"/>
            <w:right w:val="none" w:sz="0" w:space="0" w:color="auto"/>
          </w:divBdr>
        </w:div>
      </w:divsChild>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671643870">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 w:id="1979724881">
      <w:bodyDiv w:val="1"/>
      <w:marLeft w:val="0"/>
      <w:marRight w:val="0"/>
      <w:marTop w:val="0"/>
      <w:marBottom w:val="0"/>
      <w:divBdr>
        <w:top w:val="none" w:sz="0" w:space="0" w:color="auto"/>
        <w:left w:val="none" w:sz="0" w:space="0" w:color="auto"/>
        <w:bottom w:val="none" w:sz="0" w:space="0" w:color="auto"/>
        <w:right w:val="none" w:sz="0" w:space="0" w:color="auto"/>
      </w:divBdr>
    </w:div>
    <w:div w:id="213053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3C777-226B-48A0-8322-DB31EB3D3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2276</TotalTime>
  <Pages>6</Pages>
  <Words>330</Words>
  <Characters>1884</Characters>
  <Application>Microsoft Office Word</Application>
  <DocSecurity>0</DocSecurity>
  <Lines>15</Lines>
  <Paragraphs>4</Paragraphs>
  <ScaleCrop>false</ScaleCrop>
  <Company>GWZ</Company>
  <LinksUpToDate>false</LinksUpToDate>
  <CharactersWithSpaces>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pengyuan wang</cp:lastModifiedBy>
  <cp:revision>197</cp:revision>
  <dcterms:created xsi:type="dcterms:W3CDTF">2018-01-27T09:07:00Z</dcterms:created>
  <dcterms:modified xsi:type="dcterms:W3CDTF">2019-02-22T02:48:00Z</dcterms:modified>
</cp:coreProperties>
</file>