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5077" w:rsidRPr="00305077" w:rsidRDefault="00305077" w:rsidP="00305077">
      <w:pPr>
        <w:pStyle w:val="ab"/>
      </w:pPr>
      <w:bookmarkStart w:id="0" w:name="OLE_LINK1"/>
      <w:r w:rsidRPr="00305077">
        <w:rPr>
          <w:rFonts w:hint="eastAsia"/>
        </w:rPr>
        <w:t>北大漢簡《蒼頡篇》拼合</w:t>
      </w:r>
      <w:proofErr w:type="gramStart"/>
      <w:r w:rsidRPr="00305077">
        <w:rPr>
          <w:rFonts w:hint="eastAsia"/>
        </w:rPr>
        <w:t>一</w:t>
      </w:r>
      <w:proofErr w:type="gramEnd"/>
      <w:r w:rsidRPr="00305077">
        <w:rPr>
          <w:rFonts w:hint="eastAsia"/>
        </w:rPr>
        <w:t>則</w:t>
      </w:r>
    </w:p>
    <w:p w:rsidR="00305077" w:rsidRDefault="00305077" w:rsidP="00305077">
      <w:pPr>
        <w:pStyle w:val="ac"/>
        <w:rPr>
          <w:rFonts w:eastAsia="PMingLiU"/>
        </w:rPr>
      </w:pPr>
    </w:p>
    <w:p w:rsidR="00305077" w:rsidRPr="00305077" w:rsidRDefault="00305077" w:rsidP="00305077">
      <w:pPr>
        <w:pStyle w:val="ac"/>
      </w:pPr>
      <w:r w:rsidRPr="00305077">
        <w:rPr>
          <w:rFonts w:hint="eastAsia"/>
        </w:rPr>
        <w:t>（首發）</w:t>
      </w:r>
    </w:p>
    <w:p w:rsidR="00305077" w:rsidRPr="00305077" w:rsidRDefault="00305077" w:rsidP="00305077">
      <w:pPr>
        <w:pStyle w:val="ac"/>
      </w:pPr>
      <w:r w:rsidRPr="00305077">
        <w:rPr>
          <w:rFonts w:hint="eastAsia"/>
        </w:rPr>
        <w:t>張傳官</w:t>
      </w:r>
    </w:p>
    <w:p w:rsidR="00305077" w:rsidRPr="00305077" w:rsidRDefault="00305077" w:rsidP="00305077">
      <w:pPr>
        <w:pStyle w:val="ac"/>
      </w:pPr>
      <w:r w:rsidRPr="00305077">
        <w:rPr>
          <w:rFonts w:hint="eastAsia"/>
        </w:rPr>
        <w:t>復旦大學出土文獻與古文字研究中心</w:t>
      </w:r>
    </w:p>
    <w:p w:rsidR="00305077" w:rsidRDefault="00305077" w:rsidP="00305077">
      <w:pPr>
        <w:pStyle w:val="ad"/>
        <w:ind w:firstLineChars="200" w:firstLine="480"/>
        <w:textAlignment w:val="center"/>
      </w:pPr>
    </w:p>
    <w:p w:rsidR="00305077" w:rsidRPr="00305077" w:rsidRDefault="00305077" w:rsidP="00305077">
      <w:pPr>
        <w:pStyle w:val="aa"/>
        <w:ind w:firstLine="560"/>
      </w:pPr>
      <w:r w:rsidRPr="00305077">
        <w:rPr>
          <w:rFonts w:hint="eastAsia"/>
        </w:rPr>
        <w:t>北大漢簡《蒼頡篇》</w:t>
      </w:r>
      <w:r w:rsidRPr="00305077">
        <w:endnoteReference w:id="1"/>
      </w:r>
      <w:r w:rsidRPr="00305077">
        <w:rPr>
          <w:rFonts w:hint="eastAsia"/>
        </w:rPr>
        <w:t>有如下殘簡：</w:t>
      </w:r>
    </w:p>
    <w:p w:rsidR="00305077" w:rsidRPr="00305077" w:rsidRDefault="00305077" w:rsidP="00305077">
      <w:pPr>
        <w:pStyle w:val="a3"/>
        <w:spacing w:before="540" w:after="540"/>
        <w:ind w:firstLine="496"/>
        <w:rPr>
          <w:rFonts w:ascii="仿宋" w:eastAsia="仿宋" w:hAnsi="仿宋"/>
        </w:rPr>
      </w:pPr>
      <w:r w:rsidRPr="00305077">
        <w:rPr>
          <w:rFonts w:ascii="仿宋" w:eastAsia="仿宋" w:hAnsi="仿宋" w:hint="eastAsia"/>
        </w:rPr>
        <w:t>狗獳</w:t>
      </w:r>
      <w:r w:rsidRPr="00305077">
        <w:rPr>
          <w:rFonts w:ascii="宋体-方正超大字符集" w:eastAsia="宋体-方正超大字符集" w:hAnsi="宋体-方正超大字符集" w:cs="宋体-方正超大字符集" w:hint="eastAsia"/>
        </w:rPr>
        <w:t>𪋯</w:t>
      </w:r>
      <w:r w:rsidRPr="00305077">
        <w:rPr>
          <w:rFonts w:ascii="仿宋" w:eastAsia="仿宋" w:hAnsi="仿宋" w:hint="eastAsia"/>
        </w:rPr>
        <w:t>䶄。媥䵎娺……（簡66）</w:t>
      </w:r>
    </w:p>
    <w:p w:rsidR="00305077" w:rsidRPr="00305077" w:rsidRDefault="00305077" w:rsidP="00305077">
      <w:pPr>
        <w:pStyle w:val="a3"/>
        <w:spacing w:before="540" w:after="540"/>
        <w:ind w:firstLine="496"/>
        <w:rPr>
          <w:rFonts w:ascii="仿宋" w:eastAsia="仿宋" w:hAnsi="仿宋"/>
        </w:rPr>
      </w:pPr>
      <w:r w:rsidRPr="00305077">
        <w:rPr>
          <w:rFonts w:ascii="仿宋" w:eastAsia="仿宋" w:hAnsi="仿宋" w:hint="eastAsia"/>
        </w:rPr>
        <w:t>……䬽斟，掇謍</w:t>
      </w:r>
      <w:r w:rsidRPr="00305077">
        <w:rPr>
          <w:rFonts w:ascii="宋体-方正超大字符集" w:eastAsia="宋体-方正超大字符集" w:hAnsi="宋体-方正超大字符集" w:cs="宋体-方正超大字符集" w:hint="eastAsia"/>
        </w:rPr>
        <w:t>𧮆</w:t>
      </w:r>
      <w:r w:rsidRPr="00305077">
        <w:rPr>
          <w:rFonts w:ascii="仿宋" w:eastAsia="仿宋" w:hAnsi="仿宋" w:hint="eastAsia"/>
        </w:rPr>
        <w:t>䚥。聊……（簡22）</w:t>
      </w:r>
    </w:p>
    <w:p w:rsidR="00305077" w:rsidRPr="00305077" w:rsidRDefault="00305077" w:rsidP="00305077">
      <w:pPr>
        <w:pStyle w:val="a3"/>
        <w:spacing w:before="540" w:after="540"/>
        <w:ind w:firstLine="496"/>
        <w:rPr>
          <w:rFonts w:ascii="仿宋" w:eastAsia="仿宋" w:hAnsi="仿宋"/>
        </w:rPr>
      </w:pPr>
      <w:r w:rsidRPr="00305077">
        <w:rPr>
          <w:rFonts w:ascii="仿宋" w:eastAsia="仿宋" w:hAnsi="仿宋" w:hint="eastAsia"/>
        </w:rPr>
        <w:t>……鼛。級絇</w:t>
      </w:r>
      <w:r w:rsidRPr="00305077">
        <w:rPr>
          <w:rFonts w:ascii="宋体-方正超大字符集" w:eastAsia="宋体-方正超大字符集" w:hAnsi="宋体-方正超大字符集" w:cs="宋体-方正超大字符集" w:hint="eastAsia"/>
        </w:rPr>
        <w:t>𥬙</w:t>
      </w:r>
      <w:r w:rsidRPr="00305077">
        <w:rPr>
          <w:rFonts w:ascii="仿宋" w:eastAsia="仿宋" w:hAnsi="仿宋" w:hint="eastAsia"/>
        </w:rPr>
        <w:t>（苣）䋫，（簡23）</w:t>
      </w:r>
    </w:p>
    <w:p w:rsidR="00305077" w:rsidRPr="00305077" w:rsidRDefault="00305077" w:rsidP="007D7250">
      <w:pPr>
        <w:pStyle w:val="aa"/>
        <w:ind w:firstLineChars="0" w:firstLine="0"/>
      </w:pPr>
      <w:r w:rsidRPr="00305077">
        <w:rPr>
          <w:rFonts w:hint="eastAsia"/>
        </w:rPr>
        <w:t>其中，“䋫”字，整理者原釋爲“繩”，此</w:t>
      </w:r>
      <w:proofErr w:type="gramStart"/>
      <w:r w:rsidRPr="00305077">
        <w:rPr>
          <w:rFonts w:hint="eastAsia"/>
        </w:rPr>
        <w:t>從</w:t>
      </w:r>
      <w:proofErr w:type="gramEnd"/>
      <w:r w:rsidRPr="00305077">
        <w:rPr>
          <w:rFonts w:hint="eastAsia"/>
        </w:rPr>
        <w:t>“</w:t>
      </w:r>
      <w:proofErr w:type="spellStart"/>
      <w:r w:rsidRPr="00305077">
        <w:rPr>
          <w:rFonts w:hint="eastAsia"/>
        </w:rPr>
        <w:t>jileijilei</w:t>
      </w:r>
      <w:proofErr w:type="spellEnd"/>
      <w:r w:rsidRPr="00305077">
        <w:rPr>
          <w:rFonts w:hint="eastAsia"/>
        </w:rPr>
        <w:t>”先生釋；</w:t>
      </w:r>
      <w:r w:rsidRPr="00305077">
        <w:endnoteReference w:id="2"/>
      </w:r>
      <w:r w:rsidRPr="00305077">
        <w:rPr>
          <w:rFonts w:hint="eastAsia"/>
        </w:rPr>
        <w:t>“</w:t>
      </w:r>
      <w:r w:rsidRPr="00305077">
        <w:rPr>
          <w:rFonts w:ascii="宋体-方正超大字符集" w:eastAsia="宋体-方正超大字符集" w:hAnsi="宋体-方正超大字符集" w:cs="宋体-方正超大字符集" w:hint="eastAsia"/>
        </w:rPr>
        <w:t>𥬙</w:t>
      </w:r>
      <w:r w:rsidRPr="00305077">
        <w:rPr>
          <w:rFonts w:hint="eastAsia"/>
        </w:rPr>
        <w:t>”，整理者楷寫作“苣”，此</w:t>
      </w:r>
      <w:proofErr w:type="gramStart"/>
      <w:r w:rsidRPr="00305077">
        <w:rPr>
          <w:rFonts w:hint="eastAsia"/>
        </w:rPr>
        <w:t>從</w:t>
      </w:r>
      <w:proofErr w:type="gramEnd"/>
      <w:r w:rsidRPr="00305077">
        <w:rPr>
          <w:rFonts w:hint="eastAsia"/>
        </w:rPr>
        <w:t>劉婉玲女士釋；</w:t>
      </w:r>
      <w:r w:rsidRPr="00305077">
        <w:endnoteReference w:id="3"/>
      </w:r>
      <w:r w:rsidRPr="00305077">
        <w:rPr>
          <w:rFonts w:hint="eastAsia"/>
        </w:rPr>
        <w:t>“鼛”前一字，“</w:t>
      </w:r>
      <w:proofErr w:type="spellStart"/>
      <w:r w:rsidRPr="00305077">
        <w:t>zjdyx</w:t>
      </w:r>
      <w:proofErr w:type="spellEnd"/>
      <w:r w:rsidRPr="00305077">
        <w:rPr>
          <w:rFonts w:hint="eastAsia"/>
        </w:rPr>
        <w:t>”先生釋爲“漏”。</w:t>
      </w:r>
      <w:r w:rsidRPr="00305077">
        <w:endnoteReference w:id="4"/>
      </w:r>
    </w:p>
    <w:p w:rsidR="00305077" w:rsidRPr="00305077" w:rsidRDefault="00305077" w:rsidP="00305077">
      <w:pPr>
        <w:pStyle w:val="aa"/>
        <w:ind w:firstLine="560"/>
      </w:pPr>
      <w:r w:rsidRPr="00305077">
        <w:rPr>
          <w:rFonts w:hint="eastAsia"/>
        </w:rPr>
        <w:t>福田哲之先生曾根</w:t>
      </w:r>
      <w:proofErr w:type="gramStart"/>
      <w:r w:rsidRPr="00305077">
        <w:rPr>
          <w:rFonts w:hint="eastAsia"/>
        </w:rPr>
        <w:t>據</w:t>
      </w:r>
      <w:proofErr w:type="gramEnd"/>
      <w:r w:rsidRPr="00305077">
        <w:rPr>
          <w:rFonts w:hint="eastAsia"/>
        </w:rPr>
        <w:t>押韻和茬口的情況認爲簡66和簡22可以拼合，簡22的句讀當改爲“……䬽，斟掇謍</w:t>
      </w:r>
      <w:r w:rsidRPr="00305077">
        <w:rPr>
          <w:rFonts w:ascii="宋体-方正超大字符集" w:eastAsia="宋体-方正超大字符集" w:hAnsi="宋体-方正超大字符集" w:cs="宋体-方正超大字符集" w:hint="eastAsia"/>
        </w:rPr>
        <w:t>𧮆</w:t>
      </w:r>
      <w:r w:rsidRPr="00305077">
        <w:rPr>
          <w:rFonts w:hint="eastAsia"/>
        </w:rPr>
        <w:t>。䚥聊……”，“</w:t>
      </w:r>
      <w:r w:rsidRPr="00305077">
        <w:rPr>
          <w:rFonts w:ascii="宋体-方正超大字符集" w:eastAsia="宋体-方正超大字符集" w:hAnsi="宋体-方正超大字符集" w:cs="宋体-方正超大字符集" w:hint="eastAsia"/>
        </w:rPr>
        <w:t>𧮆</w:t>
      </w:r>
      <w:r w:rsidRPr="00305077">
        <w:rPr>
          <w:rFonts w:hint="eastAsia"/>
        </w:rPr>
        <w:t>”與</w:t>
      </w:r>
      <w:proofErr w:type="gramStart"/>
      <w:r w:rsidRPr="00305077">
        <w:rPr>
          <w:rFonts w:hint="eastAsia"/>
        </w:rPr>
        <w:t>“䶄”押耕</w:t>
      </w:r>
      <w:proofErr w:type="gramEnd"/>
      <w:r w:rsidRPr="00305077">
        <w:rPr>
          <w:rFonts w:hint="eastAsia"/>
        </w:rPr>
        <w:t>部韻，</w:t>
      </w:r>
      <w:r w:rsidRPr="00305077">
        <w:endnoteReference w:id="5"/>
      </w:r>
      <w:r w:rsidRPr="00305077">
        <w:rPr>
          <w:rFonts w:hint="eastAsia"/>
        </w:rPr>
        <w:t>其說甚是。在此基礎上，筆者認爲簡23可以拼在簡22之下，如此上述三支殘簡可以拼合成一支完整的簡。現根</w:t>
      </w:r>
      <w:proofErr w:type="gramStart"/>
      <w:r w:rsidRPr="00305077">
        <w:rPr>
          <w:rFonts w:hint="eastAsia"/>
        </w:rPr>
        <w:t>據</w:t>
      </w:r>
      <w:proofErr w:type="gramEnd"/>
      <w:r w:rsidRPr="00305077">
        <w:rPr>
          <w:rFonts w:hint="eastAsia"/>
        </w:rPr>
        <w:lastRenderedPageBreak/>
        <w:t>福田先生和筆者的觀點，製作相關示意圖如下（各圖簡號從上至下分別爲簡66、簡22、簡23）：</w:t>
      </w:r>
    </w:p>
    <w:p w:rsidR="00305077" w:rsidRPr="00773327" w:rsidRDefault="00305077" w:rsidP="00305077">
      <w:pPr>
        <w:jc w:val="center"/>
        <w:textAlignment w:val="center"/>
        <w:rPr>
          <w:rFonts w:ascii="仿宋" w:eastAsia="仿宋" w:hAnsi="仿宋" w:cs="宋体"/>
          <w:color w:val="000000"/>
          <w:kern w:val="0"/>
          <w:sz w:val="22"/>
        </w:rPr>
      </w:pPr>
      <w:r w:rsidRPr="00773327">
        <w:rPr>
          <w:rFonts w:ascii="仿宋" w:eastAsia="仿宋" w:hAnsi="仿宋" w:cs="宋体"/>
          <w:noProof/>
          <w:color w:val="000000"/>
          <w:kern w:val="0"/>
          <w:sz w:val="22"/>
        </w:rPr>
        <w:lastRenderedPageBreak/>
        <w:drawing>
          <wp:inline distT="0" distB="0" distL="0" distR="0" wp14:anchorId="43F9900D" wp14:editId="5818234E">
            <wp:extent cx="452120" cy="8857615"/>
            <wp:effectExtent l="0" t="0" r="5080" b="635"/>
            <wp:docPr id="6" name="图片 6" descr="G:\01 读书写作\【苍颉篇】\北大简66+22+23（彩图）有间距非密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1 读书写作\【苍颉篇】\北大简66+22+23（彩图）有间距非密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120" cy="8857615"/>
                    </a:xfrm>
                    <a:prstGeom prst="rect">
                      <a:avLst/>
                    </a:prstGeom>
                    <a:noFill/>
                    <a:ln>
                      <a:noFill/>
                    </a:ln>
                  </pic:spPr>
                </pic:pic>
              </a:graphicData>
            </a:graphic>
          </wp:inline>
        </w:drawing>
      </w:r>
      <w:r>
        <w:rPr>
          <w:rFonts w:ascii="仿宋" w:eastAsia="仿宋" w:hAnsi="仿宋" w:cs="宋体" w:hint="eastAsia"/>
          <w:color w:val="000000"/>
          <w:kern w:val="0"/>
          <w:sz w:val="22"/>
        </w:rPr>
        <w:t xml:space="preserve">　　</w:t>
      </w:r>
      <w:r w:rsidRPr="00773327">
        <w:rPr>
          <w:rFonts w:ascii="仿宋" w:eastAsia="仿宋" w:hAnsi="仿宋" w:cs="宋体"/>
          <w:noProof/>
          <w:color w:val="000000"/>
          <w:kern w:val="0"/>
          <w:sz w:val="22"/>
        </w:rPr>
        <w:drawing>
          <wp:inline distT="0" distB="0" distL="0" distR="0" wp14:anchorId="310F51CF" wp14:editId="33C2504F">
            <wp:extent cx="447040" cy="8857615"/>
            <wp:effectExtent l="0" t="0" r="0" b="635"/>
            <wp:docPr id="7" name="图片 7" descr="G:\01 读书写作\【苍颉篇】\北大简66+22+23（红外线）有间距非密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1 读书写作\【苍颉篇】\北大简66+22+23（红外线）有间距非密合.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040" cy="8857615"/>
                    </a:xfrm>
                    <a:prstGeom prst="rect">
                      <a:avLst/>
                    </a:prstGeom>
                    <a:noFill/>
                    <a:ln>
                      <a:noFill/>
                    </a:ln>
                  </pic:spPr>
                </pic:pic>
              </a:graphicData>
            </a:graphic>
          </wp:inline>
        </w:drawing>
      </w:r>
      <w:r>
        <w:rPr>
          <w:rFonts w:ascii="仿宋" w:eastAsia="仿宋" w:hAnsi="仿宋" w:cs="宋体" w:hint="eastAsia"/>
          <w:color w:val="000000"/>
          <w:kern w:val="0"/>
          <w:sz w:val="22"/>
        </w:rPr>
        <w:t xml:space="preserve">　　　　　　　</w:t>
      </w:r>
      <w:r w:rsidRPr="00773327">
        <w:rPr>
          <w:rFonts w:ascii="仿宋" w:eastAsia="仿宋" w:hAnsi="仿宋" w:cs="宋体"/>
          <w:noProof/>
          <w:color w:val="000000"/>
          <w:kern w:val="0"/>
          <w:sz w:val="22"/>
        </w:rPr>
        <w:drawing>
          <wp:inline distT="0" distB="0" distL="0" distR="0" wp14:anchorId="408FC5EF" wp14:editId="66A9367E">
            <wp:extent cx="512445" cy="8862695"/>
            <wp:effectExtent l="0" t="0" r="1905" b="0"/>
            <wp:docPr id="5" name="图片 5" descr="G:\01 读书写作\【苍颉篇】\北大简66+22+23（彩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1 读书写作\【苍颉篇】\北大简66+22+23（彩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45" cy="8862695"/>
                    </a:xfrm>
                    <a:prstGeom prst="rect">
                      <a:avLst/>
                    </a:prstGeom>
                    <a:noFill/>
                    <a:ln>
                      <a:noFill/>
                    </a:ln>
                  </pic:spPr>
                </pic:pic>
              </a:graphicData>
            </a:graphic>
          </wp:inline>
        </w:drawing>
      </w:r>
      <w:r>
        <w:rPr>
          <w:rFonts w:ascii="仿宋" w:eastAsia="仿宋" w:hAnsi="仿宋" w:cs="宋体" w:hint="eastAsia"/>
          <w:color w:val="000000"/>
          <w:kern w:val="0"/>
          <w:sz w:val="22"/>
        </w:rPr>
        <w:t xml:space="preserve">　　</w:t>
      </w:r>
      <w:r w:rsidRPr="00773327">
        <w:rPr>
          <w:rFonts w:ascii="仿宋" w:eastAsia="仿宋" w:hAnsi="仿宋" w:cs="宋体"/>
          <w:noProof/>
          <w:color w:val="000000"/>
          <w:kern w:val="0"/>
          <w:sz w:val="22"/>
        </w:rPr>
        <w:drawing>
          <wp:inline distT="0" distB="0" distL="0" distR="0" wp14:anchorId="049C635B" wp14:editId="7E9C5CE4">
            <wp:extent cx="502285" cy="8862695"/>
            <wp:effectExtent l="0" t="0" r="0" b="0"/>
            <wp:docPr id="4" name="图片 4" descr="G:\01 读书写作\【苍颉篇】\北大简66+22+23（红外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1 读书写作\【苍颉篇】\北大简66+22+23（红外线）.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285" cy="8862695"/>
                    </a:xfrm>
                    <a:prstGeom prst="rect">
                      <a:avLst/>
                    </a:prstGeom>
                    <a:noFill/>
                    <a:ln>
                      <a:noFill/>
                    </a:ln>
                  </pic:spPr>
                </pic:pic>
              </a:graphicData>
            </a:graphic>
          </wp:inline>
        </w:drawing>
      </w:r>
    </w:p>
    <w:p w:rsidR="00305077" w:rsidRPr="00305077" w:rsidRDefault="00305077" w:rsidP="007D7250">
      <w:pPr>
        <w:pStyle w:val="aa"/>
        <w:ind w:firstLine="560"/>
        <w:jc w:val="center"/>
        <w:rPr>
          <w:rFonts w:ascii="仿宋" w:eastAsia="仿宋" w:hAnsi="仿宋"/>
        </w:rPr>
      </w:pPr>
      <w:r w:rsidRPr="00305077">
        <w:rPr>
          <w:rFonts w:ascii="仿宋" w:eastAsia="仿宋" w:hAnsi="仿宋" w:hint="eastAsia"/>
        </w:rPr>
        <w:lastRenderedPageBreak/>
        <w:t>拼合前彩色圖版和紅外綫圖版　　拼合</w:t>
      </w:r>
      <w:proofErr w:type="gramStart"/>
      <w:r w:rsidRPr="00305077">
        <w:rPr>
          <w:rFonts w:ascii="仿宋" w:eastAsia="仿宋" w:hAnsi="仿宋" w:hint="eastAsia"/>
        </w:rPr>
        <w:t>後</w:t>
      </w:r>
      <w:proofErr w:type="gramEnd"/>
      <w:r w:rsidRPr="00305077">
        <w:rPr>
          <w:rFonts w:ascii="仿宋" w:eastAsia="仿宋" w:hAnsi="仿宋" w:hint="eastAsia"/>
        </w:rPr>
        <w:t>彩色圖版和紅外綫圖版</w:t>
      </w:r>
    </w:p>
    <w:p w:rsidR="00305077" w:rsidRPr="00773327" w:rsidRDefault="00305077" w:rsidP="00305077">
      <w:pPr>
        <w:textAlignment w:val="center"/>
        <w:rPr>
          <w:rFonts w:asciiTheme="minorEastAsia" w:hAnsiTheme="minorEastAsia" w:cs="宋体"/>
          <w:color w:val="000000"/>
          <w:kern w:val="0"/>
        </w:rPr>
      </w:pPr>
    </w:p>
    <w:p w:rsidR="00305077" w:rsidRPr="00305077" w:rsidRDefault="00305077" w:rsidP="00305077">
      <w:pPr>
        <w:pStyle w:val="aa"/>
        <w:ind w:firstLineChars="0" w:firstLine="0"/>
      </w:pPr>
      <w:r w:rsidRPr="00305077">
        <w:rPr>
          <w:rFonts w:hint="eastAsia"/>
        </w:rPr>
        <w:t>其茬口的局部放大圖如下：</w:t>
      </w:r>
      <w:r w:rsidRPr="00305077">
        <w:endnoteReference w:id="6"/>
      </w:r>
    </w:p>
    <w:p w:rsidR="00305077" w:rsidRPr="00773327" w:rsidRDefault="00305077" w:rsidP="00305077">
      <w:pPr>
        <w:textAlignment w:val="center"/>
        <w:rPr>
          <w:rFonts w:asciiTheme="minorEastAsia" w:hAnsiTheme="minorEastAsia" w:cs="宋体"/>
          <w:color w:val="000000"/>
          <w:kern w:val="0"/>
        </w:rPr>
      </w:pPr>
    </w:p>
    <w:tbl>
      <w:tblPr>
        <w:tblStyle w:val="aff2"/>
        <w:tblW w:w="9634" w:type="dxa"/>
        <w:jc w:val="center"/>
        <w:tblLook w:val="04A0" w:firstRow="1" w:lastRow="0" w:firstColumn="1" w:lastColumn="0" w:noHBand="0" w:noVBand="1"/>
      </w:tblPr>
      <w:tblGrid>
        <w:gridCol w:w="1271"/>
        <w:gridCol w:w="4111"/>
        <w:gridCol w:w="4252"/>
      </w:tblGrid>
      <w:tr w:rsidR="00305077" w:rsidRPr="00E930F4" w:rsidTr="00A5582E">
        <w:trPr>
          <w:jc w:val="center"/>
        </w:trPr>
        <w:tc>
          <w:tcPr>
            <w:tcW w:w="1271" w:type="dxa"/>
            <w:vAlign w:val="center"/>
          </w:tcPr>
          <w:p w:rsidR="00305077" w:rsidRPr="00E930F4" w:rsidRDefault="00305077" w:rsidP="00A5582E">
            <w:pPr>
              <w:textAlignment w:val="center"/>
              <w:rPr>
                <w:rFonts w:ascii="仿宋" w:eastAsia="仿宋" w:hAnsi="仿宋" w:cs="宋体"/>
                <w:b/>
                <w:color w:val="000000"/>
                <w:kern w:val="0"/>
              </w:rPr>
            </w:pPr>
            <w:bookmarkStart w:id="1" w:name="_GoBack"/>
            <w:bookmarkEnd w:id="1"/>
            <w:r w:rsidRPr="00E930F4">
              <w:rPr>
                <w:rFonts w:ascii="仿宋" w:eastAsia="仿宋" w:hAnsi="仿宋" w:cs="宋体" w:hint="eastAsia"/>
                <w:b/>
                <w:color w:val="000000"/>
                <w:kern w:val="0"/>
              </w:rPr>
              <w:t>簡號</w:t>
            </w:r>
          </w:p>
        </w:tc>
        <w:tc>
          <w:tcPr>
            <w:tcW w:w="4111" w:type="dxa"/>
            <w:vAlign w:val="center"/>
          </w:tcPr>
          <w:p w:rsidR="00305077" w:rsidRPr="00E930F4" w:rsidRDefault="00305077" w:rsidP="0048529E">
            <w:pPr>
              <w:jc w:val="center"/>
              <w:textAlignment w:val="center"/>
              <w:rPr>
                <w:rFonts w:ascii="仿宋" w:eastAsia="仿宋" w:hAnsi="仿宋" w:cs="宋体"/>
                <w:b/>
                <w:color w:val="000000"/>
                <w:kern w:val="0"/>
              </w:rPr>
            </w:pPr>
            <w:r w:rsidRPr="00E930F4">
              <w:rPr>
                <w:rFonts w:ascii="仿宋" w:eastAsia="仿宋" w:hAnsi="仿宋" w:cs="宋体" w:hint="eastAsia"/>
                <w:b/>
                <w:color w:val="000000"/>
                <w:kern w:val="0"/>
              </w:rPr>
              <w:t>拼合前彩色圖版和紅外綫圖版</w:t>
            </w:r>
          </w:p>
        </w:tc>
        <w:tc>
          <w:tcPr>
            <w:tcW w:w="4252" w:type="dxa"/>
            <w:vAlign w:val="center"/>
          </w:tcPr>
          <w:p w:rsidR="00305077" w:rsidRPr="00E930F4" w:rsidRDefault="00305077" w:rsidP="0048529E">
            <w:pPr>
              <w:jc w:val="center"/>
              <w:textAlignment w:val="center"/>
              <w:rPr>
                <w:rFonts w:ascii="仿宋" w:eastAsia="仿宋" w:hAnsi="仿宋" w:cs="宋体"/>
                <w:b/>
                <w:color w:val="000000"/>
                <w:kern w:val="0"/>
              </w:rPr>
            </w:pPr>
            <w:r w:rsidRPr="00E930F4">
              <w:rPr>
                <w:rFonts w:ascii="仿宋" w:eastAsia="仿宋" w:hAnsi="仿宋" w:cs="宋体" w:hint="eastAsia"/>
                <w:b/>
                <w:color w:val="000000"/>
                <w:kern w:val="0"/>
              </w:rPr>
              <w:t>拼合</w:t>
            </w:r>
            <w:proofErr w:type="gramStart"/>
            <w:r w:rsidRPr="00E930F4">
              <w:rPr>
                <w:rFonts w:ascii="仿宋" w:eastAsia="仿宋" w:hAnsi="仿宋" w:cs="宋体" w:hint="eastAsia"/>
                <w:b/>
                <w:color w:val="000000"/>
                <w:kern w:val="0"/>
              </w:rPr>
              <w:t>後</w:t>
            </w:r>
            <w:proofErr w:type="gramEnd"/>
            <w:r w:rsidRPr="00E930F4">
              <w:rPr>
                <w:rFonts w:ascii="仿宋" w:eastAsia="仿宋" w:hAnsi="仿宋" w:cs="宋体" w:hint="eastAsia"/>
                <w:b/>
                <w:color w:val="000000"/>
                <w:kern w:val="0"/>
              </w:rPr>
              <w:t>彩色圖版和紅外綫圖版</w:t>
            </w:r>
          </w:p>
        </w:tc>
      </w:tr>
      <w:tr w:rsidR="00305077" w:rsidRPr="00133C48" w:rsidTr="00A5582E">
        <w:trPr>
          <w:jc w:val="center"/>
        </w:trPr>
        <w:tc>
          <w:tcPr>
            <w:tcW w:w="1271" w:type="dxa"/>
            <w:vAlign w:val="center"/>
          </w:tcPr>
          <w:p w:rsidR="00305077" w:rsidRPr="00133C48" w:rsidRDefault="00305077" w:rsidP="0048529E">
            <w:pPr>
              <w:jc w:val="center"/>
              <w:textAlignment w:val="center"/>
              <w:rPr>
                <w:rFonts w:ascii="仿宋" w:eastAsia="仿宋" w:hAnsi="仿宋" w:cs="宋体"/>
                <w:color w:val="000000"/>
                <w:kern w:val="0"/>
              </w:rPr>
            </w:pPr>
            <w:r w:rsidRPr="00133C48">
              <w:rPr>
                <w:rFonts w:ascii="仿宋" w:eastAsia="仿宋" w:hAnsi="仿宋" w:cs="宋体" w:hint="eastAsia"/>
                <w:color w:val="000000"/>
                <w:kern w:val="0"/>
              </w:rPr>
              <w:t>簡66</w:t>
            </w:r>
          </w:p>
          <w:p w:rsidR="00305077" w:rsidRPr="00133C48" w:rsidRDefault="00305077" w:rsidP="0048529E">
            <w:pPr>
              <w:jc w:val="center"/>
              <w:textAlignment w:val="center"/>
              <w:rPr>
                <w:rFonts w:ascii="仿宋" w:eastAsia="仿宋" w:hAnsi="仿宋" w:cs="宋体"/>
                <w:color w:val="000000"/>
                <w:kern w:val="0"/>
              </w:rPr>
            </w:pPr>
            <w:r w:rsidRPr="00133C48">
              <w:rPr>
                <w:rFonts w:ascii="仿宋" w:eastAsia="仿宋" w:hAnsi="仿宋" w:cs="宋体" w:hint="eastAsia"/>
                <w:color w:val="000000"/>
                <w:kern w:val="0"/>
              </w:rPr>
              <w:t>+</w:t>
            </w:r>
          </w:p>
          <w:p w:rsidR="00305077" w:rsidRPr="00133C48" w:rsidRDefault="00305077" w:rsidP="0048529E">
            <w:pPr>
              <w:jc w:val="center"/>
              <w:textAlignment w:val="center"/>
              <w:rPr>
                <w:rFonts w:ascii="仿宋" w:eastAsia="仿宋" w:hAnsi="仿宋" w:cs="宋体"/>
                <w:color w:val="000000"/>
                <w:kern w:val="0"/>
              </w:rPr>
            </w:pPr>
            <w:r w:rsidRPr="00133C48">
              <w:rPr>
                <w:rFonts w:ascii="仿宋" w:eastAsia="仿宋" w:hAnsi="仿宋" w:cs="宋体" w:hint="eastAsia"/>
                <w:color w:val="000000"/>
                <w:kern w:val="0"/>
              </w:rPr>
              <w:t>簡22</w:t>
            </w:r>
          </w:p>
        </w:tc>
        <w:tc>
          <w:tcPr>
            <w:tcW w:w="4111" w:type="dxa"/>
            <w:vAlign w:val="center"/>
          </w:tcPr>
          <w:p w:rsidR="00305077" w:rsidRPr="00133C48" w:rsidRDefault="00305077" w:rsidP="0048529E">
            <w:pPr>
              <w:jc w:val="center"/>
              <w:textAlignment w:val="center"/>
              <w:rPr>
                <w:rFonts w:ascii="仿宋" w:eastAsia="仿宋" w:hAnsi="仿宋" w:cs="宋体"/>
                <w:color w:val="000000"/>
                <w:kern w:val="0"/>
              </w:rPr>
            </w:pPr>
            <w:r w:rsidRPr="00133C48">
              <w:rPr>
                <w:rFonts w:ascii="仿宋" w:eastAsia="仿宋" w:hAnsi="仿宋" w:cs="宋体" w:hint="eastAsia"/>
                <w:noProof/>
                <w:color w:val="000000"/>
                <w:kern w:val="0"/>
              </w:rPr>
              <w:drawing>
                <wp:inline distT="0" distB="0" distL="0" distR="0" wp14:anchorId="4FA497EE" wp14:editId="78655E19">
                  <wp:extent cx="871855" cy="3034030"/>
                  <wp:effectExtent l="0" t="0" r="4445" b="0"/>
                  <wp:docPr id="11" name="图片 11" descr="G:\01 读书写作\【苍颉篇】\北大简66+22+23（彩图）有间距非密合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01 读书写作\【苍颉篇】\北大简66+22+23（彩图）有间距非密合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1855" cy="3034030"/>
                          </a:xfrm>
                          <a:prstGeom prst="rect">
                            <a:avLst/>
                          </a:prstGeom>
                          <a:noFill/>
                          <a:ln>
                            <a:noFill/>
                          </a:ln>
                        </pic:spPr>
                      </pic:pic>
                    </a:graphicData>
                  </a:graphic>
                </wp:inline>
              </w:drawing>
            </w:r>
            <w:r w:rsidRPr="00133C48">
              <w:rPr>
                <w:rFonts w:ascii="仿宋" w:eastAsia="仿宋" w:hAnsi="仿宋" w:cs="宋体" w:hint="eastAsia"/>
                <w:color w:val="000000"/>
                <w:kern w:val="0"/>
              </w:rPr>
              <w:t xml:space="preserve">　</w:t>
            </w:r>
            <w:r w:rsidRPr="00133C48">
              <w:rPr>
                <w:rFonts w:ascii="仿宋" w:eastAsia="仿宋" w:hAnsi="仿宋" w:cs="宋体" w:hint="eastAsia"/>
                <w:noProof/>
                <w:color w:val="000000"/>
                <w:kern w:val="0"/>
              </w:rPr>
              <w:drawing>
                <wp:inline distT="0" distB="0" distL="0" distR="0" wp14:anchorId="63D7E0B6" wp14:editId="6BD49B3A">
                  <wp:extent cx="898525" cy="3034030"/>
                  <wp:effectExtent l="0" t="0" r="0" b="0"/>
                  <wp:docPr id="12" name="图片 12" descr="G:\01 读书写作\【苍颉篇】\北大简66+22+23（红外线）有间距非密合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01 读书写作\【苍颉篇】\北大简66+22+23（红外线）有间距非密合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8525" cy="3034030"/>
                          </a:xfrm>
                          <a:prstGeom prst="rect">
                            <a:avLst/>
                          </a:prstGeom>
                          <a:noFill/>
                          <a:ln>
                            <a:noFill/>
                          </a:ln>
                        </pic:spPr>
                      </pic:pic>
                    </a:graphicData>
                  </a:graphic>
                </wp:inline>
              </w:drawing>
            </w:r>
          </w:p>
        </w:tc>
        <w:tc>
          <w:tcPr>
            <w:tcW w:w="4252" w:type="dxa"/>
            <w:vAlign w:val="center"/>
          </w:tcPr>
          <w:p w:rsidR="00305077" w:rsidRPr="00133C48" w:rsidRDefault="00305077" w:rsidP="0048529E">
            <w:pPr>
              <w:jc w:val="center"/>
              <w:textAlignment w:val="center"/>
              <w:rPr>
                <w:rFonts w:ascii="仿宋" w:eastAsia="仿宋" w:hAnsi="仿宋" w:cs="宋体"/>
                <w:color w:val="000000"/>
                <w:kern w:val="0"/>
              </w:rPr>
            </w:pPr>
            <w:r w:rsidRPr="00133C48">
              <w:rPr>
                <w:rFonts w:ascii="仿宋" w:eastAsia="仿宋" w:hAnsi="仿宋" w:cs="宋体" w:hint="eastAsia"/>
                <w:noProof/>
                <w:color w:val="000000"/>
                <w:kern w:val="0"/>
              </w:rPr>
              <w:drawing>
                <wp:inline distT="0" distB="0" distL="0" distR="0" wp14:anchorId="5653FC9A" wp14:editId="6F0E7596">
                  <wp:extent cx="861695" cy="2959735"/>
                  <wp:effectExtent l="0" t="0" r="0" b="0"/>
                  <wp:docPr id="15" name="图片 15" descr="G:\01 读书写作\【苍颉篇】\北大简66+22+23（彩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01 读书写作\【苍颉篇】\北大简66+22+23（彩图）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695" cy="2959735"/>
                          </a:xfrm>
                          <a:prstGeom prst="rect">
                            <a:avLst/>
                          </a:prstGeom>
                          <a:noFill/>
                          <a:ln>
                            <a:noFill/>
                          </a:ln>
                        </pic:spPr>
                      </pic:pic>
                    </a:graphicData>
                  </a:graphic>
                </wp:inline>
              </w:drawing>
            </w:r>
            <w:r w:rsidRPr="00133C48">
              <w:rPr>
                <w:rFonts w:ascii="仿宋" w:eastAsia="仿宋" w:hAnsi="仿宋" w:cs="宋体" w:hint="eastAsia"/>
                <w:color w:val="000000"/>
                <w:kern w:val="0"/>
              </w:rPr>
              <w:t xml:space="preserve">　</w:t>
            </w:r>
            <w:r w:rsidRPr="00133C48">
              <w:rPr>
                <w:rFonts w:ascii="仿宋" w:eastAsia="仿宋" w:hAnsi="仿宋" w:cs="宋体" w:hint="eastAsia"/>
                <w:noProof/>
                <w:color w:val="000000"/>
                <w:kern w:val="0"/>
              </w:rPr>
              <w:drawing>
                <wp:inline distT="0" distB="0" distL="0" distR="0" wp14:anchorId="18C1ECF0" wp14:editId="62AB66F6">
                  <wp:extent cx="877570" cy="2959735"/>
                  <wp:effectExtent l="0" t="0" r="0" b="0"/>
                  <wp:docPr id="17" name="图片 17" descr="G:\01 读书写作\【苍颉篇】\北大简66+22+23（红外线）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01 读书写作\【苍颉篇】\北大简66+22+23（红外线）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7570" cy="2959735"/>
                          </a:xfrm>
                          <a:prstGeom prst="rect">
                            <a:avLst/>
                          </a:prstGeom>
                          <a:noFill/>
                          <a:ln>
                            <a:noFill/>
                          </a:ln>
                        </pic:spPr>
                      </pic:pic>
                    </a:graphicData>
                  </a:graphic>
                </wp:inline>
              </w:drawing>
            </w:r>
          </w:p>
        </w:tc>
      </w:tr>
      <w:tr w:rsidR="00305077" w:rsidRPr="00133C48" w:rsidTr="00A5582E">
        <w:trPr>
          <w:jc w:val="center"/>
        </w:trPr>
        <w:tc>
          <w:tcPr>
            <w:tcW w:w="1271" w:type="dxa"/>
            <w:vAlign w:val="center"/>
          </w:tcPr>
          <w:p w:rsidR="00305077" w:rsidRPr="00133C48" w:rsidRDefault="00305077" w:rsidP="0048529E">
            <w:pPr>
              <w:jc w:val="center"/>
              <w:textAlignment w:val="center"/>
              <w:rPr>
                <w:rFonts w:ascii="仿宋" w:eastAsia="仿宋" w:hAnsi="仿宋" w:cs="宋体"/>
                <w:color w:val="000000"/>
                <w:kern w:val="0"/>
              </w:rPr>
            </w:pPr>
            <w:r w:rsidRPr="00133C48">
              <w:rPr>
                <w:rFonts w:ascii="仿宋" w:eastAsia="仿宋" w:hAnsi="仿宋" w:cs="宋体" w:hint="eastAsia"/>
                <w:color w:val="000000"/>
                <w:kern w:val="0"/>
              </w:rPr>
              <w:lastRenderedPageBreak/>
              <w:t>簡22</w:t>
            </w:r>
          </w:p>
          <w:p w:rsidR="00305077" w:rsidRPr="00133C48" w:rsidRDefault="00305077" w:rsidP="0048529E">
            <w:pPr>
              <w:jc w:val="center"/>
              <w:textAlignment w:val="center"/>
              <w:rPr>
                <w:rFonts w:ascii="仿宋" w:eastAsia="仿宋" w:hAnsi="仿宋" w:cs="宋体"/>
                <w:color w:val="000000"/>
                <w:kern w:val="0"/>
              </w:rPr>
            </w:pPr>
            <w:r w:rsidRPr="00133C48">
              <w:rPr>
                <w:rFonts w:ascii="仿宋" w:eastAsia="仿宋" w:hAnsi="仿宋" w:cs="宋体" w:hint="eastAsia"/>
                <w:color w:val="000000"/>
                <w:kern w:val="0"/>
              </w:rPr>
              <w:t>+</w:t>
            </w:r>
          </w:p>
          <w:p w:rsidR="00305077" w:rsidRPr="00133C48" w:rsidRDefault="00305077" w:rsidP="0048529E">
            <w:pPr>
              <w:jc w:val="center"/>
              <w:textAlignment w:val="center"/>
              <w:rPr>
                <w:rFonts w:ascii="仿宋" w:eastAsia="仿宋" w:hAnsi="仿宋" w:cs="宋体"/>
                <w:color w:val="000000"/>
                <w:kern w:val="0"/>
              </w:rPr>
            </w:pPr>
            <w:r w:rsidRPr="00133C48">
              <w:rPr>
                <w:rFonts w:ascii="仿宋" w:eastAsia="仿宋" w:hAnsi="仿宋" w:cs="宋体" w:hint="eastAsia"/>
                <w:color w:val="000000"/>
                <w:kern w:val="0"/>
              </w:rPr>
              <w:t>簡23</w:t>
            </w:r>
          </w:p>
        </w:tc>
        <w:tc>
          <w:tcPr>
            <w:tcW w:w="4111" w:type="dxa"/>
            <w:vAlign w:val="center"/>
          </w:tcPr>
          <w:p w:rsidR="00305077" w:rsidRPr="00133C48" w:rsidRDefault="00305077" w:rsidP="0048529E">
            <w:pPr>
              <w:jc w:val="center"/>
              <w:textAlignment w:val="center"/>
              <w:rPr>
                <w:rFonts w:ascii="仿宋" w:eastAsia="仿宋" w:hAnsi="仿宋" w:cs="宋体"/>
                <w:color w:val="000000"/>
                <w:kern w:val="0"/>
              </w:rPr>
            </w:pPr>
            <w:r w:rsidRPr="00133C48">
              <w:rPr>
                <w:rFonts w:ascii="仿宋" w:eastAsia="仿宋" w:hAnsi="仿宋" w:cs="宋体" w:hint="eastAsia"/>
                <w:noProof/>
                <w:color w:val="000000"/>
                <w:kern w:val="0"/>
              </w:rPr>
              <w:drawing>
                <wp:inline distT="0" distB="0" distL="0" distR="0" wp14:anchorId="6499D8E9" wp14:editId="7D2351E9">
                  <wp:extent cx="845820" cy="3504565"/>
                  <wp:effectExtent l="0" t="0" r="0" b="635"/>
                  <wp:docPr id="10" name="图片 10" descr="G:\01 读书写作\【苍颉篇】\北大简66+22+23（彩图）有间距非密合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1 读书写作\【苍颉篇】\北大简66+22+23（彩图）有间距非密合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820" cy="3504565"/>
                          </a:xfrm>
                          <a:prstGeom prst="rect">
                            <a:avLst/>
                          </a:prstGeom>
                          <a:noFill/>
                          <a:ln>
                            <a:noFill/>
                          </a:ln>
                        </pic:spPr>
                      </pic:pic>
                    </a:graphicData>
                  </a:graphic>
                </wp:inline>
              </w:drawing>
            </w:r>
            <w:r w:rsidRPr="00133C48">
              <w:rPr>
                <w:rFonts w:ascii="仿宋" w:eastAsia="仿宋" w:hAnsi="仿宋" w:cs="宋体" w:hint="eastAsia"/>
                <w:color w:val="000000"/>
                <w:kern w:val="0"/>
              </w:rPr>
              <w:t xml:space="preserve">　</w:t>
            </w:r>
            <w:r w:rsidRPr="00133C48">
              <w:rPr>
                <w:rFonts w:ascii="仿宋" w:eastAsia="仿宋" w:hAnsi="仿宋" w:cs="宋体" w:hint="eastAsia"/>
                <w:noProof/>
                <w:color w:val="000000"/>
                <w:kern w:val="0"/>
              </w:rPr>
              <w:drawing>
                <wp:inline distT="0" distB="0" distL="0" distR="0" wp14:anchorId="4F0A4DBB" wp14:editId="5954E2F6">
                  <wp:extent cx="861695" cy="3525520"/>
                  <wp:effectExtent l="0" t="0" r="0" b="0"/>
                  <wp:docPr id="13" name="图片 13" descr="G:\01 读书写作\【苍颉篇】\北大简66+22+23（红外线）有间距非密合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1 读书写作\【苍颉篇】\北大简66+22+23（红外线）有间距非密合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695" cy="3525520"/>
                          </a:xfrm>
                          <a:prstGeom prst="rect">
                            <a:avLst/>
                          </a:prstGeom>
                          <a:noFill/>
                          <a:ln>
                            <a:noFill/>
                          </a:ln>
                        </pic:spPr>
                      </pic:pic>
                    </a:graphicData>
                  </a:graphic>
                </wp:inline>
              </w:drawing>
            </w:r>
          </w:p>
        </w:tc>
        <w:tc>
          <w:tcPr>
            <w:tcW w:w="4252" w:type="dxa"/>
            <w:vAlign w:val="center"/>
          </w:tcPr>
          <w:p w:rsidR="00305077" w:rsidRPr="00133C48" w:rsidRDefault="00305077" w:rsidP="0048529E">
            <w:pPr>
              <w:jc w:val="center"/>
              <w:textAlignment w:val="center"/>
              <w:rPr>
                <w:rFonts w:ascii="仿宋" w:eastAsia="仿宋" w:hAnsi="仿宋" w:cs="宋体"/>
                <w:color w:val="000000"/>
                <w:kern w:val="0"/>
              </w:rPr>
            </w:pPr>
            <w:r w:rsidRPr="00133C48">
              <w:rPr>
                <w:rFonts w:ascii="仿宋" w:eastAsia="仿宋" w:hAnsi="仿宋" w:cs="宋体" w:hint="eastAsia"/>
                <w:noProof/>
                <w:color w:val="000000"/>
                <w:kern w:val="0"/>
              </w:rPr>
              <w:drawing>
                <wp:inline distT="0" distB="0" distL="0" distR="0" wp14:anchorId="2893E404" wp14:editId="4C9F2F77">
                  <wp:extent cx="861695" cy="3123565"/>
                  <wp:effectExtent l="0" t="0" r="0" b="635"/>
                  <wp:docPr id="14" name="图片 14" descr="G:\01 读书写作\【苍颉篇】\北大简66+22+23（彩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01 读书写作\【苍颉篇】\北大简66+22+23（彩图）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695" cy="3123565"/>
                          </a:xfrm>
                          <a:prstGeom prst="rect">
                            <a:avLst/>
                          </a:prstGeom>
                          <a:noFill/>
                          <a:ln>
                            <a:noFill/>
                          </a:ln>
                        </pic:spPr>
                      </pic:pic>
                    </a:graphicData>
                  </a:graphic>
                </wp:inline>
              </w:drawing>
            </w:r>
            <w:r w:rsidRPr="00133C48">
              <w:rPr>
                <w:rFonts w:ascii="仿宋" w:eastAsia="仿宋" w:hAnsi="仿宋" w:cs="宋体" w:hint="eastAsia"/>
                <w:color w:val="000000"/>
                <w:kern w:val="0"/>
              </w:rPr>
              <w:t xml:space="preserve">　</w:t>
            </w:r>
            <w:r w:rsidRPr="00133C48">
              <w:rPr>
                <w:rFonts w:ascii="仿宋" w:eastAsia="仿宋" w:hAnsi="仿宋" w:cs="宋体" w:hint="eastAsia"/>
                <w:noProof/>
                <w:color w:val="000000"/>
                <w:kern w:val="0"/>
              </w:rPr>
              <w:drawing>
                <wp:inline distT="0" distB="0" distL="0" distR="0" wp14:anchorId="11ECC30C" wp14:editId="43035C88">
                  <wp:extent cx="871855" cy="3091815"/>
                  <wp:effectExtent l="0" t="0" r="4445" b="0"/>
                  <wp:docPr id="16" name="图片 16" descr="G:\01 读书写作\【苍颉篇】\北大简66+22+23（红外线）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1 读书写作\【苍颉篇】\北大简66+22+23（红外线）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855" cy="3091815"/>
                          </a:xfrm>
                          <a:prstGeom prst="rect">
                            <a:avLst/>
                          </a:prstGeom>
                          <a:noFill/>
                          <a:ln>
                            <a:noFill/>
                          </a:ln>
                        </pic:spPr>
                      </pic:pic>
                    </a:graphicData>
                  </a:graphic>
                </wp:inline>
              </w:drawing>
            </w:r>
          </w:p>
        </w:tc>
      </w:tr>
    </w:tbl>
    <w:p w:rsidR="00305077" w:rsidRDefault="00305077" w:rsidP="00305077">
      <w:pPr>
        <w:textAlignment w:val="center"/>
        <w:rPr>
          <w:rFonts w:asciiTheme="minorEastAsia" w:hAnsiTheme="minorEastAsia" w:cs="宋体"/>
          <w:color w:val="000000"/>
          <w:kern w:val="0"/>
          <w:sz w:val="22"/>
        </w:rPr>
      </w:pPr>
    </w:p>
    <w:p w:rsidR="00305077" w:rsidRPr="00A5582E" w:rsidRDefault="00305077" w:rsidP="00A5582E">
      <w:pPr>
        <w:pStyle w:val="aa"/>
        <w:ind w:firstLineChars="0" w:firstLine="0"/>
      </w:pPr>
      <w:r w:rsidRPr="00A5582E">
        <w:rPr>
          <w:rFonts w:hint="eastAsia"/>
        </w:rPr>
        <w:t>福田哲之先生已指出簡66和簡22拼合之</w:t>
      </w:r>
      <w:proofErr w:type="gramStart"/>
      <w:r w:rsidRPr="00A5582E">
        <w:rPr>
          <w:rFonts w:hint="eastAsia"/>
        </w:rPr>
        <w:t>後</w:t>
      </w:r>
      <w:proofErr w:type="gramEnd"/>
      <w:r w:rsidRPr="00A5582E">
        <w:rPr>
          <w:rFonts w:hint="eastAsia"/>
        </w:rPr>
        <w:t>可以補出</w:t>
      </w:r>
      <w:proofErr w:type="gramStart"/>
      <w:r w:rsidRPr="00A5582E">
        <w:rPr>
          <w:rFonts w:hint="eastAsia"/>
        </w:rPr>
        <w:t>一</w:t>
      </w:r>
      <w:proofErr w:type="gramEnd"/>
      <w:r w:rsidRPr="00A5582E">
        <w:rPr>
          <w:rFonts w:hint="eastAsia"/>
        </w:rPr>
        <w:t>個完整的“䬽”字。</w:t>
      </w:r>
      <w:r w:rsidRPr="00A5582E">
        <w:endnoteReference w:id="7"/>
      </w:r>
      <w:r w:rsidRPr="00A5582E">
        <w:rPr>
          <w:rFonts w:hint="eastAsia"/>
        </w:rPr>
        <w:t>而簡22下端有比較明顯的由</w:t>
      </w:r>
      <w:proofErr w:type="gramStart"/>
      <w:r w:rsidRPr="00A5582E">
        <w:rPr>
          <w:rFonts w:hint="eastAsia"/>
        </w:rPr>
        <w:t>於</w:t>
      </w:r>
      <w:proofErr w:type="gramEnd"/>
      <w:r w:rsidRPr="00A5582E">
        <w:rPr>
          <w:rFonts w:hint="eastAsia"/>
        </w:rPr>
        <w:t>拗折所形成的類似</w:t>
      </w:r>
      <w:proofErr w:type="gramStart"/>
      <w:r w:rsidRPr="00A5582E">
        <w:rPr>
          <w:rFonts w:hint="eastAsia"/>
        </w:rPr>
        <w:t>於</w:t>
      </w:r>
      <w:proofErr w:type="gramEnd"/>
      <w:r w:rsidRPr="00A5582E">
        <w:rPr>
          <w:rFonts w:hint="eastAsia"/>
        </w:rPr>
        <w:t>“揭薄”的痕跡，其簡面</w:t>
      </w:r>
      <w:proofErr w:type="gramStart"/>
      <w:r w:rsidRPr="00A5582E">
        <w:rPr>
          <w:rFonts w:hint="eastAsia"/>
        </w:rPr>
        <w:t>斷</w:t>
      </w:r>
      <w:proofErr w:type="gramEnd"/>
      <w:r w:rsidRPr="00A5582E">
        <w:rPr>
          <w:rFonts w:hint="eastAsia"/>
        </w:rPr>
        <w:t>裂的邊緣正與簡23</w:t>
      </w:r>
      <w:proofErr w:type="gramStart"/>
      <w:r w:rsidRPr="00A5582E">
        <w:rPr>
          <w:rFonts w:hint="eastAsia"/>
        </w:rPr>
        <w:t>斷</w:t>
      </w:r>
      <w:proofErr w:type="gramEnd"/>
      <w:r w:rsidRPr="00A5582E">
        <w:rPr>
          <w:rFonts w:hint="eastAsia"/>
        </w:rPr>
        <w:t>裂的邊緣若合符</w:t>
      </w:r>
      <w:proofErr w:type="gramStart"/>
      <w:r w:rsidRPr="00A5582E">
        <w:rPr>
          <w:rFonts w:hint="eastAsia"/>
        </w:rPr>
        <w:t>契</w:t>
      </w:r>
      <w:proofErr w:type="gramEnd"/>
      <w:r w:rsidRPr="00A5582E">
        <w:rPr>
          <w:rFonts w:hint="eastAsia"/>
        </w:rPr>
        <w:t>，可以拼合。二者按照边缘密合的标准拼合之</w:t>
      </w:r>
      <w:proofErr w:type="gramStart"/>
      <w:r w:rsidRPr="00A5582E">
        <w:rPr>
          <w:rFonts w:hint="eastAsia"/>
        </w:rPr>
        <w:t>後</w:t>
      </w:r>
      <w:proofErr w:type="gramEnd"/>
      <w:r w:rsidRPr="00A5582E">
        <w:rPr>
          <w:rFonts w:hint="eastAsia"/>
        </w:rPr>
        <w:t>亦可</w:t>
      </w:r>
      <w:proofErr w:type="gramStart"/>
      <w:r w:rsidRPr="00A5582E">
        <w:rPr>
          <w:rFonts w:hint="eastAsia"/>
        </w:rPr>
        <w:t>將</w:t>
      </w:r>
      <w:proofErr w:type="gramEnd"/>
      <w:r w:rsidRPr="00A5582E">
        <w:rPr>
          <w:rFonts w:hint="eastAsia"/>
        </w:rPr>
        <w:t>“鼛”前一字基本補充完整，雖然此字筆畫仍然有些模糊，難以辨識，但其左</w:t>
      </w:r>
      <w:proofErr w:type="gramStart"/>
      <w:r w:rsidRPr="00A5582E">
        <w:rPr>
          <w:rFonts w:hint="eastAsia"/>
        </w:rPr>
        <w:t>側</w:t>
      </w:r>
      <w:proofErr w:type="gramEnd"/>
      <w:r w:rsidRPr="00A5582E">
        <w:rPr>
          <w:rFonts w:hint="eastAsia"/>
        </w:rPr>
        <w:t>恐怕不是“水”旁，整體字形亦與“漏”字不合，此字可能是从“月（肉）”之字，待考。</w:t>
      </w:r>
    </w:p>
    <w:p w:rsidR="00305077" w:rsidRDefault="00305077" w:rsidP="00305077">
      <w:pPr>
        <w:pStyle w:val="aa"/>
        <w:ind w:firstLine="560"/>
      </w:pPr>
      <w:r>
        <w:rPr>
          <w:rFonts w:hint="eastAsia"/>
        </w:rPr>
        <w:t>拼合之</w:t>
      </w:r>
      <w:proofErr w:type="gramStart"/>
      <w:r>
        <w:rPr>
          <w:rFonts w:hint="eastAsia"/>
        </w:rPr>
        <w:t>後</w:t>
      </w:r>
      <w:proofErr w:type="gramEnd"/>
      <w:r>
        <w:rPr>
          <w:rFonts w:hint="eastAsia"/>
        </w:rPr>
        <w:t>，可</w:t>
      </w:r>
      <w:proofErr w:type="gramStart"/>
      <w:r>
        <w:rPr>
          <w:rFonts w:hint="eastAsia"/>
        </w:rPr>
        <w:t>將</w:t>
      </w:r>
      <w:proofErr w:type="gramEnd"/>
      <w:r>
        <w:rPr>
          <w:rFonts w:hint="eastAsia"/>
        </w:rPr>
        <w:t>該簡</w:t>
      </w:r>
      <w:proofErr w:type="gramStart"/>
      <w:r>
        <w:rPr>
          <w:rFonts w:hint="eastAsia"/>
        </w:rPr>
        <w:t>簡</w:t>
      </w:r>
      <w:proofErr w:type="gramEnd"/>
      <w:r>
        <w:rPr>
          <w:rFonts w:hint="eastAsia"/>
        </w:rPr>
        <w:t>文校正如下：</w:t>
      </w:r>
    </w:p>
    <w:p w:rsidR="00305077" w:rsidRPr="00305077" w:rsidRDefault="00305077" w:rsidP="00305077">
      <w:pPr>
        <w:pStyle w:val="a3"/>
        <w:spacing w:before="540" w:after="540"/>
        <w:ind w:firstLine="496"/>
        <w:rPr>
          <w:rFonts w:ascii="仿宋" w:eastAsia="仿宋" w:hAnsi="仿宋"/>
        </w:rPr>
      </w:pPr>
      <w:r w:rsidRPr="00305077">
        <w:rPr>
          <w:rFonts w:ascii="仿宋" w:eastAsia="仿宋" w:hAnsi="仿宋" w:hint="eastAsia"/>
        </w:rPr>
        <w:t>狗獳</w:t>
      </w:r>
      <w:r w:rsidRPr="00305077">
        <w:rPr>
          <w:rFonts w:ascii="宋体-方正超大字符集" w:eastAsia="宋体-方正超大字符集" w:hAnsi="宋体-方正超大字符集" w:cs="宋体-方正超大字符集" w:hint="eastAsia"/>
        </w:rPr>
        <w:t>𪋯</w:t>
      </w:r>
      <w:r w:rsidRPr="00305077">
        <w:rPr>
          <w:rFonts w:ascii="仿宋" w:eastAsia="仿宋" w:hAnsi="仿宋" w:hint="eastAsia"/>
        </w:rPr>
        <w:t>䶄。媥䵎娺䬽，斟掇謍</w:t>
      </w:r>
      <w:r w:rsidRPr="00305077">
        <w:rPr>
          <w:rFonts w:ascii="宋体-方正超大字符集" w:eastAsia="宋体-方正超大字符集" w:hAnsi="宋体-方正超大字符集" w:cs="宋体-方正超大字符集" w:hint="eastAsia"/>
        </w:rPr>
        <w:t>𧮆</w:t>
      </w:r>
      <w:r w:rsidRPr="00305077">
        <w:rPr>
          <w:rFonts w:ascii="仿宋" w:eastAsia="仿宋" w:hAnsi="仿宋" w:cs="宋体-方正超大字符集" w:hint="eastAsia"/>
        </w:rPr>
        <w:t>。䚥聊□</w:t>
      </w:r>
      <w:r w:rsidRPr="00305077">
        <w:rPr>
          <w:rFonts w:ascii="仿宋" w:eastAsia="仿宋" w:hAnsi="仿宋" w:hint="eastAsia"/>
        </w:rPr>
        <w:t>鼛，級絇</w:t>
      </w:r>
      <w:r w:rsidRPr="00305077">
        <w:rPr>
          <w:rFonts w:ascii="宋体-方正超大字符集" w:eastAsia="宋体-方正超大字符集" w:hAnsi="宋体-方正超大字符集" w:cs="宋体-方正超大字符集" w:hint="eastAsia"/>
        </w:rPr>
        <w:t>𥬙</w:t>
      </w:r>
      <w:r w:rsidRPr="00305077">
        <w:rPr>
          <w:rFonts w:ascii="仿宋" w:eastAsia="仿宋" w:hAnsi="仿宋" w:cs="宋体-方正超大字符集" w:hint="eastAsia"/>
        </w:rPr>
        <w:t>（</w:t>
      </w:r>
      <w:r w:rsidRPr="00305077">
        <w:rPr>
          <w:rFonts w:ascii="仿宋" w:eastAsia="仿宋" w:hAnsi="仿宋" w:hint="eastAsia"/>
        </w:rPr>
        <w:t>苣）䋫。（簡66+簡22+簡23）</w:t>
      </w:r>
    </w:p>
    <w:p w:rsidR="00305077" w:rsidRPr="00305077" w:rsidRDefault="00305077" w:rsidP="00305077">
      <w:pPr>
        <w:pStyle w:val="aa"/>
        <w:ind w:firstLineChars="0" w:firstLine="0"/>
        <w:rPr>
          <w:lang w:eastAsia="zh-TW"/>
        </w:rPr>
      </w:pPr>
      <w:r w:rsidRPr="00305077">
        <w:rPr>
          <w:rFonts w:hint="eastAsia"/>
          <w:lang w:eastAsia="zh-TW"/>
        </w:rPr>
        <w:lastRenderedPageBreak/>
        <w:t>其中“䋫”亦爲耕部字，正可與“䶄”、“</w:t>
      </w:r>
      <w:r w:rsidRPr="00305077">
        <w:rPr>
          <w:rFonts w:ascii="宋体-方正超大字符集" w:eastAsia="宋体-方正超大字符集" w:hAnsi="宋体-方正超大字符集" w:cs="宋体-方正超大字符集" w:hint="eastAsia"/>
          <w:lang w:eastAsia="zh-TW"/>
        </w:rPr>
        <w:t>𧮆</w:t>
      </w:r>
      <w:r w:rsidRPr="00305077">
        <w:rPr>
          <w:rFonts w:hint="eastAsia"/>
          <w:lang w:eastAsia="zh-TW"/>
        </w:rPr>
        <w:t>”二字押韻。</w:t>
      </w:r>
    </w:p>
    <w:p w:rsidR="00305077" w:rsidRPr="00583268" w:rsidRDefault="00305077" w:rsidP="00305077">
      <w:pPr>
        <w:textAlignment w:val="center"/>
        <w:rPr>
          <w:rFonts w:asciiTheme="minorEastAsia" w:hAnsiTheme="minorEastAsia"/>
          <w:lang w:eastAsia="zh-TW"/>
        </w:rPr>
      </w:pPr>
    </w:p>
    <w:p w:rsidR="00305077" w:rsidRPr="00305077" w:rsidRDefault="00305077" w:rsidP="00305077">
      <w:pPr>
        <w:pStyle w:val="aa"/>
        <w:ind w:firstLine="560"/>
        <w:jc w:val="right"/>
        <w:rPr>
          <w:rFonts w:ascii="楷体" w:eastAsia="楷体" w:hAnsi="楷体"/>
        </w:rPr>
      </w:pPr>
      <w:r w:rsidRPr="00305077">
        <w:rPr>
          <w:rFonts w:ascii="楷体" w:eastAsia="楷体" w:hAnsi="楷体" w:hint="eastAsia"/>
        </w:rPr>
        <w:t>2019年11月22日初稿</w:t>
      </w:r>
    </w:p>
    <w:p w:rsidR="00305077" w:rsidRPr="00305077" w:rsidRDefault="00305077" w:rsidP="00305077">
      <w:pPr>
        <w:pStyle w:val="aa"/>
        <w:ind w:firstLine="560"/>
        <w:jc w:val="right"/>
        <w:rPr>
          <w:rFonts w:ascii="楷体" w:eastAsia="楷体" w:hAnsi="楷体" w:cs="宋体"/>
          <w:color w:val="000000"/>
          <w:kern w:val="0"/>
          <w:sz w:val="22"/>
        </w:rPr>
      </w:pPr>
      <w:r w:rsidRPr="00305077">
        <w:rPr>
          <w:rFonts w:ascii="楷体" w:eastAsia="楷体" w:hAnsi="楷体" w:hint="eastAsia"/>
        </w:rPr>
        <w:t>2019年11月25日改定</w:t>
      </w:r>
    </w:p>
    <w:bookmarkEnd w:id="0"/>
    <w:p w:rsidR="008A6D7B" w:rsidRPr="008A6D7B" w:rsidRDefault="008A6D7B" w:rsidP="008A6D7B"/>
    <w:sectPr w:rsidR="008A6D7B" w:rsidRPr="008A6D7B">
      <w:headerReference w:type="default" r:id="rId20"/>
      <w:footerReference w:type="even" r:id="rId21"/>
      <w:footerReference w:type="default" r:id="rId22"/>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1756" w:rsidRDefault="00A31756" w:rsidP="00CB0024">
      <w:r>
        <w:separator/>
      </w:r>
    </w:p>
  </w:endnote>
  <w:endnote w:type="continuationSeparator" w:id="0">
    <w:p w:rsidR="00A31756" w:rsidRDefault="00A31756" w:rsidP="00CB0024">
      <w:r>
        <w:continuationSeparator/>
      </w:r>
    </w:p>
  </w:endnote>
  <w:endnote w:id="1">
    <w:p w:rsidR="00305077" w:rsidRPr="00A5582E" w:rsidRDefault="00305077" w:rsidP="00A5582E">
      <w:r w:rsidRPr="00A5582E">
        <w:endnoteRef/>
      </w:r>
      <w:r w:rsidRPr="00A5582E">
        <w:rPr>
          <w:rFonts w:hint="eastAsia"/>
        </w:rPr>
        <w:t xml:space="preserve"> 北京大學出土文獻研究所編《北京大學藏西漢竹書〔壹〕》，上海古籍出版社，2015年。</w:t>
      </w:r>
    </w:p>
  </w:endnote>
  <w:endnote w:id="2">
    <w:p w:rsidR="00305077" w:rsidRPr="00A5582E" w:rsidRDefault="00305077" w:rsidP="00A5582E">
      <w:r w:rsidRPr="00A5582E">
        <w:endnoteRef/>
      </w:r>
      <w:r w:rsidRPr="00A5582E">
        <w:t xml:space="preserve"> </w:t>
      </w:r>
      <w:proofErr w:type="spellStart"/>
      <w:r w:rsidRPr="00A5582E">
        <w:rPr>
          <w:rFonts w:hint="eastAsia"/>
        </w:rPr>
        <w:t>jileijilei</w:t>
      </w:r>
      <w:proofErr w:type="spellEnd"/>
      <w:r w:rsidRPr="00A5582E">
        <w:rPr>
          <w:rFonts w:hint="eastAsia"/>
        </w:rPr>
        <w:t>《北大漢簡〈蒼頡篇〉釋文商榷》，</w:t>
      </w:r>
      <w:proofErr w:type="gramStart"/>
      <w:r w:rsidRPr="00A5582E">
        <w:rPr>
          <w:rFonts w:hint="eastAsia"/>
        </w:rPr>
        <w:t>復旦</w:t>
      </w:r>
      <w:proofErr w:type="gramEnd"/>
      <w:r w:rsidRPr="00A5582E">
        <w:rPr>
          <w:rFonts w:hint="eastAsia"/>
        </w:rPr>
        <w:t>大學出土文獻與古文字研究中心論</w:t>
      </w:r>
      <w:proofErr w:type="gramStart"/>
      <w:r w:rsidRPr="00A5582E">
        <w:rPr>
          <w:rFonts w:hint="eastAsia"/>
        </w:rPr>
        <w:t>壇</w:t>
      </w:r>
      <w:proofErr w:type="gramEnd"/>
      <w:r w:rsidRPr="00A5582E">
        <w:rPr>
          <w:rFonts w:hint="eastAsia"/>
        </w:rPr>
        <w:t>討論區“學術討論”版塊，2015年11月14日。</w:t>
      </w:r>
      <w:r w:rsidRPr="00A5582E">
        <w:fldChar w:fldCharType="begin"/>
      </w:r>
      <w:r w:rsidRPr="00A5582E">
        <w:instrText xml:space="preserve"> HYPERLINK "http://www.gwz.fudan.edu.cn/forum/forum.php?mod=viewthread&amp;tid=7733" </w:instrText>
      </w:r>
      <w:r w:rsidRPr="00A5582E">
        <w:fldChar w:fldCharType="separate"/>
      </w:r>
      <w:r w:rsidRPr="00A5582E">
        <w:rPr>
          <w:rStyle w:val="af2"/>
        </w:rPr>
        <w:t>http://www.gwz.fudan.edu.cn/forum/forum.php?mod=viewthread&amp;tid=7733</w:t>
      </w:r>
      <w:r w:rsidRPr="00A5582E">
        <w:fldChar w:fldCharType="end"/>
      </w:r>
      <w:r w:rsidRPr="00A5582E">
        <w:rPr>
          <w:rFonts w:hint="eastAsia"/>
        </w:rPr>
        <w:t>。</w:t>
      </w:r>
    </w:p>
  </w:endnote>
  <w:endnote w:id="3">
    <w:p w:rsidR="00305077" w:rsidRPr="00A5582E" w:rsidRDefault="00305077" w:rsidP="00A5582E">
      <w:r w:rsidRPr="00A5582E">
        <w:endnoteRef/>
      </w:r>
      <w:r w:rsidRPr="00A5582E">
        <w:t xml:space="preserve"> </w:t>
      </w:r>
      <w:proofErr w:type="gramStart"/>
      <w:r w:rsidRPr="00A5582E">
        <w:rPr>
          <w:rFonts w:hint="eastAsia"/>
        </w:rPr>
        <w:t>劉</w:t>
      </w:r>
      <w:proofErr w:type="gramEnd"/>
      <w:r w:rsidRPr="00A5582E">
        <w:rPr>
          <w:rFonts w:hint="eastAsia"/>
        </w:rPr>
        <w:t>婉玲《出土〈蒼頡篇〉文本整理及字表》，吉林大學碩士學位論文（</w:t>
      </w:r>
      <w:r w:rsidRPr="00A5582E">
        <w:rPr>
          <w:rFonts w:hint="eastAsia"/>
        </w:rPr>
        <w:t>指導教師：馮勝君教授），2018年，上編161頁、下編11頁。</w:t>
      </w:r>
    </w:p>
  </w:endnote>
  <w:endnote w:id="4">
    <w:p w:rsidR="00305077" w:rsidRPr="00A5582E" w:rsidRDefault="00305077" w:rsidP="00A5582E">
      <w:r w:rsidRPr="00A5582E">
        <w:endnoteRef/>
      </w:r>
      <w:r w:rsidRPr="00A5582E">
        <w:rPr>
          <w:rFonts w:hint="eastAsia"/>
        </w:rPr>
        <w:t xml:space="preserve"> </w:t>
      </w:r>
      <w:proofErr w:type="spellStart"/>
      <w:r w:rsidRPr="00A5582E">
        <w:rPr>
          <w:rFonts w:hint="eastAsia"/>
        </w:rPr>
        <w:t>jileijilei</w:t>
      </w:r>
      <w:proofErr w:type="spellEnd"/>
      <w:r w:rsidRPr="00A5582E">
        <w:rPr>
          <w:rFonts w:hint="eastAsia"/>
        </w:rPr>
        <w:t>《北大漢簡〈蒼頡篇〉釋文商榷》，第11</w:t>
      </w:r>
      <w:proofErr w:type="gramStart"/>
      <w:r w:rsidRPr="00A5582E">
        <w:rPr>
          <w:rFonts w:hint="eastAsia"/>
        </w:rPr>
        <w:t>樓</w:t>
      </w:r>
      <w:proofErr w:type="gramEnd"/>
      <w:r w:rsidRPr="00A5582E">
        <w:rPr>
          <w:rFonts w:hint="eastAsia"/>
        </w:rPr>
        <w:t>跟帖（2015年11月22日）。</w:t>
      </w:r>
    </w:p>
  </w:endnote>
  <w:endnote w:id="5">
    <w:p w:rsidR="00305077" w:rsidRPr="00A5582E" w:rsidRDefault="00305077" w:rsidP="00A5582E">
      <w:r w:rsidRPr="00A5582E">
        <w:endnoteRef/>
      </w:r>
      <w:r w:rsidRPr="00A5582E">
        <w:t xml:space="preserve"> </w:t>
      </w:r>
      <w:r w:rsidRPr="00A5582E">
        <w:rPr>
          <w:rFonts w:hint="eastAsia"/>
        </w:rPr>
        <w:t>福田哲之《北京大學藏漢簡〈蒼頡篇〉的綴連復原》，《出土文獻與古文字研究》（</w:t>
      </w:r>
      <w:r w:rsidRPr="00A5582E">
        <w:rPr>
          <w:rFonts w:hint="eastAsia"/>
        </w:rPr>
        <w:t>第八輯），待刊。此文原稿蒙福田先生賜示，謹致謝</w:t>
      </w:r>
      <w:proofErr w:type="gramStart"/>
      <w:r w:rsidRPr="00A5582E">
        <w:rPr>
          <w:rFonts w:hint="eastAsia"/>
        </w:rPr>
        <w:t>忱</w:t>
      </w:r>
      <w:proofErr w:type="gramEnd"/>
      <w:r w:rsidRPr="00A5582E">
        <w:rPr>
          <w:rFonts w:hint="eastAsia"/>
        </w:rPr>
        <w:t>。</w:t>
      </w:r>
    </w:p>
  </w:endnote>
  <w:endnote w:id="6">
    <w:p w:rsidR="00305077" w:rsidRPr="00A5582E" w:rsidRDefault="00305077" w:rsidP="00A5582E">
      <w:r w:rsidRPr="00A5582E">
        <w:endnoteRef/>
      </w:r>
      <w:r w:rsidRPr="00A5582E">
        <w:t xml:space="preserve"> </w:t>
      </w:r>
      <w:r w:rsidRPr="00A5582E">
        <w:rPr>
          <w:rFonts w:hint="eastAsia"/>
        </w:rPr>
        <w:t>福田先生文已附有簡66</w:t>
      </w:r>
      <w:r w:rsidRPr="00A5582E">
        <w:rPr>
          <w:rFonts w:hint="eastAsia"/>
        </w:rPr>
        <w:t>和簡22拼合前茬口部分的紅外綫圖版示意圖。</w:t>
      </w:r>
    </w:p>
  </w:endnote>
  <w:endnote w:id="7">
    <w:p w:rsidR="00305077" w:rsidRDefault="00305077" w:rsidP="00A5582E">
      <w:r w:rsidRPr="00A5582E">
        <w:endnoteRef/>
      </w:r>
      <w:r w:rsidRPr="00A5582E">
        <w:t xml:space="preserve"> </w:t>
      </w:r>
      <w:r w:rsidRPr="00A5582E">
        <w:rPr>
          <w:rFonts w:hint="eastAsia"/>
        </w:rPr>
        <w:t>福田哲之《北京大學藏漢簡〈蒼頡篇〉的綴連復原》，《出土文獻與古文字研究》（</w:t>
      </w:r>
      <w:r w:rsidRPr="00A5582E">
        <w:rPr>
          <w:rFonts w:hint="eastAsia"/>
        </w:rPr>
        <w:t>第八輯），待刊。</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宋体-方正超大字符集">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846" w:rsidRDefault="009E684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E6846" w:rsidRDefault="009E684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846" w:rsidRPr="00EF302F" w:rsidRDefault="009E6846" w:rsidP="00EF302F">
    <w:pPr>
      <w:tabs>
        <w:tab w:val="center" w:pos="4153"/>
        <w:tab w:val="right" w:pos="8306"/>
      </w:tabs>
    </w:pPr>
    <w:r w:rsidRPr="00C01B1F">
      <w:rPr>
        <w:rFonts w:hint="eastAsia"/>
        <w:sz w:val="18"/>
        <w:szCs w:val="18"/>
      </w:rPr>
      <w:t>收稿日期：</w:t>
    </w:r>
    <w:r w:rsidRPr="00C01B1F">
      <w:rPr>
        <w:sz w:val="18"/>
        <w:szCs w:val="18"/>
      </w:rPr>
      <w:t>201</w:t>
    </w:r>
    <w:r>
      <w:rPr>
        <w:sz w:val="18"/>
        <w:szCs w:val="18"/>
      </w:rPr>
      <w:t>9</w:t>
    </w:r>
    <w:r w:rsidRPr="00C01B1F">
      <w:rPr>
        <w:rFonts w:hint="eastAsia"/>
        <w:sz w:val="18"/>
        <w:szCs w:val="18"/>
      </w:rPr>
      <w:t>年</w:t>
    </w:r>
    <w:r>
      <w:rPr>
        <w:rFonts w:hint="eastAsia"/>
        <w:sz w:val="18"/>
        <w:szCs w:val="18"/>
      </w:rPr>
      <w:t>11</w:t>
    </w:r>
    <w:r w:rsidRPr="00C01B1F">
      <w:rPr>
        <w:rFonts w:hint="eastAsia"/>
        <w:sz w:val="18"/>
        <w:szCs w:val="18"/>
      </w:rPr>
      <w:t>月</w:t>
    </w:r>
    <w:r w:rsidR="00305077">
      <w:rPr>
        <w:sz w:val="18"/>
        <w:szCs w:val="18"/>
      </w:rPr>
      <w:t>2</w:t>
    </w:r>
    <w:r>
      <w:rPr>
        <w:sz w:val="18"/>
        <w:szCs w:val="18"/>
      </w:rPr>
      <w:t>8</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201</w:t>
    </w:r>
    <w:r>
      <w:rPr>
        <w:rFonts w:hint="eastAsia"/>
        <w:sz w:val="18"/>
        <w:szCs w:val="18"/>
      </w:rPr>
      <w:t>9</w:t>
    </w:r>
    <w:r w:rsidRPr="00C01B1F">
      <w:rPr>
        <w:rFonts w:hint="eastAsia"/>
        <w:sz w:val="18"/>
        <w:szCs w:val="18"/>
      </w:rPr>
      <w:t>年</w:t>
    </w:r>
    <w:r>
      <w:rPr>
        <w:rFonts w:hint="eastAsia"/>
        <w:sz w:val="18"/>
        <w:szCs w:val="18"/>
      </w:rPr>
      <w:t>11</w:t>
    </w:r>
    <w:r w:rsidRPr="00C01B1F">
      <w:rPr>
        <w:rFonts w:hint="eastAsia"/>
        <w:sz w:val="18"/>
        <w:szCs w:val="18"/>
      </w:rPr>
      <w:t>月</w:t>
    </w:r>
    <w:r w:rsidR="00305077">
      <w:rPr>
        <w:sz w:val="18"/>
        <w:szCs w:val="18"/>
      </w:rPr>
      <w:t>28</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3</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4</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1756" w:rsidRDefault="00A31756" w:rsidP="00CB0024">
      <w:r>
        <w:separator/>
      </w:r>
    </w:p>
  </w:footnote>
  <w:footnote w:type="continuationSeparator" w:id="0">
    <w:p w:rsidR="00A31756" w:rsidRDefault="00A31756"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846" w:rsidRDefault="009E6846" w:rsidP="00EF302F">
    <w:pPr>
      <w:pStyle w:val="af"/>
      <w:spacing w:before="240" w:after="240"/>
      <w:ind w:firstLine="436"/>
    </w:pPr>
    <w:r>
      <w:rPr>
        <w:rFonts w:hint="eastAsia"/>
      </w:rPr>
      <w:t>复旦大学出土文献与古文字研究中心网站论文</w:t>
    </w:r>
  </w:p>
  <w:p w:rsidR="009E6846" w:rsidRPr="00973A1E" w:rsidRDefault="009E6846" w:rsidP="00973A1E">
    <w:pPr>
      <w:pStyle w:val="af"/>
      <w:spacing w:before="240" w:after="240"/>
      <w:ind w:firstLine="436"/>
    </w:pPr>
    <w:r>
      <w:rPr>
        <w:rFonts w:hint="eastAsia"/>
      </w:rPr>
      <w:t>链接：</w:t>
    </w:r>
    <w:r w:rsidRPr="00775AF2">
      <w:t>http://www.gwz.fudan.edu.cn/Web/Show/</w:t>
    </w:r>
    <w:r>
      <w:t>44</w:t>
    </w:r>
    <w:r>
      <w:rPr>
        <w:rFonts w:hint="eastAsia"/>
      </w:rPr>
      <w:t>8</w:t>
    </w:r>
    <w:r w:rsidR="00305077">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43.2pt;height:49.45pt;visibility:visible" o:bullet="t">
        <v:imagedata r:id="rId1" o:title=""/>
      </v:shape>
    </w:pict>
  </w:numPicBullet>
  <w:numPicBullet w:numPicBulletId="1">
    <w:pict>
      <v:shape id="_x0000_i1203" type="#_x0000_t75" style="width:21.9pt;height:27.55pt" o:bullet="t">
        <v:imagedata r:id="rId2" o:title=""/>
        <o:lock v:ext="edit" aspectratio="f"/>
      </v:shape>
    </w:pict>
  </w:numPicBullet>
  <w:numPicBullet w:numPicBulletId="2">
    <w:pict>
      <v:shape id="_x0000_i1204" type="#_x0000_t75" style="width:30.05pt;height:36.3pt" o:bullet="t">
        <v:imagedata r:id="rId3" o:title="" gain="6.25" blacklevel="17694f"/>
        <o:lock v:ext="edit" aspectratio="f"/>
      </v:shape>
    </w:pict>
  </w:numPicBullet>
  <w:numPicBullet w:numPicBulletId="3">
    <w:pict>
      <v:shape id="_x0000_i1205" type="#_x0000_t75" style="width:44.45pt;height:44.45pt" o:bullet="t">
        <v:imagedata r:id="rId4" o:title=""/>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FFFFF7C"/>
    <w:multiLevelType w:val="singleLevel"/>
    <w:tmpl w:val="CE9A7684"/>
    <w:lvl w:ilvl="0">
      <w:start w:val="1"/>
      <w:numFmt w:val="decimal"/>
      <w:lvlText w:val="%1."/>
      <w:lvlJc w:val="left"/>
      <w:pPr>
        <w:tabs>
          <w:tab w:val="num" w:pos="2040"/>
        </w:tabs>
        <w:ind w:leftChars="800" w:left="2040" w:hangingChars="200" w:hanging="360"/>
      </w:pPr>
    </w:lvl>
  </w:abstractNum>
  <w:abstractNum w:abstractNumId="4" w15:restartNumberingAfterBreak="0">
    <w:nsid w:val="FFFFFF7D"/>
    <w:multiLevelType w:val="singleLevel"/>
    <w:tmpl w:val="C032D30A"/>
    <w:lvl w:ilvl="0">
      <w:start w:val="1"/>
      <w:numFmt w:val="decimal"/>
      <w:lvlText w:val="%1."/>
      <w:lvlJc w:val="left"/>
      <w:pPr>
        <w:tabs>
          <w:tab w:val="num" w:pos="1620"/>
        </w:tabs>
        <w:ind w:leftChars="600" w:left="1620" w:hangingChars="200" w:hanging="360"/>
      </w:pPr>
    </w:lvl>
  </w:abstractNum>
  <w:abstractNum w:abstractNumId="5" w15:restartNumberingAfterBreak="0">
    <w:nsid w:val="FFFFFF7E"/>
    <w:multiLevelType w:val="singleLevel"/>
    <w:tmpl w:val="E924C8B8"/>
    <w:lvl w:ilvl="0">
      <w:start w:val="1"/>
      <w:numFmt w:val="decimal"/>
      <w:lvlText w:val="%1."/>
      <w:lvlJc w:val="left"/>
      <w:pPr>
        <w:tabs>
          <w:tab w:val="num" w:pos="1200"/>
        </w:tabs>
        <w:ind w:leftChars="400" w:left="1200" w:hangingChars="200" w:hanging="360"/>
      </w:pPr>
    </w:lvl>
  </w:abstractNum>
  <w:abstractNum w:abstractNumId="6" w15:restartNumberingAfterBreak="0">
    <w:nsid w:val="FFFFFF7F"/>
    <w:multiLevelType w:val="singleLevel"/>
    <w:tmpl w:val="61BA75E8"/>
    <w:lvl w:ilvl="0">
      <w:start w:val="1"/>
      <w:numFmt w:val="decimal"/>
      <w:lvlText w:val="%1."/>
      <w:lvlJc w:val="left"/>
      <w:pPr>
        <w:tabs>
          <w:tab w:val="num" w:pos="780"/>
        </w:tabs>
        <w:ind w:leftChars="200" w:left="780" w:hangingChars="200" w:hanging="360"/>
      </w:pPr>
    </w:lvl>
  </w:abstractNum>
  <w:abstractNum w:abstractNumId="7" w15:restartNumberingAfterBreak="0">
    <w:nsid w:val="FFFFFF80"/>
    <w:multiLevelType w:val="singleLevel"/>
    <w:tmpl w:val="53F0A43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8" w15:restartNumberingAfterBreak="0">
    <w:nsid w:val="FFFFFF81"/>
    <w:multiLevelType w:val="singleLevel"/>
    <w:tmpl w:val="E620201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9" w15:restartNumberingAfterBreak="0">
    <w:nsid w:val="FFFFFF82"/>
    <w:multiLevelType w:val="singleLevel"/>
    <w:tmpl w:val="5A3E57C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0" w15:restartNumberingAfterBreak="0">
    <w:nsid w:val="FFFFFF83"/>
    <w:multiLevelType w:val="singleLevel"/>
    <w:tmpl w:val="8E8CFB0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1" w15:restartNumberingAfterBreak="0">
    <w:nsid w:val="FFFFFF88"/>
    <w:multiLevelType w:val="singleLevel"/>
    <w:tmpl w:val="DA10326A"/>
    <w:lvl w:ilvl="0">
      <w:start w:val="1"/>
      <w:numFmt w:val="decimal"/>
      <w:lvlText w:val="%1."/>
      <w:lvlJc w:val="left"/>
      <w:pPr>
        <w:tabs>
          <w:tab w:val="num" w:pos="360"/>
        </w:tabs>
        <w:ind w:left="360" w:hangingChars="200" w:hanging="360"/>
      </w:pPr>
    </w:lvl>
  </w:abstractNum>
  <w:abstractNum w:abstractNumId="12" w15:restartNumberingAfterBreak="0">
    <w:nsid w:val="FFFFFF89"/>
    <w:multiLevelType w:val="singleLevel"/>
    <w:tmpl w:val="052CB202"/>
    <w:lvl w:ilvl="0">
      <w:start w:val="1"/>
      <w:numFmt w:val="bullet"/>
      <w:lvlText w:val=""/>
      <w:lvlJc w:val="left"/>
      <w:pPr>
        <w:tabs>
          <w:tab w:val="num" w:pos="360"/>
        </w:tabs>
        <w:ind w:left="360" w:hangingChars="200" w:hanging="360"/>
      </w:pPr>
      <w:rPr>
        <w:rFonts w:ascii="Wingdings" w:hAnsi="Wingdings" w:hint="default"/>
      </w:rPr>
    </w:lvl>
  </w:abstractNum>
  <w:abstractNum w:abstractNumId="13"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0DA05F31"/>
    <w:multiLevelType w:val="hybridMultilevel"/>
    <w:tmpl w:val="A3F0A088"/>
    <w:lvl w:ilvl="0" w:tplc="FC4EFCFC">
      <w:start w:val="1"/>
      <w:numFmt w:val="decimalEnclosedCircle"/>
      <w:lvlText w:val="%1"/>
      <w:lvlJc w:val="left"/>
      <w:pPr>
        <w:ind w:left="980" w:hanging="420"/>
      </w:pPr>
      <w:rPr>
        <w:rFonts w:cs="宋体" w:hint="default"/>
        <w:color w:val="00000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12B25773"/>
    <w:multiLevelType w:val="hybridMultilevel"/>
    <w:tmpl w:val="1C322744"/>
    <w:lvl w:ilvl="0" w:tplc="FC4EFCFC">
      <w:start w:val="1"/>
      <w:numFmt w:val="decimalEnclosedCircle"/>
      <w:lvlText w:val="%1"/>
      <w:lvlJc w:val="left"/>
      <w:pPr>
        <w:tabs>
          <w:tab w:val="num" w:pos="780"/>
        </w:tabs>
        <w:ind w:left="780" w:hanging="360"/>
      </w:pPr>
      <w:rPr>
        <w:rFonts w:cs="宋体" w:hint="default"/>
        <w:color w:val="000000"/>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8" w15:restartNumberingAfterBreak="0">
    <w:nsid w:val="1681097A"/>
    <w:multiLevelType w:val="hybridMultilevel"/>
    <w:tmpl w:val="E72ADB1A"/>
    <w:lvl w:ilvl="0" w:tplc="4E3CAEF8">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1C7A2168"/>
    <w:multiLevelType w:val="multilevel"/>
    <w:tmpl w:val="90323946"/>
    <w:lvl w:ilvl="0">
      <w:start w:val="1"/>
      <w:numFmt w:val="bullet"/>
      <w:lvlText w:val=""/>
      <w:lvlPicBulletId w:val="3"/>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7647316"/>
    <w:multiLevelType w:val="hybridMultilevel"/>
    <w:tmpl w:val="D6306650"/>
    <w:lvl w:ilvl="0" w:tplc="E2162264">
      <w:start w:val="4"/>
      <w:numFmt w:val="japaneseCounting"/>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282F4CE9"/>
    <w:multiLevelType w:val="hybridMultilevel"/>
    <w:tmpl w:val="90323946"/>
    <w:lvl w:ilvl="0" w:tplc="9B323A7E">
      <w:start w:val="1"/>
      <w:numFmt w:val="bullet"/>
      <w:lvlText w:val=""/>
      <w:lvlPicBulletId w:val="3"/>
      <w:lvlJc w:val="left"/>
      <w:pPr>
        <w:tabs>
          <w:tab w:val="num" w:pos="420"/>
        </w:tabs>
        <w:ind w:left="420" w:firstLine="0"/>
      </w:pPr>
      <w:rPr>
        <w:rFonts w:ascii="Symbol" w:hAnsi="Symbol" w:hint="default"/>
      </w:rPr>
    </w:lvl>
    <w:lvl w:ilvl="1" w:tplc="535E991C" w:tentative="1">
      <w:start w:val="1"/>
      <w:numFmt w:val="bullet"/>
      <w:lvlText w:val=""/>
      <w:lvlJc w:val="left"/>
      <w:pPr>
        <w:tabs>
          <w:tab w:val="num" w:pos="840"/>
        </w:tabs>
        <w:ind w:left="840" w:firstLine="0"/>
      </w:pPr>
      <w:rPr>
        <w:rFonts w:ascii="Symbol" w:hAnsi="Symbol" w:hint="default"/>
      </w:rPr>
    </w:lvl>
    <w:lvl w:ilvl="2" w:tplc="49FEE55A" w:tentative="1">
      <w:start w:val="1"/>
      <w:numFmt w:val="bullet"/>
      <w:lvlText w:val=""/>
      <w:lvlJc w:val="left"/>
      <w:pPr>
        <w:tabs>
          <w:tab w:val="num" w:pos="1260"/>
        </w:tabs>
        <w:ind w:left="1260" w:firstLine="0"/>
      </w:pPr>
      <w:rPr>
        <w:rFonts w:ascii="Symbol" w:hAnsi="Symbol" w:hint="default"/>
      </w:rPr>
    </w:lvl>
    <w:lvl w:ilvl="3" w:tplc="57360BCA" w:tentative="1">
      <w:start w:val="1"/>
      <w:numFmt w:val="bullet"/>
      <w:lvlText w:val=""/>
      <w:lvlJc w:val="left"/>
      <w:pPr>
        <w:tabs>
          <w:tab w:val="num" w:pos="1680"/>
        </w:tabs>
        <w:ind w:left="1680" w:firstLine="0"/>
      </w:pPr>
      <w:rPr>
        <w:rFonts w:ascii="Symbol" w:hAnsi="Symbol" w:hint="default"/>
      </w:rPr>
    </w:lvl>
    <w:lvl w:ilvl="4" w:tplc="8978591A" w:tentative="1">
      <w:start w:val="1"/>
      <w:numFmt w:val="bullet"/>
      <w:lvlText w:val=""/>
      <w:lvlJc w:val="left"/>
      <w:pPr>
        <w:tabs>
          <w:tab w:val="num" w:pos="2100"/>
        </w:tabs>
        <w:ind w:left="2100" w:firstLine="0"/>
      </w:pPr>
      <w:rPr>
        <w:rFonts w:ascii="Symbol" w:hAnsi="Symbol" w:hint="default"/>
      </w:rPr>
    </w:lvl>
    <w:lvl w:ilvl="5" w:tplc="9BE6363C" w:tentative="1">
      <w:start w:val="1"/>
      <w:numFmt w:val="bullet"/>
      <w:lvlText w:val=""/>
      <w:lvlJc w:val="left"/>
      <w:pPr>
        <w:tabs>
          <w:tab w:val="num" w:pos="2520"/>
        </w:tabs>
        <w:ind w:left="2520" w:firstLine="0"/>
      </w:pPr>
      <w:rPr>
        <w:rFonts w:ascii="Symbol" w:hAnsi="Symbol" w:hint="default"/>
      </w:rPr>
    </w:lvl>
    <w:lvl w:ilvl="6" w:tplc="29B43EDA" w:tentative="1">
      <w:start w:val="1"/>
      <w:numFmt w:val="bullet"/>
      <w:lvlText w:val=""/>
      <w:lvlJc w:val="left"/>
      <w:pPr>
        <w:tabs>
          <w:tab w:val="num" w:pos="2940"/>
        </w:tabs>
        <w:ind w:left="2940" w:firstLine="0"/>
      </w:pPr>
      <w:rPr>
        <w:rFonts w:ascii="Symbol" w:hAnsi="Symbol" w:hint="default"/>
      </w:rPr>
    </w:lvl>
    <w:lvl w:ilvl="7" w:tplc="801E7E7A" w:tentative="1">
      <w:start w:val="1"/>
      <w:numFmt w:val="bullet"/>
      <w:lvlText w:val=""/>
      <w:lvlJc w:val="left"/>
      <w:pPr>
        <w:tabs>
          <w:tab w:val="num" w:pos="3360"/>
        </w:tabs>
        <w:ind w:left="3360" w:firstLine="0"/>
      </w:pPr>
      <w:rPr>
        <w:rFonts w:ascii="Symbol" w:hAnsi="Symbol" w:hint="default"/>
      </w:rPr>
    </w:lvl>
    <w:lvl w:ilvl="8" w:tplc="ABD0E478" w:tentative="1">
      <w:start w:val="1"/>
      <w:numFmt w:val="bullet"/>
      <w:lvlText w:val=""/>
      <w:lvlJc w:val="left"/>
      <w:pPr>
        <w:tabs>
          <w:tab w:val="num" w:pos="3780"/>
        </w:tabs>
        <w:ind w:left="3780" w:firstLine="0"/>
      </w:pPr>
      <w:rPr>
        <w:rFonts w:ascii="Symbol" w:hAnsi="Symbol" w:hint="default"/>
      </w:rPr>
    </w:lvl>
  </w:abstractNum>
  <w:abstractNum w:abstractNumId="2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4" w15:restartNumberingAfterBreak="0">
    <w:nsid w:val="2D375DE1"/>
    <w:multiLevelType w:val="hybridMultilevel"/>
    <w:tmpl w:val="ABAA1816"/>
    <w:lvl w:ilvl="0" w:tplc="59207178">
      <w:start w:val="1"/>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6"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7"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16D3A7D"/>
    <w:multiLevelType w:val="hybridMultilevel"/>
    <w:tmpl w:val="CC067CFE"/>
    <w:lvl w:ilvl="0" w:tplc="6400BEF2">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9" w15:restartNumberingAfterBreak="0">
    <w:nsid w:val="4DEC0FAC"/>
    <w:multiLevelType w:val="multilevel"/>
    <w:tmpl w:val="90323946"/>
    <w:lvl w:ilvl="0">
      <w:start w:val="1"/>
      <w:numFmt w:val="bullet"/>
      <w:lvlText w:val=""/>
      <w:lvlPicBulletId w:val="3"/>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abstractNum w:abstractNumId="30" w15:restartNumberingAfterBreak="0">
    <w:nsid w:val="57FF1114"/>
    <w:multiLevelType w:val="hybridMultilevel"/>
    <w:tmpl w:val="AB9C0B64"/>
    <w:lvl w:ilvl="0" w:tplc="1BCCDCCA">
      <w:start w:val="4"/>
      <w:numFmt w:val="japaneseCounting"/>
      <w:lvlText w:val="第%1節"/>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2" w15:restartNumberingAfterBreak="0">
    <w:nsid w:val="5A707373"/>
    <w:multiLevelType w:val="singleLevel"/>
    <w:tmpl w:val="5A707373"/>
    <w:lvl w:ilvl="0">
      <w:start w:val="1"/>
      <w:numFmt w:val="chineseCounting"/>
      <w:suff w:val="nothing"/>
      <w:lvlText w:val="第%1，"/>
      <w:lvlJc w:val="left"/>
    </w:lvl>
  </w:abstractNum>
  <w:abstractNum w:abstractNumId="33" w15:restartNumberingAfterBreak="0">
    <w:nsid w:val="5D6B163F"/>
    <w:multiLevelType w:val="hybridMultilevel"/>
    <w:tmpl w:val="43326AB0"/>
    <w:lvl w:ilvl="0" w:tplc="50A07C4C">
      <w:start w:val="1"/>
      <w:numFmt w:val="bullet"/>
      <w:lvlText w:val=""/>
      <w:lvlPicBulletId w:val="2"/>
      <w:lvlJc w:val="left"/>
      <w:pPr>
        <w:tabs>
          <w:tab w:val="num" w:pos="420"/>
        </w:tabs>
        <w:ind w:left="420" w:firstLine="0"/>
      </w:pPr>
      <w:rPr>
        <w:rFonts w:ascii="Symbol" w:hAnsi="Symbol" w:hint="default"/>
      </w:rPr>
    </w:lvl>
    <w:lvl w:ilvl="1" w:tplc="05CA87D2" w:tentative="1">
      <w:start w:val="1"/>
      <w:numFmt w:val="bullet"/>
      <w:lvlText w:val=""/>
      <w:lvlJc w:val="left"/>
      <w:pPr>
        <w:tabs>
          <w:tab w:val="num" w:pos="840"/>
        </w:tabs>
        <w:ind w:left="840" w:firstLine="0"/>
      </w:pPr>
      <w:rPr>
        <w:rFonts w:ascii="Symbol" w:hAnsi="Symbol" w:hint="default"/>
      </w:rPr>
    </w:lvl>
    <w:lvl w:ilvl="2" w:tplc="0EBE127C" w:tentative="1">
      <w:start w:val="1"/>
      <w:numFmt w:val="bullet"/>
      <w:lvlText w:val=""/>
      <w:lvlJc w:val="left"/>
      <w:pPr>
        <w:tabs>
          <w:tab w:val="num" w:pos="1260"/>
        </w:tabs>
        <w:ind w:left="1260" w:firstLine="0"/>
      </w:pPr>
      <w:rPr>
        <w:rFonts w:ascii="Symbol" w:hAnsi="Symbol" w:hint="default"/>
      </w:rPr>
    </w:lvl>
    <w:lvl w:ilvl="3" w:tplc="6F2095C4" w:tentative="1">
      <w:start w:val="1"/>
      <w:numFmt w:val="bullet"/>
      <w:lvlText w:val=""/>
      <w:lvlJc w:val="left"/>
      <w:pPr>
        <w:tabs>
          <w:tab w:val="num" w:pos="1680"/>
        </w:tabs>
        <w:ind w:left="1680" w:firstLine="0"/>
      </w:pPr>
      <w:rPr>
        <w:rFonts w:ascii="Symbol" w:hAnsi="Symbol" w:hint="default"/>
      </w:rPr>
    </w:lvl>
    <w:lvl w:ilvl="4" w:tplc="005C1F0C" w:tentative="1">
      <w:start w:val="1"/>
      <w:numFmt w:val="bullet"/>
      <w:lvlText w:val=""/>
      <w:lvlJc w:val="left"/>
      <w:pPr>
        <w:tabs>
          <w:tab w:val="num" w:pos="2100"/>
        </w:tabs>
        <w:ind w:left="2100" w:firstLine="0"/>
      </w:pPr>
      <w:rPr>
        <w:rFonts w:ascii="Symbol" w:hAnsi="Symbol" w:hint="default"/>
      </w:rPr>
    </w:lvl>
    <w:lvl w:ilvl="5" w:tplc="7AB4D9A2" w:tentative="1">
      <w:start w:val="1"/>
      <w:numFmt w:val="bullet"/>
      <w:lvlText w:val=""/>
      <w:lvlJc w:val="left"/>
      <w:pPr>
        <w:tabs>
          <w:tab w:val="num" w:pos="2520"/>
        </w:tabs>
        <w:ind w:left="2520" w:firstLine="0"/>
      </w:pPr>
      <w:rPr>
        <w:rFonts w:ascii="Symbol" w:hAnsi="Symbol" w:hint="default"/>
      </w:rPr>
    </w:lvl>
    <w:lvl w:ilvl="6" w:tplc="B400DDF0" w:tentative="1">
      <w:start w:val="1"/>
      <w:numFmt w:val="bullet"/>
      <w:lvlText w:val=""/>
      <w:lvlJc w:val="left"/>
      <w:pPr>
        <w:tabs>
          <w:tab w:val="num" w:pos="2940"/>
        </w:tabs>
        <w:ind w:left="2940" w:firstLine="0"/>
      </w:pPr>
      <w:rPr>
        <w:rFonts w:ascii="Symbol" w:hAnsi="Symbol" w:hint="default"/>
      </w:rPr>
    </w:lvl>
    <w:lvl w:ilvl="7" w:tplc="FA4611A6" w:tentative="1">
      <w:start w:val="1"/>
      <w:numFmt w:val="bullet"/>
      <w:lvlText w:val=""/>
      <w:lvlJc w:val="left"/>
      <w:pPr>
        <w:tabs>
          <w:tab w:val="num" w:pos="3360"/>
        </w:tabs>
        <w:ind w:left="3360" w:firstLine="0"/>
      </w:pPr>
      <w:rPr>
        <w:rFonts w:ascii="Symbol" w:hAnsi="Symbol" w:hint="default"/>
      </w:rPr>
    </w:lvl>
    <w:lvl w:ilvl="8" w:tplc="4CBA0C00" w:tentative="1">
      <w:start w:val="1"/>
      <w:numFmt w:val="bullet"/>
      <w:lvlText w:val=""/>
      <w:lvlJc w:val="left"/>
      <w:pPr>
        <w:tabs>
          <w:tab w:val="num" w:pos="3780"/>
        </w:tabs>
        <w:ind w:left="3780" w:firstLine="0"/>
      </w:pPr>
      <w:rPr>
        <w:rFonts w:ascii="Symbol" w:hAnsi="Symbol" w:hint="default"/>
      </w:rPr>
    </w:lvl>
  </w:abstractNum>
  <w:abstractNum w:abstractNumId="34" w15:restartNumberingAfterBreak="0">
    <w:nsid w:val="61E71F1A"/>
    <w:multiLevelType w:val="hybridMultilevel"/>
    <w:tmpl w:val="038A2778"/>
    <w:lvl w:ilvl="0" w:tplc="3A5684E6">
      <w:start w:val="1"/>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5" w15:restartNumberingAfterBreak="0">
    <w:nsid w:val="6AC67A97"/>
    <w:multiLevelType w:val="hybridMultilevel"/>
    <w:tmpl w:val="87449FA0"/>
    <w:lvl w:ilvl="0" w:tplc="0B1C7978">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6" w15:restartNumberingAfterBreak="0">
    <w:nsid w:val="6C9F53B8"/>
    <w:multiLevelType w:val="hybridMultilevel"/>
    <w:tmpl w:val="8D709226"/>
    <w:lvl w:ilvl="0" w:tplc="872AC0F8">
      <w:start w:val="3"/>
      <w:numFmt w:val="japaneseCounting"/>
      <w:lvlText w:val="第%1節"/>
      <w:lvlJc w:val="left"/>
      <w:pPr>
        <w:tabs>
          <w:tab w:val="num" w:pos="975"/>
        </w:tabs>
        <w:ind w:left="975" w:hanging="9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8" w15:restartNumberingAfterBreak="0">
    <w:nsid w:val="7FEB4065"/>
    <w:multiLevelType w:val="multilevel"/>
    <w:tmpl w:val="43326AB0"/>
    <w:lvl w:ilvl="0">
      <w:start w:val="1"/>
      <w:numFmt w:val="bullet"/>
      <w:lvlText w:val=""/>
      <w:lvlPicBulletId w:val="2"/>
      <w:lvlJc w:val="left"/>
      <w:pPr>
        <w:tabs>
          <w:tab w:val="num" w:pos="420"/>
        </w:tabs>
        <w:ind w:left="420" w:firstLine="0"/>
      </w:pPr>
      <w:rPr>
        <w:rFonts w:ascii="Symbol" w:hAnsi="Symbol" w:hint="default"/>
      </w:rPr>
    </w:lvl>
    <w:lvl w:ilvl="1">
      <w:start w:val="1"/>
      <w:numFmt w:val="bullet"/>
      <w:lvlText w:val=""/>
      <w:lvlJc w:val="left"/>
      <w:pPr>
        <w:tabs>
          <w:tab w:val="num" w:pos="840"/>
        </w:tabs>
        <w:ind w:left="840" w:firstLine="0"/>
      </w:pPr>
      <w:rPr>
        <w:rFonts w:ascii="Symbol" w:hAnsi="Symbol" w:hint="default"/>
      </w:rPr>
    </w:lvl>
    <w:lvl w:ilvl="2">
      <w:start w:val="1"/>
      <w:numFmt w:val="bullet"/>
      <w:lvlText w:val=""/>
      <w:lvlJc w:val="left"/>
      <w:pPr>
        <w:tabs>
          <w:tab w:val="num" w:pos="1260"/>
        </w:tabs>
        <w:ind w:left="1260" w:firstLine="0"/>
      </w:pPr>
      <w:rPr>
        <w:rFonts w:ascii="Symbol" w:hAnsi="Symbol" w:hint="default"/>
      </w:rPr>
    </w:lvl>
    <w:lvl w:ilvl="3">
      <w:start w:val="1"/>
      <w:numFmt w:val="bullet"/>
      <w:lvlText w:val=""/>
      <w:lvlJc w:val="left"/>
      <w:pPr>
        <w:tabs>
          <w:tab w:val="num" w:pos="1680"/>
        </w:tabs>
        <w:ind w:left="1680" w:firstLine="0"/>
      </w:pPr>
      <w:rPr>
        <w:rFonts w:ascii="Symbol" w:hAnsi="Symbol" w:hint="default"/>
      </w:rPr>
    </w:lvl>
    <w:lvl w:ilvl="4">
      <w:start w:val="1"/>
      <w:numFmt w:val="bullet"/>
      <w:lvlText w:val=""/>
      <w:lvlJc w:val="left"/>
      <w:pPr>
        <w:tabs>
          <w:tab w:val="num" w:pos="2100"/>
        </w:tabs>
        <w:ind w:left="2100" w:firstLine="0"/>
      </w:pPr>
      <w:rPr>
        <w:rFonts w:ascii="Symbol" w:hAnsi="Symbol" w:hint="default"/>
      </w:rPr>
    </w:lvl>
    <w:lvl w:ilvl="5">
      <w:start w:val="1"/>
      <w:numFmt w:val="bullet"/>
      <w:lvlText w:val=""/>
      <w:lvlJc w:val="left"/>
      <w:pPr>
        <w:tabs>
          <w:tab w:val="num" w:pos="2520"/>
        </w:tabs>
        <w:ind w:left="2520" w:firstLine="0"/>
      </w:pPr>
      <w:rPr>
        <w:rFonts w:ascii="Symbol" w:hAnsi="Symbol" w:hint="default"/>
      </w:rPr>
    </w:lvl>
    <w:lvl w:ilvl="6">
      <w:start w:val="1"/>
      <w:numFmt w:val="bullet"/>
      <w:lvlText w:val=""/>
      <w:lvlJc w:val="left"/>
      <w:pPr>
        <w:tabs>
          <w:tab w:val="num" w:pos="2940"/>
        </w:tabs>
        <w:ind w:left="2940" w:firstLine="0"/>
      </w:pPr>
      <w:rPr>
        <w:rFonts w:ascii="Symbol" w:hAnsi="Symbol" w:hint="default"/>
      </w:rPr>
    </w:lvl>
    <w:lvl w:ilvl="7">
      <w:start w:val="1"/>
      <w:numFmt w:val="bullet"/>
      <w:lvlText w:val=""/>
      <w:lvlJc w:val="left"/>
      <w:pPr>
        <w:tabs>
          <w:tab w:val="num" w:pos="3360"/>
        </w:tabs>
        <w:ind w:left="3360" w:firstLine="0"/>
      </w:pPr>
      <w:rPr>
        <w:rFonts w:ascii="Symbol" w:hAnsi="Symbol" w:hint="default"/>
      </w:rPr>
    </w:lvl>
    <w:lvl w:ilvl="8">
      <w:start w:val="1"/>
      <w:numFmt w:val="bullet"/>
      <w:lvlText w:val=""/>
      <w:lvlJc w:val="left"/>
      <w:pPr>
        <w:tabs>
          <w:tab w:val="num" w:pos="3780"/>
        </w:tabs>
        <w:ind w:left="3780" w:firstLine="0"/>
      </w:pPr>
      <w:rPr>
        <w:rFonts w:ascii="Symbol" w:hAnsi="Symbol" w:hint="default"/>
      </w:rPr>
    </w:lvl>
  </w:abstractNum>
  <w:num w:numId="1">
    <w:abstractNumId w:val="23"/>
  </w:num>
  <w:num w:numId="2">
    <w:abstractNumId w:val="37"/>
  </w:num>
  <w:num w:numId="3">
    <w:abstractNumId w:val="25"/>
  </w:num>
  <w:num w:numId="4">
    <w:abstractNumId w:val="31"/>
  </w:num>
  <w:num w:numId="5">
    <w:abstractNumId w:val="2"/>
  </w:num>
  <w:num w:numId="6">
    <w:abstractNumId w:val="32"/>
  </w:num>
  <w:num w:numId="7">
    <w:abstractNumId w:val="27"/>
  </w:num>
  <w:num w:numId="8">
    <w:abstractNumId w:val="1"/>
    <w:lvlOverride w:ilvl="0">
      <w:startOverride w:val="1"/>
    </w:lvlOverride>
  </w:num>
  <w:num w:numId="9">
    <w:abstractNumId w:val="0"/>
    <w:lvlOverride w:ilvl="0">
      <w:startOverride w:val="1"/>
    </w:lvlOverride>
  </w:num>
  <w:num w:numId="10">
    <w:abstractNumId w:val="20"/>
  </w:num>
  <w:num w:numId="11">
    <w:abstractNumId w:val="26"/>
  </w:num>
  <w:num w:numId="12">
    <w:abstractNumId w:val="15"/>
  </w:num>
  <w:num w:numId="13">
    <w:abstractNumId w:val="13"/>
  </w:num>
  <w:num w:numId="14">
    <w:abstractNumId w:val="14"/>
  </w:num>
  <w:num w:numId="15">
    <w:abstractNumId w:val="30"/>
  </w:num>
  <w:num w:numId="16">
    <w:abstractNumId w:val="21"/>
  </w:num>
  <w:num w:numId="17">
    <w:abstractNumId w:val="17"/>
  </w:num>
  <w:num w:numId="18">
    <w:abstractNumId w:val="35"/>
  </w:num>
  <w:num w:numId="19">
    <w:abstractNumId w:val="33"/>
  </w:num>
  <w:num w:numId="20">
    <w:abstractNumId w:val="38"/>
  </w:num>
  <w:num w:numId="21">
    <w:abstractNumId w:val="18"/>
  </w:num>
  <w:num w:numId="22">
    <w:abstractNumId w:val="34"/>
  </w:num>
  <w:num w:numId="23">
    <w:abstractNumId w:val="28"/>
  </w:num>
  <w:num w:numId="24">
    <w:abstractNumId w:val="36"/>
  </w:num>
  <w:num w:numId="25">
    <w:abstractNumId w:val="16"/>
  </w:num>
  <w:num w:numId="26">
    <w:abstractNumId w:val="24"/>
  </w:num>
  <w:num w:numId="27">
    <w:abstractNumId w:val="22"/>
  </w:num>
  <w:num w:numId="28">
    <w:abstractNumId w:val="19"/>
  </w:num>
  <w:num w:numId="29">
    <w:abstractNumId w:val="29"/>
  </w:num>
  <w:num w:numId="30">
    <w:abstractNumId w:val="11"/>
  </w:num>
  <w:num w:numId="31">
    <w:abstractNumId w:val="6"/>
  </w:num>
  <w:num w:numId="32">
    <w:abstractNumId w:val="5"/>
  </w:num>
  <w:num w:numId="33">
    <w:abstractNumId w:val="4"/>
  </w:num>
  <w:num w:numId="34">
    <w:abstractNumId w:val="3"/>
  </w:num>
  <w:num w:numId="35">
    <w:abstractNumId w:val="12"/>
  </w:num>
  <w:num w:numId="36">
    <w:abstractNumId w:val="10"/>
  </w:num>
  <w:num w:numId="37">
    <w:abstractNumId w:val="9"/>
  </w:num>
  <w:num w:numId="38">
    <w:abstractNumId w:val="8"/>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24"/>
    <w:rsid w:val="000038DD"/>
    <w:rsid w:val="00011970"/>
    <w:rsid w:val="0001325C"/>
    <w:rsid w:val="000133A5"/>
    <w:rsid w:val="00017F20"/>
    <w:rsid w:val="00021234"/>
    <w:rsid w:val="00022497"/>
    <w:rsid w:val="00026061"/>
    <w:rsid w:val="000269A2"/>
    <w:rsid w:val="00030B51"/>
    <w:rsid w:val="00031027"/>
    <w:rsid w:val="00032591"/>
    <w:rsid w:val="00032E60"/>
    <w:rsid w:val="00033997"/>
    <w:rsid w:val="00033F9D"/>
    <w:rsid w:val="00035922"/>
    <w:rsid w:val="00037D45"/>
    <w:rsid w:val="00041E3D"/>
    <w:rsid w:val="00043973"/>
    <w:rsid w:val="0004475E"/>
    <w:rsid w:val="00050E7C"/>
    <w:rsid w:val="000536DC"/>
    <w:rsid w:val="00053792"/>
    <w:rsid w:val="0006035E"/>
    <w:rsid w:val="000622A4"/>
    <w:rsid w:val="000626A6"/>
    <w:rsid w:val="00062FE9"/>
    <w:rsid w:val="0006648C"/>
    <w:rsid w:val="000704C1"/>
    <w:rsid w:val="00072A08"/>
    <w:rsid w:val="00073508"/>
    <w:rsid w:val="000739AB"/>
    <w:rsid w:val="00075137"/>
    <w:rsid w:val="00076F82"/>
    <w:rsid w:val="00084150"/>
    <w:rsid w:val="000860FF"/>
    <w:rsid w:val="00090B10"/>
    <w:rsid w:val="00095847"/>
    <w:rsid w:val="000A4A8F"/>
    <w:rsid w:val="000A557E"/>
    <w:rsid w:val="000B02C6"/>
    <w:rsid w:val="000B07B1"/>
    <w:rsid w:val="000B2636"/>
    <w:rsid w:val="000B3534"/>
    <w:rsid w:val="000B3E82"/>
    <w:rsid w:val="000B4C47"/>
    <w:rsid w:val="000B7803"/>
    <w:rsid w:val="000C0A01"/>
    <w:rsid w:val="000C306D"/>
    <w:rsid w:val="000C439A"/>
    <w:rsid w:val="000C4991"/>
    <w:rsid w:val="000C6DDF"/>
    <w:rsid w:val="000D0719"/>
    <w:rsid w:val="000D135F"/>
    <w:rsid w:val="000D13F8"/>
    <w:rsid w:val="000D2136"/>
    <w:rsid w:val="000D52D8"/>
    <w:rsid w:val="000D6B61"/>
    <w:rsid w:val="000E282B"/>
    <w:rsid w:val="000E2C87"/>
    <w:rsid w:val="000E3AF3"/>
    <w:rsid w:val="000E4237"/>
    <w:rsid w:val="000E738A"/>
    <w:rsid w:val="000E7C8B"/>
    <w:rsid w:val="000F28A8"/>
    <w:rsid w:val="000F4BED"/>
    <w:rsid w:val="00100253"/>
    <w:rsid w:val="00101798"/>
    <w:rsid w:val="00102E1C"/>
    <w:rsid w:val="00104E73"/>
    <w:rsid w:val="00110B5F"/>
    <w:rsid w:val="00111F5F"/>
    <w:rsid w:val="00120037"/>
    <w:rsid w:val="0012030A"/>
    <w:rsid w:val="00120F74"/>
    <w:rsid w:val="00131D4E"/>
    <w:rsid w:val="001332B7"/>
    <w:rsid w:val="001347BB"/>
    <w:rsid w:val="00137B4B"/>
    <w:rsid w:val="00140894"/>
    <w:rsid w:val="001433AC"/>
    <w:rsid w:val="00154987"/>
    <w:rsid w:val="00154CEE"/>
    <w:rsid w:val="00156D70"/>
    <w:rsid w:val="001641C2"/>
    <w:rsid w:val="00164583"/>
    <w:rsid w:val="00167A7A"/>
    <w:rsid w:val="001712CA"/>
    <w:rsid w:val="001801DC"/>
    <w:rsid w:val="00180668"/>
    <w:rsid w:val="00183F82"/>
    <w:rsid w:val="00184D5F"/>
    <w:rsid w:val="001876B0"/>
    <w:rsid w:val="0018778C"/>
    <w:rsid w:val="001938D1"/>
    <w:rsid w:val="00194702"/>
    <w:rsid w:val="001957D4"/>
    <w:rsid w:val="00195BA5"/>
    <w:rsid w:val="00196304"/>
    <w:rsid w:val="0019751F"/>
    <w:rsid w:val="001A02A8"/>
    <w:rsid w:val="001A18C9"/>
    <w:rsid w:val="001A19B2"/>
    <w:rsid w:val="001A46BB"/>
    <w:rsid w:val="001A4915"/>
    <w:rsid w:val="001A5188"/>
    <w:rsid w:val="001B293E"/>
    <w:rsid w:val="001B3E07"/>
    <w:rsid w:val="001B492F"/>
    <w:rsid w:val="001B682E"/>
    <w:rsid w:val="001B710F"/>
    <w:rsid w:val="001C0EEC"/>
    <w:rsid w:val="001C2B93"/>
    <w:rsid w:val="001C492F"/>
    <w:rsid w:val="001C5F88"/>
    <w:rsid w:val="001D1713"/>
    <w:rsid w:val="001D1843"/>
    <w:rsid w:val="001D2B45"/>
    <w:rsid w:val="001D427D"/>
    <w:rsid w:val="001D4E56"/>
    <w:rsid w:val="001E6598"/>
    <w:rsid w:val="001F1BFC"/>
    <w:rsid w:val="001F3AAE"/>
    <w:rsid w:val="00211416"/>
    <w:rsid w:val="00216AB7"/>
    <w:rsid w:val="00220E0C"/>
    <w:rsid w:val="002211DE"/>
    <w:rsid w:val="002213A7"/>
    <w:rsid w:val="002215E5"/>
    <w:rsid w:val="00223E83"/>
    <w:rsid w:val="002275D2"/>
    <w:rsid w:val="00230ADF"/>
    <w:rsid w:val="00231125"/>
    <w:rsid w:val="002346A0"/>
    <w:rsid w:val="00237037"/>
    <w:rsid w:val="002372F1"/>
    <w:rsid w:val="00240D78"/>
    <w:rsid w:val="00240EAB"/>
    <w:rsid w:val="00243FD0"/>
    <w:rsid w:val="0024748E"/>
    <w:rsid w:val="0025043C"/>
    <w:rsid w:val="00253015"/>
    <w:rsid w:val="0026673D"/>
    <w:rsid w:val="00271132"/>
    <w:rsid w:val="0027142D"/>
    <w:rsid w:val="002732E6"/>
    <w:rsid w:val="0027360F"/>
    <w:rsid w:val="0027743E"/>
    <w:rsid w:val="002819AA"/>
    <w:rsid w:val="0028213F"/>
    <w:rsid w:val="00283B4E"/>
    <w:rsid w:val="0028564F"/>
    <w:rsid w:val="00291D8E"/>
    <w:rsid w:val="00292887"/>
    <w:rsid w:val="00294FD3"/>
    <w:rsid w:val="002A0E2F"/>
    <w:rsid w:val="002A1D71"/>
    <w:rsid w:val="002A39B4"/>
    <w:rsid w:val="002A5820"/>
    <w:rsid w:val="002A6194"/>
    <w:rsid w:val="002B32DA"/>
    <w:rsid w:val="002C1E9D"/>
    <w:rsid w:val="002C4C02"/>
    <w:rsid w:val="002C50EA"/>
    <w:rsid w:val="002C668C"/>
    <w:rsid w:val="002C70BF"/>
    <w:rsid w:val="002C7445"/>
    <w:rsid w:val="002C7C9D"/>
    <w:rsid w:val="002D5CCD"/>
    <w:rsid w:val="002D74D8"/>
    <w:rsid w:val="002E2792"/>
    <w:rsid w:val="002E503F"/>
    <w:rsid w:val="002F1FE6"/>
    <w:rsid w:val="002F2D81"/>
    <w:rsid w:val="002F5E53"/>
    <w:rsid w:val="002F7440"/>
    <w:rsid w:val="00300BB1"/>
    <w:rsid w:val="00305077"/>
    <w:rsid w:val="00306D5B"/>
    <w:rsid w:val="0030761A"/>
    <w:rsid w:val="00311E98"/>
    <w:rsid w:val="00313A1D"/>
    <w:rsid w:val="0031705D"/>
    <w:rsid w:val="00317DBF"/>
    <w:rsid w:val="00317E80"/>
    <w:rsid w:val="00320F14"/>
    <w:rsid w:val="00324A0C"/>
    <w:rsid w:val="003254FE"/>
    <w:rsid w:val="00330794"/>
    <w:rsid w:val="00332D6A"/>
    <w:rsid w:val="00332FF4"/>
    <w:rsid w:val="00334313"/>
    <w:rsid w:val="0033589E"/>
    <w:rsid w:val="003367D1"/>
    <w:rsid w:val="003445F0"/>
    <w:rsid w:val="003516DF"/>
    <w:rsid w:val="003541B9"/>
    <w:rsid w:val="00355808"/>
    <w:rsid w:val="0036013B"/>
    <w:rsid w:val="003617A5"/>
    <w:rsid w:val="00362BA1"/>
    <w:rsid w:val="003637BF"/>
    <w:rsid w:val="003657B7"/>
    <w:rsid w:val="00365AA8"/>
    <w:rsid w:val="003722B9"/>
    <w:rsid w:val="00373178"/>
    <w:rsid w:val="0037498D"/>
    <w:rsid w:val="00375FA4"/>
    <w:rsid w:val="00376418"/>
    <w:rsid w:val="00377962"/>
    <w:rsid w:val="003804C5"/>
    <w:rsid w:val="00380E0F"/>
    <w:rsid w:val="00382F27"/>
    <w:rsid w:val="003914E2"/>
    <w:rsid w:val="00394082"/>
    <w:rsid w:val="00395D81"/>
    <w:rsid w:val="003A0D1A"/>
    <w:rsid w:val="003A4A31"/>
    <w:rsid w:val="003B0EDF"/>
    <w:rsid w:val="003C064B"/>
    <w:rsid w:val="003C12E0"/>
    <w:rsid w:val="003C1636"/>
    <w:rsid w:val="003C3289"/>
    <w:rsid w:val="003C3926"/>
    <w:rsid w:val="003C4800"/>
    <w:rsid w:val="003C4D06"/>
    <w:rsid w:val="003C57BB"/>
    <w:rsid w:val="003D46B8"/>
    <w:rsid w:val="003E1354"/>
    <w:rsid w:val="003E1502"/>
    <w:rsid w:val="003E1E5C"/>
    <w:rsid w:val="003E4E82"/>
    <w:rsid w:val="003E5FD9"/>
    <w:rsid w:val="003E7904"/>
    <w:rsid w:val="003F08C1"/>
    <w:rsid w:val="003F2D79"/>
    <w:rsid w:val="003F604F"/>
    <w:rsid w:val="00403C1D"/>
    <w:rsid w:val="0040573D"/>
    <w:rsid w:val="004062BF"/>
    <w:rsid w:val="004127DD"/>
    <w:rsid w:val="00415D4D"/>
    <w:rsid w:val="00420CE9"/>
    <w:rsid w:val="00420F5E"/>
    <w:rsid w:val="00430178"/>
    <w:rsid w:val="0043067E"/>
    <w:rsid w:val="00430B93"/>
    <w:rsid w:val="00430CA7"/>
    <w:rsid w:val="00430F52"/>
    <w:rsid w:val="00431BEA"/>
    <w:rsid w:val="00433926"/>
    <w:rsid w:val="00440379"/>
    <w:rsid w:val="00440BE0"/>
    <w:rsid w:val="0044129F"/>
    <w:rsid w:val="004414BE"/>
    <w:rsid w:val="00445B35"/>
    <w:rsid w:val="00446B8F"/>
    <w:rsid w:val="004555EF"/>
    <w:rsid w:val="004561BD"/>
    <w:rsid w:val="00456FAD"/>
    <w:rsid w:val="00457700"/>
    <w:rsid w:val="00461B64"/>
    <w:rsid w:val="004628E8"/>
    <w:rsid w:val="004639FF"/>
    <w:rsid w:val="00466A1C"/>
    <w:rsid w:val="00471A3A"/>
    <w:rsid w:val="00471E95"/>
    <w:rsid w:val="004756A5"/>
    <w:rsid w:val="0048364F"/>
    <w:rsid w:val="004860A2"/>
    <w:rsid w:val="004918C3"/>
    <w:rsid w:val="004A00EE"/>
    <w:rsid w:val="004A0388"/>
    <w:rsid w:val="004A0E1C"/>
    <w:rsid w:val="004A1861"/>
    <w:rsid w:val="004A2C87"/>
    <w:rsid w:val="004A7E18"/>
    <w:rsid w:val="004B0674"/>
    <w:rsid w:val="004B0D90"/>
    <w:rsid w:val="004B12DE"/>
    <w:rsid w:val="004B405F"/>
    <w:rsid w:val="004B4723"/>
    <w:rsid w:val="004C537A"/>
    <w:rsid w:val="004C57C6"/>
    <w:rsid w:val="004C718E"/>
    <w:rsid w:val="004C725E"/>
    <w:rsid w:val="004D1FA3"/>
    <w:rsid w:val="004E0A07"/>
    <w:rsid w:val="004E226F"/>
    <w:rsid w:val="004E3D65"/>
    <w:rsid w:val="004E6E8E"/>
    <w:rsid w:val="004E7F3E"/>
    <w:rsid w:val="004F244C"/>
    <w:rsid w:val="004F24A6"/>
    <w:rsid w:val="004F3011"/>
    <w:rsid w:val="004F62FC"/>
    <w:rsid w:val="00503A9E"/>
    <w:rsid w:val="00504B09"/>
    <w:rsid w:val="005051B7"/>
    <w:rsid w:val="0051092B"/>
    <w:rsid w:val="00513092"/>
    <w:rsid w:val="0051587D"/>
    <w:rsid w:val="00515C06"/>
    <w:rsid w:val="0051605E"/>
    <w:rsid w:val="005169A1"/>
    <w:rsid w:val="00517428"/>
    <w:rsid w:val="0052033E"/>
    <w:rsid w:val="005308E6"/>
    <w:rsid w:val="00531EA3"/>
    <w:rsid w:val="0053239B"/>
    <w:rsid w:val="0053295D"/>
    <w:rsid w:val="00536ECF"/>
    <w:rsid w:val="0053723F"/>
    <w:rsid w:val="00542D51"/>
    <w:rsid w:val="005444A2"/>
    <w:rsid w:val="00546876"/>
    <w:rsid w:val="005549F6"/>
    <w:rsid w:val="00560EBB"/>
    <w:rsid w:val="005614A0"/>
    <w:rsid w:val="00562694"/>
    <w:rsid w:val="00564069"/>
    <w:rsid w:val="00564F61"/>
    <w:rsid w:val="00565C6D"/>
    <w:rsid w:val="00567270"/>
    <w:rsid w:val="00570DB1"/>
    <w:rsid w:val="00570E9F"/>
    <w:rsid w:val="00570F96"/>
    <w:rsid w:val="0057512B"/>
    <w:rsid w:val="005755E3"/>
    <w:rsid w:val="005816FB"/>
    <w:rsid w:val="00584AEE"/>
    <w:rsid w:val="005858A7"/>
    <w:rsid w:val="00586B2B"/>
    <w:rsid w:val="005875DF"/>
    <w:rsid w:val="005935F3"/>
    <w:rsid w:val="00594347"/>
    <w:rsid w:val="0059464E"/>
    <w:rsid w:val="0059627F"/>
    <w:rsid w:val="005A295E"/>
    <w:rsid w:val="005A2D63"/>
    <w:rsid w:val="005A3011"/>
    <w:rsid w:val="005A33F9"/>
    <w:rsid w:val="005A419C"/>
    <w:rsid w:val="005B29BC"/>
    <w:rsid w:val="005B6240"/>
    <w:rsid w:val="005B69A6"/>
    <w:rsid w:val="005C08D9"/>
    <w:rsid w:val="005C1A21"/>
    <w:rsid w:val="005C1F1C"/>
    <w:rsid w:val="005C3F24"/>
    <w:rsid w:val="005C51B2"/>
    <w:rsid w:val="005C6548"/>
    <w:rsid w:val="005D1BD6"/>
    <w:rsid w:val="005D22B2"/>
    <w:rsid w:val="005D2F69"/>
    <w:rsid w:val="005D6688"/>
    <w:rsid w:val="005E2C50"/>
    <w:rsid w:val="005E695A"/>
    <w:rsid w:val="005F3E33"/>
    <w:rsid w:val="005F53F2"/>
    <w:rsid w:val="0060101E"/>
    <w:rsid w:val="00602939"/>
    <w:rsid w:val="006034F2"/>
    <w:rsid w:val="00610E9E"/>
    <w:rsid w:val="00611107"/>
    <w:rsid w:val="00613129"/>
    <w:rsid w:val="006166C7"/>
    <w:rsid w:val="00620A4F"/>
    <w:rsid w:val="00620F72"/>
    <w:rsid w:val="00623408"/>
    <w:rsid w:val="006245DA"/>
    <w:rsid w:val="0062642B"/>
    <w:rsid w:val="00627CB0"/>
    <w:rsid w:val="00630451"/>
    <w:rsid w:val="0063183B"/>
    <w:rsid w:val="0063231F"/>
    <w:rsid w:val="00633E68"/>
    <w:rsid w:val="00633EE4"/>
    <w:rsid w:val="00634446"/>
    <w:rsid w:val="00634CBD"/>
    <w:rsid w:val="00635CF4"/>
    <w:rsid w:val="00635FA4"/>
    <w:rsid w:val="00636ED8"/>
    <w:rsid w:val="006374B2"/>
    <w:rsid w:val="00640B39"/>
    <w:rsid w:val="00643651"/>
    <w:rsid w:val="00644D5B"/>
    <w:rsid w:val="00645D26"/>
    <w:rsid w:val="00650E61"/>
    <w:rsid w:val="0065256A"/>
    <w:rsid w:val="00652D49"/>
    <w:rsid w:val="00654F46"/>
    <w:rsid w:val="00656716"/>
    <w:rsid w:val="00672EC8"/>
    <w:rsid w:val="00673C78"/>
    <w:rsid w:val="006778A0"/>
    <w:rsid w:val="00680D22"/>
    <w:rsid w:val="0068210E"/>
    <w:rsid w:val="00682D5D"/>
    <w:rsid w:val="00683AB7"/>
    <w:rsid w:val="00686575"/>
    <w:rsid w:val="00692D31"/>
    <w:rsid w:val="00693A5D"/>
    <w:rsid w:val="00697DA5"/>
    <w:rsid w:val="006A1B0D"/>
    <w:rsid w:val="006A3D5C"/>
    <w:rsid w:val="006A3F90"/>
    <w:rsid w:val="006B0F0D"/>
    <w:rsid w:val="006B1CF9"/>
    <w:rsid w:val="006B47EE"/>
    <w:rsid w:val="006B7475"/>
    <w:rsid w:val="006C41B9"/>
    <w:rsid w:val="006C6BAA"/>
    <w:rsid w:val="006D1E7B"/>
    <w:rsid w:val="006D3921"/>
    <w:rsid w:val="006D408B"/>
    <w:rsid w:val="006D6987"/>
    <w:rsid w:val="006D6A90"/>
    <w:rsid w:val="006E0E0C"/>
    <w:rsid w:val="006E2F87"/>
    <w:rsid w:val="006E6C5C"/>
    <w:rsid w:val="006E714C"/>
    <w:rsid w:val="006E760F"/>
    <w:rsid w:val="006E7B7B"/>
    <w:rsid w:val="006F0043"/>
    <w:rsid w:val="006F16C1"/>
    <w:rsid w:val="006F28BC"/>
    <w:rsid w:val="006F300C"/>
    <w:rsid w:val="006F52F5"/>
    <w:rsid w:val="006F79DD"/>
    <w:rsid w:val="007002F8"/>
    <w:rsid w:val="007017B8"/>
    <w:rsid w:val="007042AD"/>
    <w:rsid w:val="0070713C"/>
    <w:rsid w:val="007103F0"/>
    <w:rsid w:val="00712575"/>
    <w:rsid w:val="007126B9"/>
    <w:rsid w:val="00713580"/>
    <w:rsid w:val="007138A4"/>
    <w:rsid w:val="00715D6B"/>
    <w:rsid w:val="007166DE"/>
    <w:rsid w:val="007204C1"/>
    <w:rsid w:val="00724062"/>
    <w:rsid w:val="007317E0"/>
    <w:rsid w:val="007344E5"/>
    <w:rsid w:val="0073487E"/>
    <w:rsid w:val="0073509C"/>
    <w:rsid w:val="00736280"/>
    <w:rsid w:val="00740478"/>
    <w:rsid w:val="00740BC5"/>
    <w:rsid w:val="0074264D"/>
    <w:rsid w:val="00742DDD"/>
    <w:rsid w:val="007430E0"/>
    <w:rsid w:val="00744AFF"/>
    <w:rsid w:val="007469EF"/>
    <w:rsid w:val="00751734"/>
    <w:rsid w:val="00752B1D"/>
    <w:rsid w:val="0075360F"/>
    <w:rsid w:val="0076174E"/>
    <w:rsid w:val="007625E0"/>
    <w:rsid w:val="00764092"/>
    <w:rsid w:val="007677FD"/>
    <w:rsid w:val="007708C6"/>
    <w:rsid w:val="00771D41"/>
    <w:rsid w:val="007721C4"/>
    <w:rsid w:val="0077379F"/>
    <w:rsid w:val="00773918"/>
    <w:rsid w:val="00775AF2"/>
    <w:rsid w:val="00775E19"/>
    <w:rsid w:val="007810E0"/>
    <w:rsid w:val="007914D5"/>
    <w:rsid w:val="007954EC"/>
    <w:rsid w:val="007A0CC3"/>
    <w:rsid w:val="007A58BA"/>
    <w:rsid w:val="007B0257"/>
    <w:rsid w:val="007B1A80"/>
    <w:rsid w:val="007C4028"/>
    <w:rsid w:val="007C6D48"/>
    <w:rsid w:val="007C728A"/>
    <w:rsid w:val="007C7435"/>
    <w:rsid w:val="007D334F"/>
    <w:rsid w:val="007D5FCD"/>
    <w:rsid w:val="007D7250"/>
    <w:rsid w:val="007D776B"/>
    <w:rsid w:val="007D7A7B"/>
    <w:rsid w:val="007E556D"/>
    <w:rsid w:val="007E6F63"/>
    <w:rsid w:val="007F0E88"/>
    <w:rsid w:val="007F348C"/>
    <w:rsid w:val="00800FB8"/>
    <w:rsid w:val="0080242C"/>
    <w:rsid w:val="00805018"/>
    <w:rsid w:val="008114A2"/>
    <w:rsid w:val="00813ADC"/>
    <w:rsid w:val="008145F2"/>
    <w:rsid w:val="0082062A"/>
    <w:rsid w:val="00822FAF"/>
    <w:rsid w:val="00823499"/>
    <w:rsid w:val="00827BEE"/>
    <w:rsid w:val="008316D6"/>
    <w:rsid w:val="00831C58"/>
    <w:rsid w:val="00831E6C"/>
    <w:rsid w:val="0083342E"/>
    <w:rsid w:val="008368CB"/>
    <w:rsid w:val="00841AC0"/>
    <w:rsid w:val="00844552"/>
    <w:rsid w:val="008462DC"/>
    <w:rsid w:val="0085243E"/>
    <w:rsid w:val="00852FB6"/>
    <w:rsid w:val="00852FD1"/>
    <w:rsid w:val="008554FB"/>
    <w:rsid w:val="0085758E"/>
    <w:rsid w:val="00857796"/>
    <w:rsid w:val="00857AC9"/>
    <w:rsid w:val="00865714"/>
    <w:rsid w:val="00866621"/>
    <w:rsid w:val="00866FD9"/>
    <w:rsid w:val="00881594"/>
    <w:rsid w:val="008839BB"/>
    <w:rsid w:val="00883E9F"/>
    <w:rsid w:val="00884DD1"/>
    <w:rsid w:val="00886963"/>
    <w:rsid w:val="008875BA"/>
    <w:rsid w:val="00891185"/>
    <w:rsid w:val="0089710F"/>
    <w:rsid w:val="008971F8"/>
    <w:rsid w:val="008A3266"/>
    <w:rsid w:val="008A6D7B"/>
    <w:rsid w:val="008A7F84"/>
    <w:rsid w:val="008B03DD"/>
    <w:rsid w:val="008B1838"/>
    <w:rsid w:val="008B201B"/>
    <w:rsid w:val="008B7DE7"/>
    <w:rsid w:val="008C0398"/>
    <w:rsid w:val="008C0D8F"/>
    <w:rsid w:val="008C1BEA"/>
    <w:rsid w:val="008C4C09"/>
    <w:rsid w:val="008C4EF3"/>
    <w:rsid w:val="008C5A22"/>
    <w:rsid w:val="008C6FD3"/>
    <w:rsid w:val="008C7001"/>
    <w:rsid w:val="008C76B9"/>
    <w:rsid w:val="008C7A92"/>
    <w:rsid w:val="008D0E38"/>
    <w:rsid w:val="008D30E6"/>
    <w:rsid w:val="008D3B25"/>
    <w:rsid w:val="008D3F4A"/>
    <w:rsid w:val="008D63C5"/>
    <w:rsid w:val="008D7BDB"/>
    <w:rsid w:val="008E49CB"/>
    <w:rsid w:val="008E5D6E"/>
    <w:rsid w:val="008E6624"/>
    <w:rsid w:val="008E72B8"/>
    <w:rsid w:val="008F0739"/>
    <w:rsid w:val="008F4C76"/>
    <w:rsid w:val="008F65AF"/>
    <w:rsid w:val="00903942"/>
    <w:rsid w:val="00904443"/>
    <w:rsid w:val="00905A67"/>
    <w:rsid w:val="00905FB1"/>
    <w:rsid w:val="009064B9"/>
    <w:rsid w:val="009155F6"/>
    <w:rsid w:val="00916F6E"/>
    <w:rsid w:val="0091798A"/>
    <w:rsid w:val="00920906"/>
    <w:rsid w:val="00923D4F"/>
    <w:rsid w:val="009250E3"/>
    <w:rsid w:val="009263C8"/>
    <w:rsid w:val="00933EFE"/>
    <w:rsid w:val="00941801"/>
    <w:rsid w:val="00941B6B"/>
    <w:rsid w:val="009429E7"/>
    <w:rsid w:val="009477D9"/>
    <w:rsid w:val="00950E71"/>
    <w:rsid w:val="00951E3D"/>
    <w:rsid w:val="00954B56"/>
    <w:rsid w:val="00955088"/>
    <w:rsid w:val="009568AB"/>
    <w:rsid w:val="00962238"/>
    <w:rsid w:val="00962366"/>
    <w:rsid w:val="00962DFC"/>
    <w:rsid w:val="00964805"/>
    <w:rsid w:val="00970316"/>
    <w:rsid w:val="00970D12"/>
    <w:rsid w:val="0097125F"/>
    <w:rsid w:val="009717FA"/>
    <w:rsid w:val="00973A1E"/>
    <w:rsid w:val="0097687C"/>
    <w:rsid w:val="009768B6"/>
    <w:rsid w:val="00977A96"/>
    <w:rsid w:val="00983BA3"/>
    <w:rsid w:val="00986333"/>
    <w:rsid w:val="0098705C"/>
    <w:rsid w:val="00987883"/>
    <w:rsid w:val="009911B7"/>
    <w:rsid w:val="00992297"/>
    <w:rsid w:val="00994CD0"/>
    <w:rsid w:val="00995DB3"/>
    <w:rsid w:val="009967BC"/>
    <w:rsid w:val="009A0FAD"/>
    <w:rsid w:val="009A1A76"/>
    <w:rsid w:val="009A569F"/>
    <w:rsid w:val="009A6198"/>
    <w:rsid w:val="009A75E4"/>
    <w:rsid w:val="009C0BC9"/>
    <w:rsid w:val="009C4773"/>
    <w:rsid w:val="009C5916"/>
    <w:rsid w:val="009C7D0F"/>
    <w:rsid w:val="009D370A"/>
    <w:rsid w:val="009E12C0"/>
    <w:rsid w:val="009E1F4B"/>
    <w:rsid w:val="009E50C6"/>
    <w:rsid w:val="009E63D4"/>
    <w:rsid w:val="009E6846"/>
    <w:rsid w:val="009F4D40"/>
    <w:rsid w:val="00A00A18"/>
    <w:rsid w:val="00A026E4"/>
    <w:rsid w:val="00A04D48"/>
    <w:rsid w:val="00A0577E"/>
    <w:rsid w:val="00A06EEC"/>
    <w:rsid w:val="00A072DD"/>
    <w:rsid w:val="00A15A26"/>
    <w:rsid w:val="00A16D1C"/>
    <w:rsid w:val="00A24709"/>
    <w:rsid w:val="00A25981"/>
    <w:rsid w:val="00A303C4"/>
    <w:rsid w:val="00A31756"/>
    <w:rsid w:val="00A31937"/>
    <w:rsid w:val="00A33350"/>
    <w:rsid w:val="00A35CB3"/>
    <w:rsid w:val="00A35CE6"/>
    <w:rsid w:val="00A37E25"/>
    <w:rsid w:val="00A43B2B"/>
    <w:rsid w:val="00A4525C"/>
    <w:rsid w:val="00A521DD"/>
    <w:rsid w:val="00A52734"/>
    <w:rsid w:val="00A553B6"/>
    <w:rsid w:val="00A5582E"/>
    <w:rsid w:val="00A60B6E"/>
    <w:rsid w:val="00A626FC"/>
    <w:rsid w:val="00A63856"/>
    <w:rsid w:val="00A64CC3"/>
    <w:rsid w:val="00A664EB"/>
    <w:rsid w:val="00A66742"/>
    <w:rsid w:val="00A710B2"/>
    <w:rsid w:val="00A71884"/>
    <w:rsid w:val="00A72999"/>
    <w:rsid w:val="00A73FD8"/>
    <w:rsid w:val="00A7444E"/>
    <w:rsid w:val="00A75AB8"/>
    <w:rsid w:val="00A76F1D"/>
    <w:rsid w:val="00A8129E"/>
    <w:rsid w:val="00A81CD9"/>
    <w:rsid w:val="00A84BF3"/>
    <w:rsid w:val="00A87B29"/>
    <w:rsid w:val="00AA2818"/>
    <w:rsid w:val="00AA4359"/>
    <w:rsid w:val="00AA543B"/>
    <w:rsid w:val="00AA5ACA"/>
    <w:rsid w:val="00AA6604"/>
    <w:rsid w:val="00AA7065"/>
    <w:rsid w:val="00AC4C6A"/>
    <w:rsid w:val="00AD0F5C"/>
    <w:rsid w:val="00AD2C41"/>
    <w:rsid w:val="00AD369B"/>
    <w:rsid w:val="00AD48AD"/>
    <w:rsid w:val="00AD7B0D"/>
    <w:rsid w:val="00AD7E86"/>
    <w:rsid w:val="00AE20DF"/>
    <w:rsid w:val="00AE29A7"/>
    <w:rsid w:val="00AE700C"/>
    <w:rsid w:val="00AF246E"/>
    <w:rsid w:val="00AF479D"/>
    <w:rsid w:val="00AF635B"/>
    <w:rsid w:val="00AF75C8"/>
    <w:rsid w:val="00B00EE9"/>
    <w:rsid w:val="00B017A6"/>
    <w:rsid w:val="00B017FB"/>
    <w:rsid w:val="00B030E6"/>
    <w:rsid w:val="00B059FD"/>
    <w:rsid w:val="00B07332"/>
    <w:rsid w:val="00B12A59"/>
    <w:rsid w:val="00B145D9"/>
    <w:rsid w:val="00B161FD"/>
    <w:rsid w:val="00B20E51"/>
    <w:rsid w:val="00B20F66"/>
    <w:rsid w:val="00B23528"/>
    <w:rsid w:val="00B27C68"/>
    <w:rsid w:val="00B31DEE"/>
    <w:rsid w:val="00B31E96"/>
    <w:rsid w:val="00B3377F"/>
    <w:rsid w:val="00B34DD8"/>
    <w:rsid w:val="00B43721"/>
    <w:rsid w:val="00B47060"/>
    <w:rsid w:val="00B47693"/>
    <w:rsid w:val="00B47761"/>
    <w:rsid w:val="00B47E6B"/>
    <w:rsid w:val="00B50CD0"/>
    <w:rsid w:val="00B53704"/>
    <w:rsid w:val="00B62593"/>
    <w:rsid w:val="00B63ADF"/>
    <w:rsid w:val="00B6543C"/>
    <w:rsid w:val="00B679F6"/>
    <w:rsid w:val="00B705BC"/>
    <w:rsid w:val="00B70B0A"/>
    <w:rsid w:val="00B7298C"/>
    <w:rsid w:val="00B73A04"/>
    <w:rsid w:val="00B75C45"/>
    <w:rsid w:val="00B760FD"/>
    <w:rsid w:val="00B8095D"/>
    <w:rsid w:val="00B82AEB"/>
    <w:rsid w:val="00B831B3"/>
    <w:rsid w:val="00B8604A"/>
    <w:rsid w:val="00B90E40"/>
    <w:rsid w:val="00B92CC7"/>
    <w:rsid w:val="00B92CE9"/>
    <w:rsid w:val="00B956CB"/>
    <w:rsid w:val="00BA0BE7"/>
    <w:rsid w:val="00BA1F2C"/>
    <w:rsid w:val="00BA32AD"/>
    <w:rsid w:val="00BA4375"/>
    <w:rsid w:val="00BA457C"/>
    <w:rsid w:val="00BA4771"/>
    <w:rsid w:val="00BA4E68"/>
    <w:rsid w:val="00BA5289"/>
    <w:rsid w:val="00BA6421"/>
    <w:rsid w:val="00BB017B"/>
    <w:rsid w:val="00BB47F6"/>
    <w:rsid w:val="00BB5AE3"/>
    <w:rsid w:val="00BB6F3D"/>
    <w:rsid w:val="00BC126B"/>
    <w:rsid w:val="00BC49BB"/>
    <w:rsid w:val="00BC78C6"/>
    <w:rsid w:val="00BD24B9"/>
    <w:rsid w:val="00BD4E67"/>
    <w:rsid w:val="00BD750D"/>
    <w:rsid w:val="00BE148F"/>
    <w:rsid w:val="00BE5AA8"/>
    <w:rsid w:val="00BF358E"/>
    <w:rsid w:val="00BF5273"/>
    <w:rsid w:val="00BF5F1D"/>
    <w:rsid w:val="00C00395"/>
    <w:rsid w:val="00C037A6"/>
    <w:rsid w:val="00C03F8A"/>
    <w:rsid w:val="00C200D7"/>
    <w:rsid w:val="00C217A0"/>
    <w:rsid w:val="00C22C99"/>
    <w:rsid w:val="00C24A2E"/>
    <w:rsid w:val="00C25CFC"/>
    <w:rsid w:val="00C30E07"/>
    <w:rsid w:val="00C36956"/>
    <w:rsid w:val="00C40577"/>
    <w:rsid w:val="00C405CB"/>
    <w:rsid w:val="00C410F4"/>
    <w:rsid w:val="00C43658"/>
    <w:rsid w:val="00C46047"/>
    <w:rsid w:val="00C52B1A"/>
    <w:rsid w:val="00C540E0"/>
    <w:rsid w:val="00C57C42"/>
    <w:rsid w:val="00C601E8"/>
    <w:rsid w:val="00C62C6C"/>
    <w:rsid w:val="00C634BC"/>
    <w:rsid w:val="00C639B5"/>
    <w:rsid w:val="00C673BD"/>
    <w:rsid w:val="00C67F92"/>
    <w:rsid w:val="00C712E1"/>
    <w:rsid w:val="00C72E17"/>
    <w:rsid w:val="00C7337F"/>
    <w:rsid w:val="00C75C1A"/>
    <w:rsid w:val="00C76646"/>
    <w:rsid w:val="00C86E98"/>
    <w:rsid w:val="00C90543"/>
    <w:rsid w:val="00C935B4"/>
    <w:rsid w:val="00C9386D"/>
    <w:rsid w:val="00C93EB8"/>
    <w:rsid w:val="00C9729E"/>
    <w:rsid w:val="00CA244F"/>
    <w:rsid w:val="00CA455C"/>
    <w:rsid w:val="00CA5852"/>
    <w:rsid w:val="00CA7F32"/>
    <w:rsid w:val="00CB0024"/>
    <w:rsid w:val="00CB2EE6"/>
    <w:rsid w:val="00CB3B65"/>
    <w:rsid w:val="00CB3ECE"/>
    <w:rsid w:val="00CB3F3F"/>
    <w:rsid w:val="00CC23B6"/>
    <w:rsid w:val="00CC33AB"/>
    <w:rsid w:val="00CC6F6E"/>
    <w:rsid w:val="00CD08F0"/>
    <w:rsid w:val="00CD12D8"/>
    <w:rsid w:val="00CD3AD6"/>
    <w:rsid w:val="00CE194C"/>
    <w:rsid w:val="00CE1F09"/>
    <w:rsid w:val="00CF2087"/>
    <w:rsid w:val="00CF2D53"/>
    <w:rsid w:val="00CF3432"/>
    <w:rsid w:val="00CF55D5"/>
    <w:rsid w:val="00CF624D"/>
    <w:rsid w:val="00CF736F"/>
    <w:rsid w:val="00D00583"/>
    <w:rsid w:val="00D05543"/>
    <w:rsid w:val="00D07B17"/>
    <w:rsid w:val="00D12835"/>
    <w:rsid w:val="00D14104"/>
    <w:rsid w:val="00D207C7"/>
    <w:rsid w:val="00D208AF"/>
    <w:rsid w:val="00D2482F"/>
    <w:rsid w:val="00D24914"/>
    <w:rsid w:val="00D326D7"/>
    <w:rsid w:val="00D40B52"/>
    <w:rsid w:val="00D54453"/>
    <w:rsid w:val="00D556BF"/>
    <w:rsid w:val="00D60699"/>
    <w:rsid w:val="00D60710"/>
    <w:rsid w:val="00D61798"/>
    <w:rsid w:val="00D62CB1"/>
    <w:rsid w:val="00D641C6"/>
    <w:rsid w:val="00D67634"/>
    <w:rsid w:val="00D707C1"/>
    <w:rsid w:val="00D71F81"/>
    <w:rsid w:val="00D726F9"/>
    <w:rsid w:val="00D73553"/>
    <w:rsid w:val="00D756A9"/>
    <w:rsid w:val="00D831B6"/>
    <w:rsid w:val="00D84579"/>
    <w:rsid w:val="00D859D5"/>
    <w:rsid w:val="00D85C5E"/>
    <w:rsid w:val="00D908E2"/>
    <w:rsid w:val="00D91E89"/>
    <w:rsid w:val="00D94761"/>
    <w:rsid w:val="00D94D4A"/>
    <w:rsid w:val="00DA17FB"/>
    <w:rsid w:val="00DA2027"/>
    <w:rsid w:val="00DA469D"/>
    <w:rsid w:val="00DB1A8E"/>
    <w:rsid w:val="00DB2818"/>
    <w:rsid w:val="00DB652D"/>
    <w:rsid w:val="00DC2A33"/>
    <w:rsid w:val="00DC2D9B"/>
    <w:rsid w:val="00DC5C27"/>
    <w:rsid w:val="00DC74C5"/>
    <w:rsid w:val="00DD0C90"/>
    <w:rsid w:val="00DD491C"/>
    <w:rsid w:val="00DE03E4"/>
    <w:rsid w:val="00DE1418"/>
    <w:rsid w:val="00DE20EE"/>
    <w:rsid w:val="00DE2591"/>
    <w:rsid w:val="00DE4754"/>
    <w:rsid w:val="00DE47CB"/>
    <w:rsid w:val="00DE5AD0"/>
    <w:rsid w:val="00DE6887"/>
    <w:rsid w:val="00DE6920"/>
    <w:rsid w:val="00DF05E9"/>
    <w:rsid w:val="00E00263"/>
    <w:rsid w:val="00E003D8"/>
    <w:rsid w:val="00E00E83"/>
    <w:rsid w:val="00E01E6C"/>
    <w:rsid w:val="00E03B22"/>
    <w:rsid w:val="00E06A75"/>
    <w:rsid w:val="00E0700B"/>
    <w:rsid w:val="00E1141C"/>
    <w:rsid w:val="00E1192A"/>
    <w:rsid w:val="00E12328"/>
    <w:rsid w:val="00E12AEA"/>
    <w:rsid w:val="00E2162E"/>
    <w:rsid w:val="00E24554"/>
    <w:rsid w:val="00E27BC2"/>
    <w:rsid w:val="00E31289"/>
    <w:rsid w:val="00E319E1"/>
    <w:rsid w:val="00E330F9"/>
    <w:rsid w:val="00E3579F"/>
    <w:rsid w:val="00E37814"/>
    <w:rsid w:val="00E415C5"/>
    <w:rsid w:val="00E501E0"/>
    <w:rsid w:val="00E53B98"/>
    <w:rsid w:val="00E55FF0"/>
    <w:rsid w:val="00E561B3"/>
    <w:rsid w:val="00E57201"/>
    <w:rsid w:val="00E57AC3"/>
    <w:rsid w:val="00E6396D"/>
    <w:rsid w:val="00E67100"/>
    <w:rsid w:val="00E70EF9"/>
    <w:rsid w:val="00E73C61"/>
    <w:rsid w:val="00E74B97"/>
    <w:rsid w:val="00E768A0"/>
    <w:rsid w:val="00E770D4"/>
    <w:rsid w:val="00E8039B"/>
    <w:rsid w:val="00E8091B"/>
    <w:rsid w:val="00E84361"/>
    <w:rsid w:val="00E84A0C"/>
    <w:rsid w:val="00E854E0"/>
    <w:rsid w:val="00E90438"/>
    <w:rsid w:val="00E91058"/>
    <w:rsid w:val="00E918B8"/>
    <w:rsid w:val="00E9192E"/>
    <w:rsid w:val="00E97FF1"/>
    <w:rsid w:val="00EA236B"/>
    <w:rsid w:val="00EA3753"/>
    <w:rsid w:val="00EA3DE9"/>
    <w:rsid w:val="00EA7776"/>
    <w:rsid w:val="00EB3041"/>
    <w:rsid w:val="00EB330F"/>
    <w:rsid w:val="00EB4967"/>
    <w:rsid w:val="00EB4AC5"/>
    <w:rsid w:val="00EB7229"/>
    <w:rsid w:val="00EC15D3"/>
    <w:rsid w:val="00EC4B8E"/>
    <w:rsid w:val="00EC60F9"/>
    <w:rsid w:val="00EC7ADD"/>
    <w:rsid w:val="00ED01D0"/>
    <w:rsid w:val="00ED27D2"/>
    <w:rsid w:val="00ED2E6F"/>
    <w:rsid w:val="00ED4220"/>
    <w:rsid w:val="00ED7DB3"/>
    <w:rsid w:val="00EE0568"/>
    <w:rsid w:val="00EE18FF"/>
    <w:rsid w:val="00EE446B"/>
    <w:rsid w:val="00EE4FF5"/>
    <w:rsid w:val="00EE528D"/>
    <w:rsid w:val="00EE6C33"/>
    <w:rsid w:val="00EE6DB8"/>
    <w:rsid w:val="00EE7750"/>
    <w:rsid w:val="00EF0E85"/>
    <w:rsid w:val="00EF2B6D"/>
    <w:rsid w:val="00EF302F"/>
    <w:rsid w:val="00EF3B99"/>
    <w:rsid w:val="00F00938"/>
    <w:rsid w:val="00F02015"/>
    <w:rsid w:val="00F06B67"/>
    <w:rsid w:val="00F10AFC"/>
    <w:rsid w:val="00F118EE"/>
    <w:rsid w:val="00F11B92"/>
    <w:rsid w:val="00F17BB7"/>
    <w:rsid w:val="00F20395"/>
    <w:rsid w:val="00F20CCA"/>
    <w:rsid w:val="00F212DE"/>
    <w:rsid w:val="00F232AB"/>
    <w:rsid w:val="00F233DD"/>
    <w:rsid w:val="00F27D53"/>
    <w:rsid w:val="00F30E5D"/>
    <w:rsid w:val="00F31282"/>
    <w:rsid w:val="00F322A5"/>
    <w:rsid w:val="00F34E9E"/>
    <w:rsid w:val="00F34EBF"/>
    <w:rsid w:val="00F36F17"/>
    <w:rsid w:val="00F43791"/>
    <w:rsid w:val="00F454E3"/>
    <w:rsid w:val="00F459C2"/>
    <w:rsid w:val="00F5043A"/>
    <w:rsid w:val="00F53292"/>
    <w:rsid w:val="00F5440A"/>
    <w:rsid w:val="00F54627"/>
    <w:rsid w:val="00F6326B"/>
    <w:rsid w:val="00F63AE4"/>
    <w:rsid w:val="00F66363"/>
    <w:rsid w:val="00F66FE5"/>
    <w:rsid w:val="00F73ABB"/>
    <w:rsid w:val="00F74311"/>
    <w:rsid w:val="00F75C35"/>
    <w:rsid w:val="00F7608B"/>
    <w:rsid w:val="00F76B2A"/>
    <w:rsid w:val="00F76BCC"/>
    <w:rsid w:val="00F77249"/>
    <w:rsid w:val="00F80228"/>
    <w:rsid w:val="00F803F6"/>
    <w:rsid w:val="00F805FB"/>
    <w:rsid w:val="00F856E5"/>
    <w:rsid w:val="00F95643"/>
    <w:rsid w:val="00F96280"/>
    <w:rsid w:val="00F96BFC"/>
    <w:rsid w:val="00FA3C18"/>
    <w:rsid w:val="00FA72F5"/>
    <w:rsid w:val="00FA76A4"/>
    <w:rsid w:val="00FB45B2"/>
    <w:rsid w:val="00FB6C12"/>
    <w:rsid w:val="00FC3B60"/>
    <w:rsid w:val="00FC4A76"/>
    <w:rsid w:val="00FC5B91"/>
    <w:rsid w:val="00FD385A"/>
    <w:rsid w:val="00FD39D7"/>
    <w:rsid w:val="00FD3E77"/>
    <w:rsid w:val="00FD715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CA478"/>
  <w15:docId w15:val="{E078949F-DA7A-4F31-9D00-CA6EEC9F6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
    <w:next w:val="a"/>
    <w:link w:val="40"/>
    <w:uiPriority w:val="9"/>
    <w:unhideWhenUsed/>
    <w:qFormat/>
    <w:rsid w:val="00973A1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973A1E"/>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unhideWhenUsed/>
    <w:qFormat/>
    <w:rsid w:val="00973A1E"/>
    <w:pPr>
      <w:keepNext/>
      <w:keepLines/>
      <w:spacing w:before="240" w:after="64" w:line="320" w:lineRule="auto"/>
      <w:outlineLvl w:val="5"/>
    </w:pPr>
    <w:rPr>
      <w:rFonts w:asciiTheme="majorHAnsi" w:eastAsiaTheme="majorEastAsia"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註腳文字 字元 字元 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nhideWhenUsed/>
    <w:rsid w:val="006B0F0D"/>
    <w:rPr>
      <w:sz w:val="18"/>
      <w:szCs w:val="18"/>
    </w:rPr>
  </w:style>
  <w:style w:type="character" w:customStyle="1" w:styleId="af6">
    <w:name w:val="批注框文本 字符"/>
    <w:link w:val="af4"/>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Char Char1 字符,註腳文字 字元 字元 字符"/>
    <w:uiPriority w:val="99"/>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uiPriority w:val="59"/>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f3">
    <w:name w:val="Title"/>
    <w:basedOn w:val="a"/>
    <w:next w:val="a"/>
    <w:link w:val="17"/>
    <w:uiPriority w:val="10"/>
    <w:qFormat/>
    <w:rsid w:val="009911B7"/>
    <w:pPr>
      <w:spacing w:before="240" w:after="60"/>
      <w:jc w:val="center"/>
      <w:outlineLvl w:val="0"/>
    </w:pPr>
    <w:rPr>
      <w:rFonts w:ascii="Cambria" w:hAnsi="Cambria"/>
      <w:b/>
      <w:bCs/>
      <w:sz w:val="32"/>
      <w:szCs w:val="32"/>
    </w:rPr>
  </w:style>
  <w:style w:type="character" w:customStyle="1" w:styleId="aff4">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17">
    <w:name w:val="标题 字符1"/>
    <w:link w:val="aff3"/>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oc11">
    <w:name w:val="doc11"/>
    <w:basedOn w:val="a0"/>
    <w:rsid w:val="004C725E"/>
    <w:rPr>
      <w:sz w:val="16"/>
      <w:szCs w:val="16"/>
    </w:rPr>
  </w:style>
  <w:style w:type="character" w:styleId="aff5">
    <w:name w:val="FollowedHyperlink"/>
    <w:rsid w:val="004C725E"/>
    <w:rPr>
      <w:color w:val="800080"/>
      <w:u w:val="single"/>
    </w:rPr>
  </w:style>
  <w:style w:type="character" w:customStyle="1" w:styleId="Char6">
    <w:name w:val="纯文本 Char"/>
    <w:rsid w:val="00030B51"/>
    <w:rPr>
      <w:rFonts w:ascii="宋体" w:eastAsia="宋体" w:hAnsi="Courier New" w:cs="Courier New"/>
      <w:kern w:val="2"/>
      <w:sz w:val="21"/>
      <w:szCs w:val="21"/>
      <w:lang w:val="en-US" w:eastAsia="zh-CN" w:bidi="ar-SA"/>
    </w:rPr>
  </w:style>
  <w:style w:type="paragraph" w:styleId="aff6">
    <w:name w:val="Note Heading"/>
    <w:basedOn w:val="a"/>
    <w:next w:val="a"/>
    <w:link w:val="aff7"/>
    <w:uiPriority w:val="99"/>
    <w:unhideWhenUsed/>
    <w:rsid w:val="00564F61"/>
    <w:pPr>
      <w:jc w:val="center"/>
    </w:pPr>
    <w:rPr>
      <w:sz w:val="28"/>
      <w:szCs w:val="28"/>
      <w:lang w:eastAsia="zh-TW"/>
    </w:rPr>
  </w:style>
  <w:style w:type="character" w:customStyle="1" w:styleId="aff7">
    <w:name w:val="注释标题 字符"/>
    <w:basedOn w:val="a0"/>
    <w:link w:val="aff6"/>
    <w:uiPriority w:val="99"/>
    <w:rsid w:val="00564F61"/>
    <w:rPr>
      <w:rFonts w:ascii="宋体" w:hAnsi="宋体"/>
      <w:kern w:val="2"/>
      <w:sz w:val="28"/>
      <w:szCs w:val="28"/>
      <w:lang w:eastAsia="zh-TW"/>
    </w:rPr>
  </w:style>
  <w:style w:type="paragraph" w:styleId="aff8">
    <w:name w:val="Closing"/>
    <w:basedOn w:val="a"/>
    <w:link w:val="aff9"/>
    <w:uiPriority w:val="99"/>
    <w:unhideWhenUsed/>
    <w:rsid w:val="00564F61"/>
    <w:pPr>
      <w:ind w:leftChars="2100" w:left="100"/>
    </w:pPr>
    <w:rPr>
      <w:sz w:val="28"/>
      <w:szCs w:val="28"/>
      <w:lang w:eastAsia="zh-TW"/>
    </w:rPr>
  </w:style>
  <w:style w:type="character" w:customStyle="1" w:styleId="aff9">
    <w:name w:val="结束语 字符"/>
    <w:basedOn w:val="a0"/>
    <w:link w:val="aff8"/>
    <w:uiPriority w:val="99"/>
    <w:rsid w:val="00564F61"/>
    <w:rPr>
      <w:rFonts w:ascii="宋体" w:hAnsi="宋体"/>
      <w:kern w:val="2"/>
      <w:sz w:val="28"/>
      <w:szCs w:val="28"/>
      <w:lang w:eastAsia="zh-TW"/>
    </w:rPr>
  </w:style>
  <w:style w:type="character" w:styleId="affa">
    <w:name w:val="annotation reference"/>
    <w:qFormat/>
    <w:rsid w:val="00430B93"/>
    <w:rPr>
      <w:sz w:val="21"/>
      <w:szCs w:val="21"/>
    </w:rPr>
  </w:style>
  <w:style w:type="paragraph" w:styleId="affb">
    <w:name w:val="Document Map"/>
    <w:basedOn w:val="a"/>
    <w:link w:val="affc"/>
    <w:semiHidden/>
    <w:unhideWhenUsed/>
    <w:rsid w:val="00F77249"/>
    <w:pPr>
      <w:textAlignment w:val="center"/>
    </w:pPr>
    <w:rPr>
      <w:rFonts w:hAnsi="Calibri"/>
      <w:sz w:val="18"/>
      <w:szCs w:val="18"/>
    </w:rPr>
  </w:style>
  <w:style w:type="character" w:customStyle="1" w:styleId="affc">
    <w:name w:val="文档结构图 字符"/>
    <w:basedOn w:val="a0"/>
    <w:link w:val="affb"/>
    <w:uiPriority w:val="99"/>
    <w:semiHidden/>
    <w:rsid w:val="00F77249"/>
    <w:rPr>
      <w:rFonts w:ascii="宋体"/>
      <w:kern w:val="2"/>
      <w:sz w:val="18"/>
      <w:szCs w:val="18"/>
    </w:rPr>
  </w:style>
  <w:style w:type="paragraph" w:styleId="32">
    <w:name w:val="Body Text Indent 3"/>
    <w:basedOn w:val="a"/>
    <w:link w:val="33"/>
    <w:uiPriority w:val="99"/>
    <w:semiHidden/>
    <w:unhideWhenUsed/>
    <w:rsid w:val="00F77249"/>
    <w:pPr>
      <w:spacing w:after="120"/>
      <w:ind w:leftChars="200" w:left="420"/>
      <w:textAlignment w:val="center"/>
    </w:pPr>
    <w:rPr>
      <w:rFonts w:ascii="Calibri" w:eastAsia="宋体-方正超大字符集" w:hAnsi="Calibri"/>
      <w:sz w:val="16"/>
      <w:szCs w:val="16"/>
    </w:rPr>
  </w:style>
  <w:style w:type="character" w:customStyle="1" w:styleId="33">
    <w:name w:val="正文文本缩进 3 字符"/>
    <w:basedOn w:val="a0"/>
    <w:link w:val="32"/>
    <w:uiPriority w:val="99"/>
    <w:semiHidden/>
    <w:rsid w:val="00F77249"/>
    <w:rPr>
      <w:rFonts w:eastAsia="宋体-方正超大字符集"/>
      <w:kern w:val="2"/>
      <w:sz w:val="16"/>
      <w:szCs w:val="16"/>
    </w:rPr>
  </w:style>
  <w:style w:type="paragraph" w:styleId="affd">
    <w:name w:val="annotation text"/>
    <w:basedOn w:val="a"/>
    <w:link w:val="affe"/>
    <w:unhideWhenUsed/>
    <w:rsid w:val="00F77249"/>
    <w:pPr>
      <w:jc w:val="left"/>
      <w:textAlignment w:val="center"/>
    </w:pPr>
    <w:rPr>
      <w:rFonts w:ascii="Calibri" w:eastAsia="宋体-方正超大字符集" w:hAnsi="Calibri"/>
      <w:sz w:val="28"/>
    </w:rPr>
  </w:style>
  <w:style w:type="character" w:customStyle="1" w:styleId="affe">
    <w:name w:val="批注文字 字符"/>
    <w:basedOn w:val="a0"/>
    <w:link w:val="affd"/>
    <w:rsid w:val="00F77249"/>
    <w:rPr>
      <w:rFonts w:eastAsia="宋体-方正超大字符集"/>
      <w:kern w:val="2"/>
      <w:sz w:val="28"/>
      <w:szCs w:val="22"/>
    </w:rPr>
  </w:style>
  <w:style w:type="paragraph" w:styleId="afff">
    <w:name w:val="annotation subject"/>
    <w:basedOn w:val="affd"/>
    <w:next w:val="affd"/>
    <w:link w:val="afff0"/>
    <w:unhideWhenUsed/>
    <w:rsid w:val="00F77249"/>
    <w:rPr>
      <w:b/>
      <w:bCs/>
    </w:rPr>
  </w:style>
  <w:style w:type="character" w:customStyle="1" w:styleId="afff0">
    <w:name w:val="批注主题 字符"/>
    <w:basedOn w:val="affe"/>
    <w:link w:val="afff"/>
    <w:rsid w:val="00F77249"/>
    <w:rPr>
      <w:rFonts w:eastAsia="宋体-方正超大字符集"/>
      <w:b/>
      <w:bCs/>
      <w:kern w:val="2"/>
      <w:sz w:val="28"/>
      <w:szCs w:val="22"/>
    </w:rPr>
  </w:style>
  <w:style w:type="character" w:customStyle="1" w:styleId="18">
    <w:name w:val="未处理的提及1"/>
    <w:basedOn w:val="a0"/>
    <w:uiPriority w:val="99"/>
    <w:semiHidden/>
    <w:unhideWhenUsed/>
    <w:rsid w:val="00137B4B"/>
    <w:rPr>
      <w:color w:val="605E5C"/>
      <w:shd w:val="clear" w:color="auto" w:fill="E1DFDD"/>
    </w:rPr>
  </w:style>
  <w:style w:type="paragraph" w:customStyle="1" w:styleId="CharCharCharCharCharCharChar">
    <w:name w:val="Char Char Char Char Char Char Char"/>
    <w:basedOn w:val="a"/>
    <w:rsid w:val="00137B4B"/>
    <w:rPr>
      <w:rFonts w:ascii="Tahoma" w:hAnsi="Tahoma"/>
      <w:szCs w:val="20"/>
    </w:rPr>
  </w:style>
  <w:style w:type="character" w:customStyle="1" w:styleId="firstpagedate">
    <w:name w:val="firstpagedate"/>
    <w:basedOn w:val="a0"/>
    <w:rsid w:val="00137B4B"/>
  </w:style>
  <w:style w:type="character" w:customStyle="1" w:styleId="FootnoteTextChar">
    <w:name w:val="Footnote Text Char"/>
    <w:basedOn w:val="a0"/>
    <w:semiHidden/>
    <w:locked/>
    <w:rsid w:val="00137B4B"/>
    <w:rPr>
      <w:rFonts w:eastAsia="宋体"/>
      <w:kern w:val="2"/>
      <w:sz w:val="18"/>
      <w:szCs w:val="18"/>
      <w:lang w:val="en-US" w:eastAsia="zh-CN" w:bidi="ar-SA"/>
    </w:rPr>
  </w:style>
  <w:style w:type="character" w:customStyle="1" w:styleId="40">
    <w:name w:val="标题 4 字符"/>
    <w:basedOn w:val="a0"/>
    <w:link w:val="4"/>
    <w:uiPriority w:val="9"/>
    <w:rsid w:val="00973A1E"/>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rsid w:val="00973A1E"/>
    <w:rPr>
      <w:rFonts w:asciiTheme="minorHAnsi" w:eastAsiaTheme="minorEastAsia" w:hAnsiTheme="minorHAnsi" w:cstheme="minorBidi"/>
      <w:b/>
      <w:bCs/>
      <w:kern w:val="2"/>
      <w:sz w:val="28"/>
      <w:szCs w:val="28"/>
    </w:rPr>
  </w:style>
  <w:style w:type="character" w:customStyle="1" w:styleId="60">
    <w:name w:val="标题 6 字符"/>
    <w:basedOn w:val="a0"/>
    <w:link w:val="6"/>
    <w:uiPriority w:val="9"/>
    <w:rsid w:val="00973A1E"/>
    <w:rPr>
      <w:rFonts w:asciiTheme="majorHAnsi" w:eastAsiaTheme="majorEastAsia" w:hAnsiTheme="majorHAnsi" w:cstheme="majorBidi"/>
      <w:b/>
      <w:bCs/>
      <w:kern w:val="2"/>
      <w:sz w:val="24"/>
      <w:szCs w:val="24"/>
    </w:rPr>
  </w:style>
  <w:style w:type="paragraph" w:customStyle="1" w:styleId="afff1">
    <w:name w:val="引文"/>
    <w:basedOn w:val="a"/>
    <w:link w:val="Char7"/>
    <w:autoRedefine/>
    <w:qFormat/>
    <w:rsid w:val="00973A1E"/>
    <w:pPr>
      <w:ind w:leftChars="100" w:left="210" w:rightChars="100" w:right="210" w:firstLine="420"/>
    </w:pPr>
    <w:rPr>
      <w:rFonts w:ascii="楷体" w:eastAsia="楷体" w:hAnsi="楷体" w:cstheme="minorBidi"/>
      <w:sz w:val="21"/>
    </w:rPr>
  </w:style>
  <w:style w:type="character" w:customStyle="1" w:styleId="Char7">
    <w:name w:val="引文 Char"/>
    <w:basedOn w:val="a0"/>
    <w:link w:val="afff1"/>
    <w:rsid w:val="00973A1E"/>
    <w:rPr>
      <w:rFonts w:ascii="楷体" w:eastAsia="楷体" w:hAnsi="楷体" w:cstheme="minorBidi"/>
      <w:kern w:val="2"/>
      <w:sz w:val="21"/>
      <w:szCs w:val="22"/>
    </w:rPr>
  </w:style>
  <w:style w:type="character" w:customStyle="1" w:styleId="subject">
    <w:name w:val="subject"/>
    <w:basedOn w:val="a0"/>
    <w:rsid w:val="00CC23B6"/>
  </w:style>
  <w:style w:type="character" w:styleId="afff2">
    <w:name w:val="Unresolved Mention"/>
    <w:basedOn w:val="a0"/>
    <w:uiPriority w:val="99"/>
    <w:semiHidden/>
    <w:unhideWhenUsed/>
    <w:rsid w:val="00433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26680223">
      <w:bodyDiv w:val="1"/>
      <w:marLeft w:val="0"/>
      <w:marRight w:val="0"/>
      <w:marTop w:val="0"/>
      <w:marBottom w:val="0"/>
      <w:divBdr>
        <w:top w:val="none" w:sz="0" w:space="0" w:color="auto"/>
        <w:left w:val="none" w:sz="0" w:space="0" w:color="auto"/>
        <w:bottom w:val="none" w:sz="0" w:space="0" w:color="auto"/>
        <w:right w:val="none" w:sz="0" w:space="0" w:color="auto"/>
      </w:divBdr>
    </w:div>
    <w:div w:id="35858362">
      <w:bodyDiv w:val="1"/>
      <w:marLeft w:val="0"/>
      <w:marRight w:val="0"/>
      <w:marTop w:val="0"/>
      <w:marBottom w:val="0"/>
      <w:divBdr>
        <w:top w:val="none" w:sz="0" w:space="0" w:color="auto"/>
        <w:left w:val="none" w:sz="0" w:space="0" w:color="auto"/>
        <w:bottom w:val="none" w:sz="0" w:space="0" w:color="auto"/>
        <w:right w:val="none" w:sz="0" w:space="0" w:color="auto"/>
      </w:divBdr>
      <w:divsChild>
        <w:div w:id="131756450">
          <w:marLeft w:val="0"/>
          <w:marRight w:val="0"/>
          <w:marTop w:val="0"/>
          <w:marBottom w:val="0"/>
          <w:divBdr>
            <w:top w:val="none" w:sz="0" w:space="0" w:color="auto"/>
            <w:left w:val="none" w:sz="0" w:space="0" w:color="auto"/>
            <w:bottom w:val="none" w:sz="0" w:space="0" w:color="auto"/>
            <w:right w:val="none" w:sz="0" w:space="0" w:color="auto"/>
          </w:divBdr>
        </w:div>
      </w:divsChild>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126165454">
      <w:bodyDiv w:val="1"/>
      <w:marLeft w:val="0"/>
      <w:marRight w:val="0"/>
      <w:marTop w:val="0"/>
      <w:marBottom w:val="0"/>
      <w:divBdr>
        <w:top w:val="none" w:sz="0" w:space="0" w:color="auto"/>
        <w:left w:val="none" w:sz="0" w:space="0" w:color="auto"/>
        <w:bottom w:val="none" w:sz="0" w:space="0" w:color="auto"/>
        <w:right w:val="none" w:sz="0" w:space="0" w:color="auto"/>
      </w:divBdr>
    </w:div>
    <w:div w:id="19766429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935700">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00162">
      <w:bodyDiv w:val="1"/>
      <w:marLeft w:val="0"/>
      <w:marRight w:val="0"/>
      <w:marTop w:val="0"/>
      <w:marBottom w:val="0"/>
      <w:divBdr>
        <w:top w:val="none" w:sz="0" w:space="0" w:color="auto"/>
        <w:left w:val="none" w:sz="0" w:space="0" w:color="auto"/>
        <w:bottom w:val="none" w:sz="0" w:space="0" w:color="auto"/>
        <w:right w:val="none" w:sz="0" w:space="0" w:color="auto"/>
      </w:divBdr>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7380">
      <w:bodyDiv w:val="1"/>
      <w:marLeft w:val="0"/>
      <w:marRight w:val="0"/>
      <w:marTop w:val="0"/>
      <w:marBottom w:val="0"/>
      <w:divBdr>
        <w:top w:val="none" w:sz="0" w:space="0" w:color="auto"/>
        <w:left w:val="none" w:sz="0" w:space="0" w:color="auto"/>
        <w:bottom w:val="none" w:sz="0" w:space="0" w:color="auto"/>
        <w:right w:val="none" w:sz="0" w:space="0" w:color="auto"/>
      </w:divBdr>
      <w:divsChild>
        <w:div w:id="129831147">
          <w:marLeft w:val="0"/>
          <w:marRight w:val="0"/>
          <w:marTop w:val="0"/>
          <w:marBottom w:val="0"/>
          <w:divBdr>
            <w:top w:val="none" w:sz="0" w:space="0" w:color="auto"/>
            <w:left w:val="none" w:sz="0" w:space="0" w:color="auto"/>
            <w:bottom w:val="none" w:sz="0" w:space="0" w:color="auto"/>
            <w:right w:val="none" w:sz="0" w:space="0" w:color="auto"/>
          </w:divBdr>
        </w:div>
      </w:divsChild>
    </w:div>
    <w:div w:id="639725148">
      <w:bodyDiv w:val="1"/>
      <w:marLeft w:val="0"/>
      <w:marRight w:val="0"/>
      <w:marTop w:val="0"/>
      <w:marBottom w:val="0"/>
      <w:divBdr>
        <w:top w:val="none" w:sz="0" w:space="0" w:color="auto"/>
        <w:left w:val="none" w:sz="0" w:space="0" w:color="auto"/>
        <w:bottom w:val="none" w:sz="0" w:space="0" w:color="auto"/>
        <w:right w:val="none" w:sz="0" w:space="0" w:color="auto"/>
      </w:divBdr>
    </w:div>
    <w:div w:id="710569287">
      <w:bodyDiv w:val="1"/>
      <w:marLeft w:val="0"/>
      <w:marRight w:val="0"/>
      <w:marTop w:val="0"/>
      <w:marBottom w:val="0"/>
      <w:divBdr>
        <w:top w:val="none" w:sz="0" w:space="0" w:color="auto"/>
        <w:left w:val="none" w:sz="0" w:space="0" w:color="auto"/>
        <w:bottom w:val="none" w:sz="0" w:space="0" w:color="auto"/>
        <w:right w:val="none" w:sz="0" w:space="0" w:color="auto"/>
      </w:divBdr>
    </w:div>
    <w:div w:id="766774005">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98324169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0651150">
      <w:bodyDiv w:val="1"/>
      <w:marLeft w:val="0"/>
      <w:marRight w:val="0"/>
      <w:marTop w:val="0"/>
      <w:marBottom w:val="0"/>
      <w:divBdr>
        <w:top w:val="none" w:sz="0" w:space="0" w:color="auto"/>
        <w:left w:val="none" w:sz="0" w:space="0" w:color="auto"/>
        <w:bottom w:val="none" w:sz="0" w:space="0" w:color="auto"/>
        <w:right w:val="none" w:sz="0" w:space="0" w:color="auto"/>
      </w:divBdr>
    </w:div>
    <w:div w:id="1295940962">
      <w:bodyDiv w:val="1"/>
      <w:marLeft w:val="0"/>
      <w:marRight w:val="0"/>
      <w:marTop w:val="0"/>
      <w:marBottom w:val="0"/>
      <w:divBdr>
        <w:top w:val="none" w:sz="0" w:space="0" w:color="auto"/>
        <w:left w:val="none" w:sz="0" w:space="0" w:color="auto"/>
        <w:bottom w:val="none" w:sz="0" w:space="0" w:color="auto"/>
        <w:right w:val="none" w:sz="0" w:space="0" w:color="auto"/>
      </w:divBdr>
    </w:div>
    <w:div w:id="1320695168">
      <w:bodyDiv w:val="1"/>
      <w:marLeft w:val="0"/>
      <w:marRight w:val="0"/>
      <w:marTop w:val="0"/>
      <w:marBottom w:val="0"/>
      <w:divBdr>
        <w:top w:val="none" w:sz="0" w:space="0" w:color="auto"/>
        <w:left w:val="none" w:sz="0" w:space="0" w:color="auto"/>
        <w:bottom w:val="none" w:sz="0" w:space="0" w:color="auto"/>
        <w:right w:val="none" w:sz="0" w:space="0" w:color="auto"/>
      </w:divBdr>
      <w:divsChild>
        <w:div w:id="1049458588">
          <w:marLeft w:val="0"/>
          <w:marRight w:val="0"/>
          <w:marTop w:val="0"/>
          <w:marBottom w:val="0"/>
          <w:divBdr>
            <w:top w:val="none" w:sz="0" w:space="0" w:color="auto"/>
            <w:left w:val="none" w:sz="0" w:space="0" w:color="auto"/>
            <w:bottom w:val="none" w:sz="0" w:space="0" w:color="auto"/>
            <w:right w:val="none" w:sz="0" w:space="0" w:color="auto"/>
          </w:divBdr>
        </w:div>
      </w:divsChild>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363745598">
      <w:bodyDiv w:val="1"/>
      <w:marLeft w:val="0"/>
      <w:marRight w:val="0"/>
      <w:marTop w:val="0"/>
      <w:marBottom w:val="0"/>
      <w:divBdr>
        <w:top w:val="none" w:sz="0" w:space="0" w:color="auto"/>
        <w:left w:val="none" w:sz="0" w:space="0" w:color="auto"/>
        <w:bottom w:val="none" w:sz="0" w:space="0" w:color="auto"/>
        <w:right w:val="none" w:sz="0" w:space="0" w:color="auto"/>
      </w:divBdr>
    </w:div>
    <w:div w:id="1386178419">
      <w:bodyDiv w:val="1"/>
      <w:marLeft w:val="0"/>
      <w:marRight w:val="0"/>
      <w:marTop w:val="0"/>
      <w:marBottom w:val="0"/>
      <w:divBdr>
        <w:top w:val="none" w:sz="0" w:space="0" w:color="auto"/>
        <w:left w:val="none" w:sz="0" w:space="0" w:color="auto"/>
        <w:bottom w:val="none" w:sz="0" w:space="0" w:color="auto"/>
        <w:right w:val="none" w:sz="0" w:space="0" w:color="auto"/>
      </w:divBdr>
    </w:div>
    <w:div w:id="146650334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29967241">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899314012">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020500577">
      <w:bodyDiv w:val="1"/>
      <w:marLeft w:val="0"/>
      <w:marRight w:val="0"/>
      <w:marTop w:val="0"/>
      <w:marBottom w:val="0"/>
      <w:divBdr>
        <w:top w:val="none" w:sz="0" w:space="0" w:color="auto"/>
        <w:left w:val="none" w:sz="0" w:space="0" w:color="auto"/>
        <w:bottom w:val="none" w:sz="0" w:space="0" w:color="auto"/>
        <w:right w:val="none" w:sz="0" w:space="0" w:color="auto"/>
      </w:divBdr>
      <w:divsChild>
        <w:div w:id="810832047">
          <w:marLeft w:val="0"/>
          <w:marRight w:val="0"/>
          <w:marTop w:val="0"/>
          <w:marBottom w:val="0"/>
          <w:divBdr>
            <w:top w:val="none" w:sz="0" w:space="0" w:color="auto"/>
            <w:left w:val="none" w:sz="0" w:space="0" w:color="auto"/>
            <w:bottom w:val="none" w:sz="0" w:space="0" w:color="auto"/>
            <w:right w:val="none" w:sz="0" w:space="0" w:color="auto"/>
          </w:divBdr>
        </w:div>
      </w:divsChild>
    </w:div>
    <w:div w:id="206741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220B8-E284-43AB-9BA4-083DDC0F5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388</Words>
  <Characters>421</Characters>
  <Application>Microsoft Office Word</Application>
  <DocSecurity>0</DocSecurity>
  <Lines>32</Lines>
  <Paragraphs>29</Paragraphs>
  <ScaleCrop>false</ScaleCrop>
  <Company>GWZ</Company>
  <LinksUpToDate>false</LinksUpToDate>
  <CharactersWithSpaces>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62</cp:revision>
  <dcterms:created xsi:type="dcterms:W3CDTF">2019-11-17T09:29:00Z</dcterms:created>
  <dcterms:modified xsi:type="dcterms:W3CDTF">2019-11-28T05:39:00Z</dcterms:modified>
</cp:coreProperties>
</file>