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D338" w14:textId="56FD9840" w:rsidR="007A075B" w:rsidRPr="00830E08" w:rsidRDefault="00087D43" w:rsidP="00830E08">
      <w:pPr>
        <w:spacing w:line="480" w:lineRule="auto"/>
        <w:jc w:val="center"/>
        <w:rPr>
          <w:rFonts w:ascii="宋体" w:hAnsi="宋体"/>
          <w:b/>
          <w:sz w:val="32"/>
          <w:szCs w:val="22"/>
        </w:rPr>
      </w:pPr>
      <w:r w:rsidRPr="00830E08">
        <w:rPr>
          <w:rFonts w:ascii="宋体" w:hAnsi="宋体" w:hint="eastAsia"/>
          <w:b/>
          <w:sz w:val="32"/>
          <w:szCs w:val="22"/>
        </w:rPr>
        <w:t>上博簡《民之父母》</w:t>
      </w:r>
      <w:r w:rsidR="009F3DE9" w:rsidRPr="00830E08">
        <w:rPr>
          <w:rFonts w:ascii="宋体" w:hAnsi="宋体" w:hint="eastAsia"/>
          <w:b/>
          <w:sz w:val="32"/>
          <w:szCs w:val="22"/>
        </w:rPr>
        <w:t>補全</w:t>
      </w:r>
    </w:p>
    <w:p w14:paraId="0A5F03E3" w14:textId="77777777" w:rsidR="00830E08" w:rsidRPr="00830E08" w:rsidRDefault="00830E08" w:rsidP="00830E08">
      <w:pPr>
        <w:spacing w:line="480" w:lineRule="auto"/>
        <w:jc w:val="center"/>
        <w:rPr>
          <w:rFonts w:ascii="宋体" w:hAnsi="宋体"/>
          <w:sz w:val="28"/>
          <w:szCs w:val="22"/>
        </w:rPr>
      </w:pPr>
    </w:p>
    <w:p w14:paraId="6BB7D8F8" w14:textId="4D996AA7" w:rsidR="00830E08" w:rsidRDefault="00830E08" w:rsidP="00830E08">
      <w:pPr>
        <w:spacing w:line="480" w:lineRule="auto"/>
        <w:jc w:val="center"/>
        <w:rPr>
          <w:rFonts w:ascii="宋体" w:hAnsi="宋体"/>
          <w:b/>
          <w:sz w:val="28"/>
          <w:szCs w:val="22"/>
        </w:rPr>
      </w:pPr>
      <w:r>
        <w:rPr>
          <w:rFonts w:ascii="宋体" w:hAnsi="宋体" w:hint="eastAsia"/>
          <w:b/>
          <w:sz w:val="28"/>
          <w:szCs w:val="22"/>
        </w:rPr>
        <w:t>（首发）</w:t>
      </w:r>
    </w:p>
    <w:p w14:paraId="24EBFAC4" w14:textId="2483B4B2" w:rsidR="007A075B" w:rsidRPr="00830E08" w:rsidRDefault="00087D43" w:rsidP="00830E08">
      <w:pPr>
        <w:spacing w:line="480" w:lineRule="auto"/>
        <w:jc w:val="center"/>
        <w:rPr>
          <w:rFonts w:ascii="宋体" w:hAnsi="宋体"/>
          <w:b/>
          <w:sz w:val="28"/>
          <w:szCs w:val="22"/>
        </w:rPr>
      </w:pPr>
      <w:r w:rsidRPr="00830E08">
        <w:rPr>
          <w:rFonts w:ascii="宋体" w:hAnsi="宋体" w:hint="eastAsia"/>
          <w:b/>
          <w:sz w:val="28"/>
          <w:szCs w:val="22"/>
        </w:rPr>
        <w:t>楊雲荃</w:t>
      </w:r>
    </w:p>
    <w:p w14:paraId="3BAAE4B5" w14:textId="2614BF6F" w:rsidR="00830E08" w:rsidRPr="00830E08" w:rsidRDefault="00830E08" w:rsidP="00830E08">
      <w:pPr>
        <w:spacing w:line="480" w:lineRule="auto"/>
        <w:jc w:val="center"/>
        <w:rPr>
          <w:rFonts w:ascii="宋体" w:hAnsi="宋体"/>
          <w:b/>
          <w:sz w:val="28"/>
          <w:szCs w:val="22"/>
        </w:rPr>
      </w:pPr>
      <w:r w:rsidRPr="00830E08">
        <w:rPr>
          <w:rFonts w:ascii="宋体" w:hAnsi="宋体" w:hint="eastAsia"/>
          <w:b/>
          <w:sz w:val="28"/>
          <w:szCs w:val="22"/>
        </w:rPr>
        <w:t>曲阜師範大學歷史文化學院</w:t>
      </w:r>
    </w:p>
    <w:p w14:paraId="0BFFE894" w14:textId="77777777" w:rsidR="007A075B" w:rsidRPr="00830E08" w:rsidRDefault="007A075B" w:rsidP="00830E08">
      <w:pPr>
        <w:spacing w:line="480" w:lineRule="auto"/>
        <w:jc w:val="center"/>
        <w:rPr>
          <w:rFonts w:ascii="宋体" w:hAnsi="宋体"/>
          <w:sz w:val="28"/>
          <w:szCs w:val="22"/>
        </w:rPr>
      </w:pPr>
    </w:p>
    <w:p w14:paraId="738A3228" w14:textId="1ABE3E16" w:rsidR="007A075B" w:rsidRPr="00093145" w:rsidRDefault="00087D43" w:rsidP="00830E08">
      <w:pPr>
        <w:spacing w:line="480" w:lineRule="auto"/>
        <w:rPr>
          <w:rFonts w:ascii="楷体" w:eastAsia="楷体" w:hAnsi="楷体"/>
          <w:sz w:val="28"/>
          <w:szCs w:val="22"/>
        </w:rPr>
      </w:pPr>
      <w:r w:rsidRPr="00093145">
        <w:rPr>
          <w:rFonts w:ascii="楷体" w:eastAsia="楷体" w:hAnsi="楷体" w:hint="eastAsia"/>
          <w:b/>
          <w:sz w:val="28"/>
          <w:szCs w:val="22"/>
        </w:rPr>
        <w:t>摘要：</w:t>
      </w:r>
      <w:r w:rsidRPr="00093145">
        <w:rPr>
          <w:rFonts w:ascii="楷体" w:eastAsia="楷体" w:hAnsi="楷体" w:hint="eastAsia"/>
          <w:sz w:val="28"/>
          <w:szCs w:val="22"/>
        </w:rPr>
        <w:t>上博簡《民之父母》並非全本，《孔子家語</w:t>
      </w:r>
      <w:r w:rsidRPr="00093145">
        <w:rPr>
          <w:rFonts w:ascii="楷体" w:eastAsia="楷体" w:hAnsi="楷体"/>
          <w:sz w:val="28"/>
          <w:szCs w:val="22"/>
        </w:rPr>
        <w:t>·</w:t>
      </w:r>
      <w:r w:rsidRPr="00093145">
        <w:rPr>
          <w:rFonts w:ascii="楷体" w:eastAsia="楷体" w:hAnsi="楷体" w:hint="eastAsia"/>
          <w:sz w:val="28"/>
          <w:szCs w:val="22"/>
        </w:rPr>
        <w:t>問玉》</w:t>
      </w:r>
      <w:r w:rsidRPr="00093145">
        <w:rPr>
          <w:rFonts w:ascii="楷体" w:eastAsia="楷体" w:hAnsi="楷体"/>
          <w:sz w:val="28"/>
          <w:szCs w:val="22"/>
        </w:rPr>
        <w:t>“</w:t>
      </w:r>
      <w:r w:rsidRPr="00093145">
        <w:rPr>
          <w:rFonts w:ascii="楷体" w:eastAsia="楷体" w:hAnsi="楷体" w:hint="eastAsia"/>
          <w:sz w:val="28"/>
          <w:szCs w:val="22"/>
        </w:rPr>
        <w:t>天有四時</w:t>
      </w:r>
      <w:r w:rsidRPr="00093145">
        <w:rPr>
          <w:rFonts w:ascii="楷体" w:eastAsia="楷体" w:hAnsi="楷体"/>
          <w:sz w:val="28"/>
          <w:szCs w:val="22"/>
        </w:rPr>
        <w:t>”</w:t>
      </w:r>
      <w:r w:rsidRPr="00093145">
        <w:rPr>
          <w:rFonts w:ascii="楷体" w:eastAsia="楷体" w:hAnsi="楷体" w:hint="eastAsia"/>
          <w:sz w:val="28"/>
          <w:szCs w:val="22"/>
        </w:rPr>
        <w:t>一節</w:t>
      </w:r>
      <w:r w:rsidRPr="00093145">
        <w:rPr>
          <w:rFonts w:ascii="楷体" w:eastAsia="楷体" w:hAnsi="楷体"/>
          <w:sz w:val="28"/>
          <w:szCs w:val="22"/>
        </w:rPr>
        <w:t>“</w:t>
      </w:r>
      <w:r w:rsidRPr="00093145">
        <w:rPr>
          <w:rFonts w:ascii="楷体" w:eastAsia="楷体" w:hAnsi="楷体" w:hint="eastAsia"/>
          <w:sz w:val="28"/>
          <w:szCs w:val="22"/>
        </w:rPr>
        <w:t>氣志如神</w:t>
      </w:r>
      <w:r w:rsidRPr="00093145">
        <w:rPr>
          <w:rFonts w:ascii="楷体" w:eastAsia="楷体" w:hAnsi="楷体"/>
          <w:sz w:val="28"/>
          <w:szCs w:val="22"/>
        </w:rPr>
        <w:t>”</w:t>
      </w:r>
      <w:r w:rsidRPr="00093145">
        <w:rPr>
          <w:rFonts w:ascii="楷体" w:eastAsia="楷体" w:hAnsi="楷体" w:hint="eastAsia"/>
          <w:sz w:val="28"/>
          <w:szCs w:val="22"/>
        </w:rPr>
        <w:t>和</w:t>
      </w:r>
      <w:r w:rsidRPr="00093145">
        <w:rPr>
          <w:rFonts w:ascii="楷体" w:eastAsia="楷体" w:hAnsi="楷体"/>
          <w:sz w:val="28"/>
          <w:szCs w:val="22"/>
        </w:rPr>
        <w:t>“</w:t>
      </w:r>
      <w:r w:rsidRPr="00093145">
        <w:rPr>
          <w:rFonts w:ascii="楷体" w:eastAsia="楷体" w:hAnsi="楷体" w:hint="eastAsia"/>
          <w:sz w:val="28"/>
          <w:szCs w:val="22"/>
        </w:rPr>
        <w:t>有物將至</w:t>
      </w:r>
      <w:r w:rsidRPr="00093145">
        <w:rPr>
          <w:rFonts w:ascii="楷体" w:eastAsia="楷体" w:hAnsi="楷体"/>
          <w:sz w:val="28"/>
          <w:szCs w:val="22"/>
        </w:rPr>
        <w:t>”</w:t>
      </w:r>
      <w:r w:rsidRPr="00093145">
        <w:rPr>
          <w:rFonts w:ascii="楷体" w:eastAsia="楷体" w:hAnsi="楷体" w:hint="eastAsia"/>
          <w:sz w:val="28"/>
          <w:szCs w:val="22"/>
        </w:rPr>
        <w:t>的表達與《民之父母》有內在的邏輯關聯，說明</w:t>
      </w:r>
      <w:r w:rsidRPr="00093145">
        <w:rPr>
          <w:rFonts w:ascii="楷体" w:eastAsia="楷体" w:hAnsi="楷体"/>
          <w:sz w:val="28"/>
          <w:szCs w:val="22"/>
        </w:rPr>
        <w:t>“</w:t>
      </w:r>
      <w:r w:rsidRPr="00093145">
        <w:rPr>
          <w:rFonts w:ascii="楷体" w:eastAsia="楷体" w:hAnsi="楷体" w:hint="eastAsia"/>
          <w:sz w:val="28"/>
          <w:szCs w:val="22"/>
        </w:rPr>
        <w:t>天有四時</w:t>
      </w:r>
      <w:r w:rsidRPr="00093145">
        <w:rPr>
          <w:rFonts w:ascii="楷体" w:eastAsia="楷体" w:hAnsi="楷体"/>
          <w:sz w:val="28"/>
          <w:szCs w:val="22"/>
        </w:rPr>
        <w:t>”</w:t>
      </w:r>
      <w:r w:rsidRPr="00093145">
        <w:rPr>
          <w:rFonts w:ascii="楷体" w:eastAsia="楷体" w:hAnsi="楷体" w:hint="eastAsia"/>
          <w:sz w:val="28"/>
          <w:szCs w:val="22"/>
        </w:rPr>
        <w:t>一節本來就是《民之父母》的一部分。我們必須以《禮記</w:t>
      </w:r>
      <w:r w:rsidRPr="00093145">
        <w:rPr>
          <w:rFonts w:ascii="楷体" w:eastAsia="楷体" w:hAnsi="楷体"/>
          <w:sz w:val="28"/>
          <w:szCs w:val="22"/>
        </w:rPr>
        <w:t>·</w:t>
      </w:r>
      <w:r w:rsidRPr="00093145">
        <w:rPr>
          <w:rFonts w:ascii="楷体" w:eastAsia="楷体" w:hAnsi="楷体" w:hint="eastAsia"/>
          <w:sz w:val="28"/>
          <w:szCs w:val="22"/>
        </w:rPr>
        <w:t>孔子閒居》和《孔子家語</w:t>
      </w:r>
      <w:r w:rsidRPr="00093145">
        <w:rPr>
          <w:rFonts w:ascii="楷体" w:eastAsia="楷体" w:hAnsi="楷体"/>
          <w:sz w:val="28"/>
          <w:szCs w:val="22"/>
        </w:rPr>
        <w:t>·</w:t>
      </w:r>
      <w:r w:rsidRPr="00093145">
        <w:rPr>
          <w:rFonts w:ascii="楷体" w:eastAsia="楷体" w:hAnsi="楷体" w:hint="eastAsia"/>
          <w:sz w:val="28"/>
          <w:szCs w:val="22"/>
        </w:rPr>
        <w:t>論禮》、《韓詩外傳》等文獻相互參酌，才能補足其原文。以往學者由於對互見文獻中的異同理解不當，尤其是對歷史上輕視《家語》的傳統偏見未加警惕，致使對《家語》此處所具有的巨大文獻價值視而不見，導致了錯誤的結論。事實證明，古書的形成與流傳是一個極其複雜的歷史過程，必須要排除刻板偏見和過度預設，客觀地看待互見文獻，承認各種可能性的存在，才有望達致正確的結論。</w:t>
      </w:r>
    </w:p>
    <w:p w14:paraId="17B311CF" w14:textId="2E2DC3CF" w:rsidR="007A075B" w:rsidRPr="00093145" w:rsidRDefault="00087D43" w:rsidP="00830E08">
      <w:pPr>
        <w:spacing w:line="480" w:lineRule="auto"/>
        <w:rPr>
          <w:rFonts w:ascii="楷体" w:eastAsia="楷体" w:hAnsi="楷体"/>
          <w:sz w:val="28"/>
          <w:szCs w:val="22"/>
        </w:rPr>
      </w:pPr>
      <w:r w:rsidRPr="00093145">
        <w:rPr>
          <w:rFonts w:ascii="楷体" w:eastAsia="楷体" w:hAnsi="楷体" w:hint="eastAsia"/>
          <w:b/>
          <w:sz w:val="28"/>
          <w:szCs w:val="22"/>
        </w:rPr>
        <w:t>關鍵字：</w:t>
      </w:r>
      <w:r w:rsidRPr="00093145">
        <w:rPr>
          <w:rFonts w:ascii="楷体" w:eastAsia="楷体" w:hAnsi="楷体" w:hint="eastAsia"/>
          <w:sz w:val="28"/>
          <w:szCs w:val="22"/>
        </w:rPr>
        <w:t>民之父母；孔子家語；辨偽學；韓詩外傳；孔子閒居</w:t>
      </w:r>
    </w:p>
    <w:p w14:paraId="4BBEED9E" w14:textId="77777777" w:rsidR="007A075B" w:rsidRPr="00830E08" w:rsidRDefault="007A075B" w:rsidP="00830E08">
      <w:pPr>
        <w:spacing w:line="480" w:lineRule="auto"/>
        <w:rPr>
          <w:rFonts w:ascii="宋体" w:hAnsi="宋体"/>
          <w:sz w:val="28"/>
          <w:szCs w:val="22"/>
        </w:rPr>
      </w:pPr>
    </w:p>
    <w:p w14:paraId="76AEA1CF" w14:textId="04D5311F" w:rsidR="007A075B" w:rsidRPr="00093145" w:rsidRDefault="00087D43" w:rsidP="00830E08">
      <w:pPr>
        <w:spacing w:line="480" w:lineRule="auto"/>
        <w:jc w:val="center"/>
        <w:rPr>
          <w:rFonts w:ascii="宋体" w:hAnsi="宋体"/>
          <w:b/>
          <w:sz w:val="28"/>
          <w:szCs w:val="22"/>
        </w:rPr>
      </w:pPr>
      <w:r w:rsidRPr="00093145">
        <w:rPr>
          <w:rFonts w:ascii="宋体" w:hAnsi="宋体" w:hint="eastAsia"/>
          <w:b/>
          <w:sz w:val="28"/>
          <w:szCs w:val="22"/>
        </w:rPr>
        <w:t>一、《家語》與《禮記》及竹書《民之父母》殊異之辨正</w:t>
      </w:r>
    </w:p>
    <w:p w14:paraId="2482731E" w14:textId="77777777" w:rsidR="007A075B" w:rsidRPr="00830E08" w:rsidRDefault="007A075B" w:rsidP="00830E08">
      <w:pPr>
        <w:spacing w:line="480" w:lineRule="auto"/>
        <w:ind w:firstLineChars="200" w:firstLine="560"/>
        <w:rPr>
          <w:rFonts w:ascii="宋体" w:hAnsi="宋体"/>
          <w:sz w:val="28"/>
          <w:szCs w:val="22"/>
        </w:rPr>
      </w:pPr>
    </w:p>
    <w:p w14:paraId="3B87158C" w14:textId="05A6CC40" w:rsidR="00830E08" w:rsidRPr="00830E08" w:rsidRDefault="00087D43" w:rsidP="00830E08">
      <w:pPr>
        <w:spacing w:line="480" w:lineRule="auto"/>
        <w:ind w:firstLineChars="200" w:firstLine="560"/>
        <w:rPr>
          <w:rFonts w:ascii="宋体" w:hAnsi="宋体"/>
          <w:sz w:val="28"/>
          <w:szCs w:val="22"/>
        </w:rPr>
      </w:pPr>
      <w:r w:rsidRPr="00830E08">
        <w:rPr>
          <w:rFonts w:ascii="宋体" w:hAnsi="宋体" w:hint="eastAsia"/>
          <w:sz w:val="28"/>
          <w:szCs w:val="22"/>
        </w:rPr>
        <w:t>馬承源主編《上海博物館戰國楚竹書（二）》收錄有《民之父母》</w:t>
      </w:r>
      <w:r w:rsidRPr="00830E08">
        <w:rPr>
          <w:rFonts w:ascii="宋体" w:hAnsi="宋体" w:hint="eastAsia"/>
          <w:sz w:val="28"/>
          <w:szCs w:val="22"/>
        </w:rPr>
        <w:lastRenderedPageBreak/>
        <w:t>一篇，</w:t>
      </w:r>
      <w:r w:rsidR="00830E08" w:rsidRPr="00093145">
        <w:rPr>
          <w:rFonts w:ascii="宋体" w:hAnsi="宋体"/>
          <w:sz w:val="28"/>
          <w:szCs w:val="22"/>
          <w:vertAlign w:val="superscript"/>
        </w:rPr>
        <w:endnoteReference w:id="1"/>
      </w:r>
      <w:r w:rsidR="00830E08" w:rsidRPr="00830E08">
        <w:rPr>
          <w:rFonts w:ascii="宋体" w:hAnsi="宋体" w:hint="eastAsia"/>
          <w:sz w:val="28"/>
          <w:szCs w:val="22"/>
        </w:rPr>
        <w:t>因為其中</w:t>
      </w:r>
      <w:r w:rsidR="00830E08" w:rsidRPr="00830E08">
        <w:rPr>
          <w:rFonts w:ascii="宋体" w:hAnsi="宋体"/>
          <w:sz w:val="28"/>
          <w:szCs w:val="22"/>
        </w:rPr>
        <w:t>“</w:t>
      </w:r>
      <w:r w:rsidR="00830E08" w:rsidRPr="00830E08">
        <w:rPr>
          <w:rFonts w:ascii="宋体" w:hAnsi="宋体" w:hint="eastAsia"/>
          <w:sz w:val="28"/>
          <w:szCs w:val="22"/>
        </w:rPr>
        <w:t>五至三無</w:t>
      </w:r>
      <w:r w:rsidR="00830E08" w:rsidRPr="00830E08">
        <w:rPr>
          <w:rFonts w:ascii="宋体" w:hAnsi="宋体"/>
          <w:sz w:val="28"/>
          <w:szCs w:val="22"/>
        </w:rPr>
        <w:t>”</w:t>
      </w:r>
      <w:r w:rsidR="00830E08" w:rsidRPr="00830E08">
        <w:rPr>
          <w:rFonts w:ascii="宋体" w:hAnsi="宋体" w:hint="eastAsia"/>
          <w:sz w:val="28"/>
          <w:szCs w:val="22"/>
        </w:rPr>
        <w:t>的學說涉及中國早期思想史的重大問題，故引起人們極大的興趣。另外此篇中的內容又見於《禮記</w:t>
      </w:r>
      <w:r w:rsidR="00830E08" w:rsidRPr="00830E08">
        <w:rPr>
          <w:rFonts w:ascii="宋体" w:hAnsi="宋体"/>
          <w:sz w:val="28"/>
          <w:szCs w:val="22"/>
        </w:rPr>
        <w:t>·</w:t>
      </w:r>
      <w:r w:rsidR="00830E08" w:rsidRPr="00830E08">
        <w:rPr>
          <w:rFonts w:ascii="宋体" w:hAnsi="宋体" w:hint="eastAsia"/>
          <w:sz w:val="28"/>
          <w:szCs w:val="22"/>
        </w:rPr>
        <w:t>孔子閒居》及《孔子家語</w:t>
      </w:r>
      <w:r w:rsidR="00830E08" w:rsidRPr="00830E08">
        <w:rPr>
          <w:rFonts w:ascii="宋体" w:hAnsi="宋体"/>
          <w:sz w:val="28"/>
          <w:szCs w:val="22"/>
        </w:rPr>
        <w:t>·</w:t>
      </w:r>
      <w:r w:rsidR="00830E08" w:rsidRPr="00830E08">
        <w:rPr>
          <w:rFonts w:ascii="宋体" w:hAnsi="宋体" w:hint="eastAsia"/>
          <w:sz w:val="28"/>
          <w:szCs w:val="22"/>
        </w:rPr>
        <w:t>論禮》，所以又涉及到《禮記》、《家語》的成書年代問題。相關的研究已經很多，學者們通過三方對證，在熱鬧的討論之後，也取得了一些比較明確的認識，如戰國竹書《民之父母》無疑具有更多的早期版本特徵，這是其餘兩本所不可與之比擬的。《家語</w:t>
      </w:r>
      <w:r w:rsidR="00830E08" w:rsidRPr="00830E08">
        <w:rPr>
          <w:rFonts w:ascii="宋体" w:hAnsi="宋体"/>
          <w:sz w:val="28"/>
          <w:szCs w:val="22"/>
        </w:rPr>
        <w:t>·</w:t>
      </w:r>
      <w:r w:rsidR="00830E08" w:rsidRPr="00830E08">
        <w:rPr>
          <w:rFonts w:ascii="宋体" w:hAnsi="宋体" w:hint="eastAsia"/>
          <w:sz w:val="28"/>
          <w:szCs w:val="22"/>
        </w:rPr>
        <w:t>論禮》和《禮記</w:t>
      </w:r>
      <w:r w:rsidR="00830E08" w:rsidRPr="00830E08">
        <w:rPr>
          <w:rFonts w:ascii="宋体" w:hAnsi="宋体"/>
          <w:sz w:val="28"/>
          <w:szCs w:val="22"/>
        </w:rPr>
        <w:t>·</w:t>
      </w:r>
      <w:r w:rsidR="00830E08" w:rsidRPr="00830E08">
        <w:rPr>
          <w:rFonts w:ascii="宋体" w:hAnsi="宋体" w:hint="eastAsia"/>
          <w:sz w:val="28"/>
          <w:szCs w:val="22"/>
        </w:rPr>
        <w:t>孔子閒居》的版本關係較之兩本與竹書《民之父母》的關係要更接近，這從兩本</w:t>
      </w:r>
      <w:r w:rsidR="00830E08" w:rsidRPr="00830E08">
        <w:rPr>
          <w:rFonts w:ascii="宋体" w:hAnsi="宋体"/>
          <w:sz w:val="28"/>
          <w:szCs w:val="22"/>
        </w:rPr>
        <w:t>“</w:t>
      </w:r>
      <w:r w:rsidR="00830E08" w:rsidRPr="00830E08">
        <w:rPr>
          <w:rFonts w:ascii="宋体" w:hAnsi="宋体" w:hint="eastAsia"/>
          <w:sz w:val="28"/>
          <w:szCs w:val="22"/>
        </w:rPr>
        <w:t>正明目而視之，不可得而見也；傾耳而聽之，不可得而聞也。</w:t>
      </w:r>
      <w:r w:rsidR="00830E08" w:rsidRPr="00830E08">
        <w:rPr>
          <w:rFonts w:ascii="宋体" w:hAnsi="宋体"/>
          <w:sz w:val="28"/>
          <w:szCs w:val="22"/>
        </w:rPr>
        <w:t>”</w:t>
      </w:r>
      <w:r w:rsidR="00830E08" w:rsidRPr="00830E08">
        <w:rPr>
          <w:rFonts w:ascii="宋体" w:hAnsi="宋体" w:hint="eastAsia"/>
          <w:sz w:val="28"/>
          <w:szCs w:val="22"/>
        </w:rPr>
        <w:t>句都有相同的錯檢可以看出。</w:t>
      </w:r>
      <w:r w:rsidR="00830E08" w:rsidRPr="00093145">
        <w:rPr>
          <w:rFonts w:ascii="宋体" w:hAnsi="宋体"/>
          <w:sz w:val="28"/>
          <w:szCs w:val="22"/>
          <w:vertAlign w:val="superscript"/>
        </w:rPr>
        <w:endnoteReference w:id="2"/>
      </w:r>
      <w:r w:rsidR="00830E08" w:rsidRPr="00830E08">
        <w:rPr>
          <w:rFonts w:ascii="宋体" w:hAnsi="宋体" w:hint="eastAsia"/>
          <w:sz w:val="28"/>
          <w:szCs w:val="22"/>
        </w:rPr>
        <w:t>總體上《禮記》比《家語》具有更多的早期特徵，但是個別地方《家語》也顯示出不同於《禮記》的來源，所以有學者由此認為《家語》擁有與《禮記》不同傳本的價值，不應視作王肅抄襲《禮記》。他們的結論非常正確，但由於以往對於</w:t>
      </w:r>
      <w:r w:rsidR="00830E08" w:rsidRPr="00830E08">
        <w:rPr>
          <w:rFonts w:ascii="宋体" w:hAnsi="宋体"/>
          <w:sz w:val="28"/>
          <w:szCs w:val="22"/>
        </w:rPr>
        <w:t>“</w:t>
      </w:r>
      <w:r w:rsidR="00830E08" w:rsidRPr="00830E08">
        <w:rPr>
          <w:rFonts w:ascii="宋体" w:hAnsi="宋体" w:hint="eastAsia"/>
          <w:sz w:val="28"/>
          <w:szCs w:val="22"/>
        </w:rPr>
        <w:t>是以正明目而視之，不可得而見也；傾耳而聽之，不可得而聞也。</w:t>
      </w:r>
      <w:r w:rsidR="00830E08" w:rsidRPr="00830E08">
        <w:rPr>
          <w:rFonts w:ascii="宋体" w:hAnsi="宋体"/>
          <w:sz w:val="28"/>
          <w:szCs w:val="22"/>
        </w:rPr>
        <w:t>”</w:t>
      </w:r>
      <w:r w:rsidR="00830E08" w:rsidRPr="00830E08">
        <w:rPr>
          <w:rFonts w:ascii="宋体" w:hAnsi="宋体" w:hint="eastAsia"/>
          <w:sz w:val="28"/>
          <w:szCs w:val="22"/>
        </w:rPr>
        <w:t>一句的錯簡問題以及《家語》改寫</w:t>
      </w:r>
      <w:r w:rsidR="00830E08" w:rsidRPr="00830E08">
        <w:rPr>
          <w:rFonts w:ascii="宋体" w:hAnsi="宋体"/>
          <w:sz w:val="28"/>
          <w:szCs w:val="22"/>
        </w:rPr>
        <w:t>“</w:t>
      </w:r>
      <w:r w:rsidR="00830E08" w:rsidRPr="00830E08">
        <w:rPr>
          <w:rFonts w:ascii="宋体" w:hAnsi="宋体" w:hint="eastAsia"/>
          <w:sz w:val="28"/>
          <w:szCs w:val="22"/>
        </w:rPr>
        <w:t>五起</w:t>
      </w:r>
      <w:r w:rsidR="00830E08" w:rsidRPr="00830E08">
        <w:rPr>
          <w:rFonts w:ascii="宋体" w:hAnsi="宋体"/>
          <w:sz w:val="28"/>
          <w:szCs w:val="22"/>
        </w:rPr>
        <w:t>”</w:t>
      </w:r>
      <w:r w:rsidR="00830E08" w:rsidRPr="00830E08">
        <w:rPr>
          <w:rFonts w:ascii="宋体" w:hAnsi="宋体" w:hint="eastAsia"/>
          <w:sz w:val="28"/>
          <w:szCs w:val="22"/>
        </w:rPr>
        <w:t>的性質有不恰當的理解而影響到對此後部分的判斷。</w:t>
      </w:r>
    </w:p>
    <w:p w14:paraId="485278EC" w14:textId="02583489"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《家語》和《禮記》都存在</w:t>
      </w:r>
      <w:r w:rsidRPr="00830E08">
        <w:rPr>
          <w:rFonts w:ascii="宋体" w:hAnsi="宋体"/>
          <w:sz w:val="28"/>
          <w:szCs w:val="22"/>
        </w:rPr>
        <w:t>“</w:t>
      </w:r>
      <w:r w:rsidRPr="00830E08">
        <w:rPr>
          <w:rFonts w:ascii="宋体" w:hAnsi="宋体" w:hint="eastAsia"/>
          <w:sz w:val="28"/>
          <w:szCs w:val="22"/>
        </w:rPr>
        <w:t>是以正明目而視之，不可得而見也；傾耳而聽之，不可得而聞也。</w:t>
      </w:r>
      <w:r w:rsidRPr="00830E08">
        <w:rPr>
          <w:rFonts w:ascii="宋体" w:hAnsi="宋体"/>
          <w:sz w:val="28"/>
          <w:szCs w:val="22"/>
        </w:rPr>
        <w:t>”</w:t>
      </w:r>
      <w:r w:rsidRPr="00830E08">
        <w:rPr>
          <w:rFonts w:ascii="宋体" w:hAnsi="宋体" w:hint="eastAsia"/>
          <w:sz w:val="28"/>
          <w:szCs w:val="22"/>
        </w:rPr>
        <w:t>一句的錯簡，而《家語》的改動更大，在前面還加上</w:t>
      </w:r>
      <w:r w:rsidRPr="00830E08">
        <w:rPr>
          <w:rFonts w:ascii="宋体" w:hAnsi="宋体"/>
          <w:sz w:val="28"/>
          <w:szCs w:val="22"/>
        </w:rPr>
        <w:t>“</w:t>
      </w:r>
      <w:r w:rsidRPr="00830E08">
        <w:rPr>
          <w:rFonts w:ascii="宋体" w:hAnsi="宋体" w:hint="eastAsia"/>
          <w:sz w:val="28"/>
          <w:szCs w:val="22"/>
        </w:rPr>
        <w:t>詩禮相成</w:t>
      </w:r>
      <w:r w:rsidRPr="00830E08">
        <w:rPr>
          <w:rFonts w:ascii="宋体" w:hAnsi="宋体"/>
          <w:sz w:val="28"/>
          <w:szCs w:val="22"/>
        </w:rPr>
        <w:t>”</w:t>
      </w:r>
      <w:r w:rsidRPr="00830E08">
        <w:rPr>
          <w:rFonts w:ascii="宋体" w:hAnsi="宋体" w:hint="eastAsia"/>
          <w:sz w:val="28"/>
          <w:szCs w:val="22"/>
        </w:rPr>
        <w:t>以與</w:t>
      </w:r>
      <w:r w:rsidRPr="00830E08">
        <w:rPr>
          <w:rFonts w:ascii="宋体" w:hAnsi="宋体"/>
          <w:sz w:val="28"/>
          <w:szCs w:val="22"/>
        </w:rPr>
        <w:t>“</w:t>
      </w:r>
      <w:r w:rsidRPr="00830E08">
        <w:rPr>
          <w:rFonts w:ascii="宋体" w:hAnsi="宋体" w:hint="eastAsia"/>
          <w:sz w:val="28"/>
          <w:szCs w:val="22"/>
        </w:rPr>
        <w:t>哀樂相生</w:t>
      </w:r>
      <w:r w:rsidRPr="00830E08">
        <w:rPr>
          <w:rFonts w:ascii="宋体" w:hAnsi="宋体"/>
          <w:sz w:val="28"/>
          <w:szCs w:val="22"/>
        </w:rPr>
        <w:t>”</w:t>
      </w:r>
      <w:r w:rsidRPr="00830E08">
        <w:rPr>
          <w:rFonts w:ascii="宋体" w:hAnsi="宋体" w:hint="eastAsia"/>
          <w:sz w:val="28"/>
          <w:szCs w:val="22"/>
        </w:rPr>
        <w:t>形成對仗。但同時也應該看到《家語》此處作</w:t>
      </w:r>
      <w:r w:rsidRPr="00830E08">
        <w:rPr>
          <w:rFonts w:ascii="宋体" w:hAnsi="宋体"/>
          <w:sz w:val="28"/>
          <w:szCs w:val="22"/>
        </w:rPr>
        <w:t>“</w:t>
      </w:r>
      <w:r w:rsidRPr="00830E08">
        <w:rPr>
          <w:rFonts w:ascii="宋体" w:hAnsi="宋体" w:hint="eastAsia"/>
          <w:sz w:val="28"/>
          <w:szCs w:val="22"/>
        </w:rPr>
        <w:t>是以</w:t>
      </w:r>
      <w:r w:rsidRPr="00830E08">
        <w:rPr>
          <w:rFonts w:ascii="宋体" w:hAnsi="宋体"/>
          <w:sz w:val="28"/>
          <w:szCs w:val="22"/>
        </w:rPr>
        <w:t>”</w:t>
      </w:r>
      <w:r w:rsidRPr="00830E08">
        <w:rPr>
          <w:rFonts w:ascii="宋体" w:hAnsi="宋体" w:hint="eastAsia"/>
          <w:sz w:val="28"/>
          <w:szCs w:val="22"/>
        </w:rPr>
        <w:t>，畢竟還保留了竹書中</w:t>
      </w:r>
      <w:r w:rsidRPr="00830E08">
        <w:rPr>
          <w:rFonts w:ascii="宋体" w:hAnsi="宋体"/>
          <w:sz w:val="28"/>
          <w:szCs w:val="22"/>
        </w:rPr>
        <w:t>“</w:t>
      </w:r>
      <w:r w:rsidRPr="00830E08">
        <w:rPr>
          <w:rFonts w:ascii="宋体" w:hAnsi="宋体" w:hint="eastAsia"/>
          <w:sz w:val="28"/>
          <w:szCs w:val="22"/>
        </w:rPr>
        <w:t>君子以正</w:t>
      </w:r>
      <w:r w:rsidRPr="00830E08">
        <w:rPr>
          <w:rFonts w:ascii="宋体" w:hAnsi="宋体"/>
          <w:sz w:val="28"/>
          <w:szCs w:val="22"/>
        </w:rPr>
        <w:t>”</w:t>
      </w:r>
      <w:r w:rsidRPr="00830E08">
        <w:rPr>
          <w:rFonts w:ascii="宋体" w:hAnsi="宋体" w:hint="eastAsia"/>
          <w:sz w:val="28"/>
          <w:szCs w:val="22"/>
        </w:rPr>
        <w:t>的</w:t>
      </w:r>
      <w:r w:rsidRPr="00830E08">
        <w:rPr>
          <w:rFonts w:ascii="宋体" w:hAnsi="宋体"/>
          <w:sz w:val="28"/>
          <w:szCs w:val="22"/>
        </w:rPr>
        <w:t>“</w:t>
      </w:r>
      <w:r w:rsidRPr="00830E08">
        <w:rPr>
          <w:rFonts w:ascii="宋体" w:hAnsi="宋体" w:hint="eastAsia"/>
          <w:sz w:val="28"/>
          <w:szCs w:val="22"/>
        </w:rPr>
        <w:t>以</w:t>
      </w:r>
      <w:r w:rsidRPr="00830E08">
        <w:rPr>
          <w:rFonts w:ascii="宋体" w:hAnsi="宋体"/>
          <w:sz w:val="28"/>
          <w:szCs w:val="22"/>
        </w:rPr>
        <w:t>”</w:t>
      </w:r>
      <w:r w:rsidRPr="00830E08">
        <w:rPr>
          <w:rFonts w:ascii="宋体" w:hAnsi="宋体" w:hint="eastAsia"/>
          <w:sz w:val="28"/>
          <w:szCs w:val="22"/>
        </w:rPr>
        <w:t>字，比《禮記》中的</w:t>
      </w:r>
      <w:r w:rsidRPr="00830E08">
        <w:rPr>
          <w:rFonts w:ascii="宋体" w:hAnsi="宋体"/>
          <w:sz w:val="28"/>
          <w:szCs w:val="22"/>
        </w:rPr>
        <w:t>“</w:t>
      </w:r>
      <w:r w:rsidRPr="00830E08">
        <w:rPr>
          <w:rFonts w:ascii="宋体" w:hAnsi="宋体" w:hint="eastAsia"/>
          <w:sz w:val="28"/>
          <w:szCs w:val="22"/>
        </w:rPr>
        <w:t>是故</w:t>
      </w:r>
      <w:r w:rsidRPr="00830E08">
        <w:rPr>
          <w:rFonts w:ascii="宋体" w:hAnsi="宋体"/>
          <w:sz w:val="28"/>
          <w:szCs w:val="22"/>
        </w:rPr>
        <w:t>”</w:t>
      </w:r>
      <w:r w:rsidRPr="00830E08">
        <w:rPr>
          <w:rFonts w:ascii="宋体" w:hAnsi="宋体" w:hint="eastAsia"/>
          <w:sz w:val="28"/>
          <w:szCs w:val="22"/>
        </w:rPr>
        <w:t>顯然具有更加早期的特徵。</w:t>
      </w:r>
      <w:r w:rsidRPr="00093145">
        <w:rPr>
          <w:rFonts w:ascii="宋体" w:hAnsi="宋体"/>
          <w:sz w:val="28"/>
          <w:szCs w:val="22"/>
          <w:vertAlign w:val="superscript"/>
        </w:rPr>
        <w:endnoteReference w:id="3"/>
      </w:r>
      <w:r w:rsidRPr="00830E08">
        <w:rPr>
          <w:rFonts w:ascii="宋体" w:hAnsi="宋体" w:hint="eastAsia"/>
          <w:sz w:val="28"/>
          <w:szCs w:val="22"/>
        </w:rPr>
        <w:t>而</w:t>
      </w:r>
      <w:r w:rsidRPr="00830E08">
        <w:rPr>
          <w:rFonts w:ascii="宋体" w:hAnsi="宋体"/>
          <w:sz w:val="28"/>
          <w:szCs w:val="22"/>
        </w:rPr>
        <w:t>“</w:t>
      </w:r>
      <w:r w:rsidRPr="00830E08">
        <w:rPr>
          <w:rFonts w:ascii="宋体" w:hAnsi="宋体" w:hint="eastAsia"/>
          <w:sz w:val="28"/>
          <w:szCs w:val="22"/>
        </w:rPr>
        <w:t>是故</w:t>
      </w:r>
      <w:r w:rsidRPr="00830E08">
        <w:rPr>
          <w:rFonts w:ascii="宋体" w:hAnsi="宋体"/>
          <w:sz w:val="28"/>
          <w:szCs w:val="22"/>
        </w:rPr>
        <w:t>”</w:t>
      </w:r>
      <w:r w:rsidRPr="00830E08">
        <w:rPr>
          <w:rFonts w:ascii="宋体" w:hAnsi="宋体" w:hint="eastAsia"/>
          <w:sz w:val="28"/>
          <w:szCs w:val="22"/>
        </w:rPr>
        <w:t>顯然也是將之作為</w:t>
      </w:r>
      <w:r w:rsidRPr="00830E08">
        <w:rPr>
          <w:rFonts w:ascii="宋体" w:hAnsi="宋体"/>
          <w:sz w:val="28"/>
          <w:szCs w:val="22"/>
        </w:rPr>
        <w:t>“</w:t>
      </w:r>
      <w:r w:rsidRPr="00830E08">
        <w:rPr>
          <w:rFonts w:ascii="宋体" w:hAnsi="宋体" w:hint="eastAsia"/>
          <w:sz w:val="28"/>
          <w:szCs w:val="22"/>
        </w:rPr>
        <w:t>是以</w:t>
      </w:r>
      <w:r w:rsidRPr="00830E08">
        <w:rPr>
          <w:rFonts w:ascii="宋体" w:hAnsi="宋体"/>
          <w:sz w:val="28"/>
          <w:szCs w:val="22"/>
        </w:rPr>
        <w:t>”</w:t>
      </w:r>
      <w:r w:rsidRPr="00830E08">
        <w:rPr>
          <w:rFonts w:ascii="宋体" w:hAnsi="宋体" w:hint="eastAsia"/>
          <w:sz w:val="28"/>
          <w:szCs w:val="22"/>
        </w:rPr>
        <w:t>來理解的進一步改寫。所以《家</w:t>
      </w:r>
      <w:r w:rsidRPr="00830E08">
        <w:rPr>
          <w:rFonts w:ascii="宋体" w:hAnsi="宋体" w:hint="eastAsia"/>
          <w:sz w:val="28"/>
          <w:szCs w:val="22"/>
        </w:rPr>
        <w:lastRenderedPageBreak/>
        <w:t>語》雖然改寫幅度較大，但並不是在《禮記》的基礎上改寫，《禮記》改動較小，卻是從《家語》中的文字而來。這難道能說《禮記》是比《家語》層級更低的文獻版本嗎？當然不是。底本的錯簡以及</w:t>
      </w:r>
      <w:r w:rsidRPr="00830E08">
        <w:rPr>
          <w:rFonts w:ascii="宋体" w:hAnsi="宋体"/>
          <w:sz w:val="28"/>
          <w:szCs w:val="22"/>
        </w:rPr>
        <w:t>“</w:t>
      </w:r>
      <w:r w:rsidRPr="00830E08">
        <w:rPr>
          <w:rFonts w:ascii="宋体" w:hAnsi="宋体" w:hint="eastAsia"/>
          <w:sz w:val="28"/>
          <w:szCs w:val="22"/>
        </w:rPr>
        <w:t>君子以正</w:t>
      </w:r>
      <w:r w:rsidRPr="00830E08">
        <w:rPr>
          <w:rFonts w:ascii="宋体" w:hAnsi="宋体"/>
          <w:sz w:val="28"/>
          <w:szCs w:val="22"/>
        </w:rPr>
        <w:t>”</w:t>
      </w:r>
      <w:r w:rsidRPr="00830E08">
        <w:rPr>
          <w:rFonts w:ascii="宋体" w:hAnsi="宋体" w:hint="eastAsia"/>
          <w:sz w:val="28"/>
          <w:szCs w:val="22"/>
        </w:rPr>
        <w:t>變成</w:t>
      </w:r>
      <w:r w:rsidRPr="00830E08">
        <w:rPr>
          <w:rFonts w:ascii="宋体" w:hAnsi="宋体"/>
          <w:sz w:val="28"/>
          <w:szCs w:val="22"/>
        </w:rPr>
        <w:t>“</w:t>
      </w:r>
      <w:r w:rsidRPr="00830E08">
        <w:rPr>
          <w:rFonts w:ascii="宋体" w:hAnsi="宋体" w:hint="eastAsia"/>
          <w:sz w:val="28"/>
          <w:szCs w:val="22"/>
        </w:rPr>
        <w:t>是以正</w:t>
      </w:r>
      <w:r w:rsidRPr="00830E08">
        <w:rPr>
          <w:rFonts w:ascii="宋体" w:hAnsi="宋体"/>
          <w:sz w:val="28"/>
          <w:szCs w:val="22"/>
        </w:rPr>
        <w:t>”</w:t>
      </w:r>
      <w:r w:rsidRPr="00830E08">
        <w:rPr>
          <w:rFonts w:ascii="宋体" w:hAnsi="宋体" w:hint="eastAsia"/>
          <w:sz w:val="28"/>
          <w:szCs w:val="22"/>
        </w:rPr>
        <w:t>的錯誤早就發生，這個本子繼續繁衍的時候，一種本子將</w:t>
      </w:r>
      <w:r w:rsidRPr="00830E08">
        <w:rPr>
          <w:rFonts w:ascii="宋体" w:hAnsi="宋体"/>
          <w:sz w:val="28"/>
          <w:szCs w:val="22"/>
        </w:rPr>
        <w:t>“</w:t>
      </w:r>
      <w:r w:rsidRPr="00830E08">
        <w:rPr>
          <w:rFonts w:ascii="宋体" w:hAnsi="宋体" w:hint="eastAsia"/>
          <w:sz w:val="28"/>
          <w:szCs w:val="22"/>
        </w:rPr>
        <w:t>是以正</w:t>
      </w:r>
      <w:r w:rsidRPr="00830E08">
        <w:rPr>
          <w:rFonts w:ascii="宋体" w:hAnsi="宋体"/>
          <w:sz w:val="28"/>
          <w:szCs w:val="22"/>
        </w:rPr>
        <w:t>”</w:t>
      </w:r>
      <w:r w:rsidRPr="00830E08">
        <w:rPr>
          <w:rFonts w:ascii="宋体" w:hAnsi="宋体" w:hint="eastAsia"/>
          <w:sz w:val="28"/>
          <w:szCs w:val="22"/>
        </w:rPr>
        <w:t>變成了</w:t>
      </w:r>
      <w:r w:rsidRPr="00830E08">
        <w:rPr>
          <w:rFonts w:ascii="宋体" w:hAnsi="宋体"/>
          <w:sz w:val="28"/>
          <w:szCs w:val="22"/>
        </w:rPr>
        <w:t>“</w:t>
      </w:r>
      <w:r w:rsidRPr="00830E08">
        <w:rPr>
          <w:rFonts w:ascii="宋体" w:hAnsi="宋体" w:hint="eastAsia"/>
          <w:sz w:val="28"/>
          <w:szCs w:val="22"/>
        </w:rPr>
        <w:t>是故正</w:t>
      </w:r>
      <w:r w:rsidRPr="00830E08">
        <w:rPr>
          <w:rFonts w:ascii="宋体" w:hAnsi="宋体"/>
          <w:sz w:val="28"/>
          <w:szCs w:val="22"/>
        </w:rPr>
        <w:t>”</w:t>
      </w:r>
      <w:r w:rsidRPr="00830E08">
        <w:rPr>
          <w:rFonts w:ascii="宋体" w:hAnsi="宋体" w:hint="eastAsia"/>
          <w:sz w:val="28"/>
          <w:szCs w:val="22"/>
        </w:rPr>
        <w:t>，而另一種本子則加上了</w:t>
      </w:r>
      <w:r w:rsidRPr="00830E08">
        <w:rPr>
          <w:rFonts w:ascii="宋体" w:hAnsi="宋体"/>
          <w:sz w:val="28"/>
          <w:szCs w:val="22"/>
        </w:rPr>
        <w:t>“</w:t>
      </w:r>
      <w:r w:rsidRPr="00830E08">
        <w:rPr>
          <w:rFonts w:ascii="宋体" w:hAnsi="宋体" w:hint="eastAsia"/>
          <w:sz w:val="28"/>
          <w:szCs w:val="22"/>
        </w:rPr>
        <w:t>詩禮相成</w:t>
      </w:r>
      <w:r w:rsidRPr="00830E08">
        <w:rPr>
          <w:rFonts w:ascii="宋体" w:hAnsi="宋体"/>
          <w:sz w:val="28"/>
          <w:szCs w:val="22"/>
        </w:rPr>
        <w:t>”</w:t>
      </w:r>
      <w:r w:rsidRPr="00830E08">
        <w:rPr>
          <w:rFonts w:ascii="宋体" w:hAnsi="宋体" w:hint="eastAsia"/>
          <w:sz w:val="28"/>
          <w:szCs w:val="22"/>
        </w:rPr>
        <w:t>，故此處《家語》和《禮記》的訛誤顯示出他們有共同的来源，但它們之間卻並沒有直接的承襲關係。</w:t>
      </w:r>
      <w:r w:rsidRPr="00093145">
        <w:rPr>
          <w:rFonts w:ascii="宋体" w:hAnsi="宋体"/>
          <w:sz w:val="28"/>
          <w:szCs w:val="22"/>
          <w:vertAlign w:val="superscript"/>
        </w:rPr>
        <w:endnoteReference w:id="4"/>
      </w:r>
    </w:p>
    <w:p w14:paraId="1EF5C024" w14:textId="3398598C"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學者還因為《家語》用</w:t>
      </w:r>
      <w:r w:rsidRPr="00830E08">
        <w:rPr>
          <w:rFonts w:ascii="宋体" w:hAnsi="宋体"/>
          <w:sz w:val="28"/>
          <w:szCs w:val="22"/>
        </w:rPr>
        <w:t>“</w:t>
      </w:r>
      <w:r w:rsidRPr="00830E08">
        <w:rPr>
          <w:rFonts w:ascii="宋体" w:hAnsi="宋体" w:hint="eastAsia"/>
          <w:sz w:val="28"/>
          <w:szCs w:val="22"/>
        </w:rPr>
        <w:t>二起</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來湊成</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而認為其版本層級較《禮記》低。這種觀點也是可以商榷的。我們不能因為《家語》此處文字面貌改變的程度較大就遽下結論認為《家語》的版本層級較低，因為此處簡文的缺略明顯是出於竹簡本身遭到破壞，而非有意的文本改造行為。</w:t>
      </w:r>
      <w:r w:rsidRPr="00093145">
        <w:rPr>
          <w:rFonts w:ascii="宋体" w:hAnsi="宋体"/>
          <w:sz w:val="28"/>
          <w:szCs w:val="22"/>
          <w:vertAlign w:val="superscript"/>
        </w:rPr>
        <w:endnoteReference w:id="5"/>
      </w:r>
      <w:r w:rsidRPr="00830E08">
        <w:rPr>
          <w:rFonts w:ascii="宋体" w:hAnsi="宋体" w:hint="eastAsia"/>
          <w:sz w:val="28"/>
          <w:szCs w:val="22"/>
        </w:rPr>
        <w:t>這與文本自然流傳過程中因抄寫和改寫使文獻面貌層累改變的性質並不相同。而且我們也無法認定《家語》此處遭到破壞的文本是和《禮記》類似或者為其所繁衍的下級文本。因為《家語》所保留的</w:t>
      </w:r>
      <w:r w:rsidRPr="00830E08">
        <w:rPr>
          <w:rFonts w:ascii="宋体" w:hAnsi="宋体"/>
          <w:sz w:val="28"/>
          <w:szCs w:val="22"/>
        </w:rPr>
        <w:t>“</w:t>
      </w:r>
      <w:r w:rsidRPr="00830E08">
        <w:rPr>
          <w:rFonts w:ascii="宋体" w:hAnsi="宋体" w:hint="eastAsia"/>
          <w:sz w:val="28"/>
          <w:szCs w:val="22"/>
        </w:rPr>
        <w:t>二起</w:t>
      </w:r>
      <w:r w:rsidRPr="00830E08">
        <w:rPr>
          <w:rFonts w:ascii="宋体" w:hAnsi="宋体"/>
          <w:sz w:val="28"/>
          <w:szCs w:val="22"/>
        </w:rPr>
        <w:t>”</w:t>
      </w:r>
      <w:r w:rsidRPr="00830E08">
        <w:rPr>
          <w:rFonts w:ascii="宋体" w:hAnsi="宋体" w:hint="eastAsia"/>
          <w:sz w:val="28"/>
          <w:szCs w:val="22"/>
        </w:rPr>
        <w:t>是竹書的第一</w:t>
      </w:r>
      <w:r w:rsidRPr="00830E08">
        <w:rPr>
          <w:rFonts w:ascii="宋体" w:hAnsi="宋体"/>
          <w:sz w:val="28"/>
          <w:szCs w:val="22"/>
        </w:rPr>
        <w:t>“</w:t>
      </w:r>
      <w:r w:rsidRPr="00830E08">
        <w:rPr>
          <w:rFonts w:ascii="宋体" w:hAnsi="宋体" w:hint="eastAsia"/>
          <w:sz w:val="28"/>
          <w:szCs w:val="22"/>
        </w:rPr>
        <w:t>起</w:t>
      </w:r>
      <w:r w:rsidRPr="00830E08">
        <w:rPr>
          <w:rFonts w:ascii="宋体" w:hAnsi="宋体"/>
          <w:sz w:val="28"/>
          <w:szCs w:val="22"/>
        </w:rPr>
        <w:t>”</w:t>
      </w:r>
      <w:r w:rsidRPr="00830E08">
        <w:rPr>
          <w:rFonts w:ascii="宋体" w:hAnsi="宋体" w:hint="eastAsia"/>
          <w:sz w:val="28"/>
          <w:szCs w:val="22"/>
        </w:rPr>
        <w:t>和第五</w:t>
      </w:r>
      <w:r w:rsidRPr="00830E08">
        <w:rPr>
          <w:rFonts w:ascii="宋体" w:hAnsi="宋体"/>
          <w:sz w:val="28"/>
          <w:szCs w:val="22"/>
        </w:rPr>
        <w:t>“</w:t>
      </w:r>
      <w:r w:rsidRPr="00830E08">
        <w:rPr>
          <w:rFonts w:ascii="宋体" w:hAnsi="宋体" w:hint="eastAsia"/>
          <w:sz w:val="28"/>
          <w:szCs w:val="22"/>
        </w:rPr>
        <w:t>起</w:t>
      </w:r>
      <w:r w:rsidRPr="00830E08">
        <w:rPr>
          <w:rFonts w:ascii="宋体" w:hAnsi="宋体"/>
          <w:sz w:val="28"/>
          <w:szCs w:val="22"/>
        </w:rPr>
        <w:t>”</w:t>
      </w:r>
      <w:r w:rsidRPr="00830E08">
        <w:rPr>
          <w:rFonts w:ascii="宋体" w:hAnsi="宋体" w:hint="eastAsia"/>
          <w:sz w:val="28"/>
          <w:szCs w:val="22"/>
        </w:rPr>
        <w:t>，在《禮記》中則是第一</w:t>
      </w:r>
      <w:r w:rsidRPr="00830E08">
        <w:rPr>
          <w:rFonts w:ascii="宋体" w:hAnsi="宋体"/>
          <w:sz w:val="28"/>
          <w:szCs w:val="22"/>
        </w:rPr>
        <w:t>“</w:t>
      </w:r>
      <w:r w:rsidRPr="00830E08">
        <w:rPr>
          <w:rFonts w:ascii="宋体" w:hAnsi="宋体" w:hint="eastAsia"/>
          <w:sz w:val="28"/>
          <w:szCs w:val="22"/>
        </w:rPr>
        <w:t>起</w:t>
      </w:r>
      <w:r w:rsidRPr="00830E08">
        <w:rPr>
          <w:rFonts w:ascii="宋体" w:hAnsi="宋体"/>
          <w:sz w:val="28"/>
          <w:szCs w:val="22"/>
        </w:rPr>
        <w:t>”</w:t>
      </w:r>
      <w:r w:rsidRPr="00830E08">
        <w:rPr>
          <w:rFonts w:ascii="宋体" w:hAnsi="宋体" w:hint="eastAsia"/>
          <w:sz w:val="28"/>
          <w:szCs w:val="22"/>
        </w:rPr>
        <w:t>和第三</w:t>
      </w:r>
      <w:r w:rsidRPr="00830E08">
        <w:rPr>
          <w:rFonts w:ascii="宋体" w:hAnsi="宋体"/>
          <w:sz w:val="28"/>
          <w:szCs w:val="22"/>
        </w:rPr>
        <w:t>“</w:t>
      </w:r>
      <w:r w:rsidRPr="00830E08">
        <w:rPr>
          <w:rFonts w:ascii="宋体" w:hAnsi="宋体" w:hint="eastAsia"/>
          <w:sz w:val="28"/>
          <w:szCs w:val="22"/>
        </w:rPr>
        <w:t>起</w:t>
      </w:r>
      <w:r w:rsidRPr="00830E08">
        <w:rPr>
          <w:rFonts w:ascii="宋体" w:hAnsi="宋体"/>
          <w:sz w:val="28"/>
          <w:szCs w:val="22"/>
        </w:rPr>
        <w:t>”</w:t>
      </w:r>
      <w:r w:rsidRPr="00830E08">
        <w:rPr>
          <w:rFonts w:ascii="宋体" w:hAnsi="宋体" w:hint="eastAsia"/>
          <w:sz w:val="28"/>
          <w:szCs w:val="22"/>
        </w:rPr>
        <w:t>。《家語》在《禮記》的基礎上遺失了第二</w:t>
      </w:r>
      <w:r w:rsidRPr="00830E08">
        <w:rPr>
          <w:rFonts w:ascii="宋体" w:hAnsi="宋体"/>
          <w:sz w:val="28"/>
          <w:szCs w:val="22"/>
        </w:rPr>
        <w:t>“</w:t>
      </w:r>
      <w:r w:rsidRPr="00830E08">
        <w:rPr>
          <w:rFonts w:ascii="宋体" w:hAnsi="宋体" w:hint="eastAsia"/>
          <w:sz w:val="28"/>
          <w:szCs w:val="22"/>
        </w:rPr>
        <w:t>起</w:t>
      </w:r>
      <w:r w:rsidRPr="00830E08">
        <w:rPr>
          <w:rFonts w:ascii="宋体" w:hAnsi="宋体"/>
          <w:sz w:val="28"/>
          <w:szCs w:val="22"/>
        </w:rPr>
        <w:t>”</w:t>
      </w:r>
      <w:r w:rsidRPr="00830E08">
        <w:rPr>
          <w:rFonts w:ascii="宋体" w:hAnsi="宋体" w:hint="eastAsia"/>
          <w:sz w:val="28"/>
          <w:szCs w:val="22"/>
        </w:rPr>
        <w:t>和第四、第五</w:t>
      </w:r>
      <w:r w:rsidRPr="00830E08">
        <w:rPr>
          <w:rFonts w:ascii="宋体" w:hAnsi="宋体"/>
          <w:sz w:val="28"/>
          <w:szCs w:val="22"/>
        </w:rPr>
        <w:t>“</w:t>
      </w:r>
      <w:r w:rsidRPr="00830E08">
        <w:rPr>
          <w:rFonts w:ascii="宋体" w:hAnsi="宋体" w:hint="eastAsia"/>
          <w:sz w:val="28"/>
          <w:szCs w:val="22"/>
        </w:rPr>
        <w:t>起</w:t>
      </w:r>
      <w:r w:rsidRPr="00830E08">
        <w:rPr>
          <w:rFonts w:ascii="宋体" w:hAnsi="宋体"/>
          <w:sz w:val="28"/>
          <w:szCs w:val="22"/>
        </w:rPr>
        <w:t>”</w:t>
      </w:r>
      <w:r w:rsidRPr="00830E08">
        <w:rPr>
          <w:rFonts w:ascii="宋体" w:hAnsi="宋体" w:hint="eastAsia"/>
          <w:sz w:val="28"/>
          <w:szCs w:val="22"/>
        </w:rPr>
        <w:t>，其可能性要比在竹書基礎上直接遺失連續的第二、三、四</w:t>
      </w:r>
      <w:r w:rsidRPr="00830E08">
        <w:rPr>
          <w:rFonts w:ascii="宋体" w:hAnsi="宋体"/>
          <w:sz w:val="28"/>
          <w:szCs w:val="22"/>
        </w:rPr>
        <w:t>“</w:t>
      </w:r>
      <w:r w:rsidRPr="00830E08">
        <w:rPr>
          <w:rFonts w:ascii="宋体" w:hAnsi="宋体" w:hint="eastAsia"/>
          <w:sz w:val="28"/>
          <w:szCs w:val="22"/>
        </w:rPr>
        <w:t>起</w:t>
      </w:r>
      <w:r w:rsidRPr="00830E08">
        <w:rPr>
          <w:rFonts w:ascii="宋体" w:hAnsi="宋体"/>
          <w:sz w:val="28"/>
          <w:szCs w:val="22"/>
        </w:rPr>
        <w:t>”</w:t>
      </w:r>
      <w:r w:rsidRPr="00830E08">
        <w:rPr>
          <w:rFonts w:ascii="宋体" w:hAnsi="宋体" w:hint="eastAsia"/>
          <w:sz w:val="28"/>
          <w:szCs w:val="22"/>
        </w:rPr>
        <w:t>小得多。所以《家語》底本的</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次序很可能與竹書一致，而不同於《禮記》。雖然《家語》中遺失了</w:t>
      </w:r>
      <w:r w:rsidRPr="00830E08">
        <w:rPr>
          <w:rFonts w:ascii="宋体" w:hAnsi="宋体"/>
          <w:sz w:val="28"/>
          <w:szCs w:val="22"/>
        </w:rPr>
        <w:t>“</w:t>
      </w:r>
      <w:r w:rsidRPr="00830E08">
        <w:rPr>
          <w:rFonts w:ascii="宋体" w:hAnsi="宋体" w:hint="eastAsia"/>
          <w:sz w:val="28"/>
          <w:szCs w:val="22"/>
        </w:rPr>
        <w:t>三起</w:t>
      </w:r>
      <w:r w:rsidRPr="00830E08">
        <w:rPr>
          <w:rFonts w:ascii="宋体" w:hAnsi="宋体"/>
          <w:sz w:val="28"/>
          <w:szCs w:val="22"/>
        </w:rPr>
        <w:t>”</w:t>
      </w:r>
      <w:r w:rsidRPr="00830E08">
        <w:rPr>
          <w:rFonts w:ascii="宋体" w:hAnsi="宋体" w:hint="eastAsia"/>
          <w:sz w:val="28"/>
          <w:szCs w:val="22"/>
        </w:rPr>
        <w:t>的大量內容，但這種遺失是一次完成的，而在底本缺失之後，文字中的矛盾立馬顯現出來，逼使編者立即補救，所以其</w:t>
      </w:r>
      <w:r w:rsidRPr="00830E08">
        <w:rPr>
          <w:rFonts w:ascii="宋体" w:hAnsi="宋体" w:hint="eastAsia"/>
          <w:sz w:val="28"/>
          <w:szCs w:val="22"/>
        </w:rPr>
        <w:lastRenderedPageBreak/>
        <w:t>改寫和簡冊的遺失是短時間內的連續行為，並沒有很長的時間跨度。</w:t>
      </w:r>
    </w:p>
    <w:p w14:paraId="54D8E6B7" w14:textId="396C4A7A"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在印刷術出現之前的寫本時代，文字的</w:t>
      </w:r>
      <w:r w:rsidRPr="00830E08">
        <w:rPr>
          <w:rFonts w:ascii="宋体" w:hAnsi="宋体"/>
          <w:sz w:val="28"/>
          <w:szCs w:val="22"/>
        </w:rPr>
        <w:t>“</w:t>
      </w:r>
      <w:r w:rsidRPr="00830E08">
        <w:rPr>
          <w:rFonts w:ascii="宋体" w:hAnsi="宋体" w:hint="eastAsia"/>
          <w:sz w:val="28"/>
          <w:szCs w:val="22"/>
        </w:rPr>
        <w:t>版本</w:t>
      </w:r>
      <w:r w:rsidRPr="00830E08">
        <w:rPr>
          <w:rFonts w:ascii="宋体" w:hAnsi="宋体"/>
          <w:sz w:val="28"/>
          <w:szCs w:val="22"/>
        </w:rPr>
        <w:t>”</w:t>
      </w:r>
      <w:r w:rsidRPr="00830E08">
        <w:rPr>
          <w:rFonts w:ascii="宋体" w:hAnsi="宋体" w:hint="eastAsia"/>
          <w:sz w:val="28"/>
          <w:szCs w:val="22"/>
        </w:rPr>
        <w:t>（此處取其通行的義涵，非關其歷史上的用法）不是以一次刻板為單位繁衍，而是以一次抄寫為單位繁衍，所以印刷時代數百數千乃至數萬數十萬個文本個體可以共用一個文本形態，而在寫本時代，一個文本就是一個形態，其文本流傳的複雜程度遠較印刷時代為甚。所以在判定其文獻層級和寫定時代時，就需要特別慎重，一旦我們所預設為晚出的文本出現比被預設為早出的文本更加原始的文本特徵，這也就說明他們並沒有直接的文本傳承關係，由文本特徵的早晚來推測其文本層級進而判定其寫定時代的可行性也就要大打折扣。通過</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一节之前三種文獻的對勘，我們也發現了一些《家語》比《禮記》更接近竹書的情況，例如竹書</w:t>
      </w:r>
      <w:r w:rsidRPr="00830E08">
        <w:rPr>
          <w:rFonts w:ascii="宋体" w:hAnsi="宋体"/>
          <w:sz w:val="28"/>
          <w:szCs w:val="22"/>
        </w:rPr>
        <w:t>“</w:t>
      </w:r>
      <w:r w:rsidRPr="00830E08">
        <w:rPr>
          <w:rFonts w:ascii="宋体" w:hAnsi="宋体" w:hint="eastAsia"/>
          <w:sz w:val="28"/>
          <w:szCs w:val="22"/>
        </w:rPr>
        <w:t>異哉語也！美矣！宏矣！大矣！</w:t>
      </w:r>
      <w:r w:rsidRPr="00830E08">
        <w:rPr>
          <w:rFonts w:ascii="宋体" w:hAnsi="宋体"/>
          <w:sz w:val="28"/>
          <w:szCs w:val="22"/>
        </w:rPr>
        <w:t>”</w:t>
      </w:r>
      <w:r w:rsidRPr="00830E08">
        <w:rPr>
          <w:rFonts w:ascii="宋体" w:hAnsi="宋体" w:hint="eastAsia"/>
          <w:sz w:val="28"/>
          <w:szCs w:val="22"/>
        </w:rPr>
        <w:t>，《禮記》作</w:t>
      </w:r>
      <w:r w:rsidRPr="00830E08">
        <w:rPr>
          <w:rFonts w:ascii="宋体" w:hAnsi="宋体"/>
          <w:sz w:val="28"/>
          <w:szCs w:val="22"/>
        </w:rPr>
        <w:t>“</w:t>
      </w:r>
      <w:r w:rsidRPr="00830E08">
        <w:rPr>
          <w:rFonts w:ascii="宋体" w:hAnsi="宋体" w:hint="eastAsia"/>
          <w:sz w:val="28"/>
          <w:szCs w:val="22"/>
        </w:rPr>
        <w:t>言則大矣！美矣！盛矣！</w:t>
      </w:r>
      <w:r w:rsidRPr="00830E08">
        <w:rPr>
          <w:rFonts w:ascii="宋体" w:hAnsi="宋体"/>
          <w:sz w:val="28"/>
          <w:szCs w:val="22"/>
        </w:rPr>
        <w:t>”</w:t>
      </w:r>
      <w:r w:rsidRPr="00830E08">
        <w:rPr>
          <w:rFonts w:ascii="宋体" w:hAnsi="宋体" w:hint="eastAsia"/>
          <w:sz w:val="28"/>
          <w:szCs w:val="22"/>
        </w:rPr>
        <w:t>《家語》作</w:t>
      </w:r>
      <w:r w:rsidRPr="00830E08">
        <w:rPr>
          <w:rFonts w:ascii="宋体" w:hAnsi="宋体"/>
          <w:sz w:val="28"/>
          <w:szCs w:val="22"/>
        </w:rPr>
        <w:t>“</w:t>
      </w:r>
      <w:r w:rsidRPr="00830E08">
        <w:rPr>
          <w:rFonts w:ascii="宋体" w:hAnsi="宋体" w:hint="eastAsia"/>
          <w:sz w:val="28"/>
          <w:szCs w:val="22"/>
        </w:rPr>
        <w:t>言則美矣！大矣！</w:t>
      </w:r>
      <w:r w:rsidRPr="00830E08">
        <w:rPr>
          <w:rFonts w:ascii="宋体" w:hAnsi="宋体"/>
          <w:sz w:val="28"/>
          <w:szCs w:val="22"/>
        </w:rPr>
        <w:t>”</w:t>
      </w:r>
      <w:r w:rsidRPr="00830E08">
        <w:rPr>
          <w:rFonts w:ascii="宋体" w:hAnsi="宋体" w:hint="eastAsia"/>
          <w:sz w:val="28"/>
          <w:szCs w:val="22"/>
        </w:rPr>
        <w:t>雖然《禮記》用了三個單字形容詞，和竹書一致，</w:t>
      </w:r>
      <w:r w:rsidRPr="00830E08">
        <w:rPr>
          <w:rFonts w:ascii="宋体" w:hAnsi="宋体"/>
          <w:sz w:val="28"/>
          <w:szCs w:val="22"/>
        </w:rPr>
        <w:t>“</w:t>
      </w:r>
      <w:r w:rsidRPr="00830E08">
        <w:rPr>
          <w:rFonts w:ascii="宋体" w:hAnsi="宋体" w:hint="eastAsia"/>
          <w:sz w:val="28"/>
          <w:szCs w:val="22"/>
        </w:rPr>
        <w:t>盛</w:t>
      </w:r>
      <w:r w:rsidRPr="00830E08">
        <w:rPr>
          <w:rFonts w:ascii="宋体" w:hAnsi="宋体"/>
          <w:sz w:val="28"/>
          <w:szCs w:val="22"/>
        </w:rPr>
        <w:t>”</w:t>
      </w:r>
      <w:r w:rsidRPr="00830E08">
        <w:rPr>
          <w:rFonts w:ascii="宋体" w:hAnsi="宋体" w:hint="eastAsia"/>
          <w:sz w:val="28"/>
          <w:szCs w:val="22"/>
        </w:rPr>
        <w:t>意亦與</w:t>
      </w:r>
      <w:r w:rsidRPr="00830E08">
        <w:rPr>
          <w:rFonts w:ascii="宋体" w:hAnsi="宋体"/>
          <w:sz w:val="28"/>
          <w:szCs w:val="22"/>
        </w:rPr>
        <w:t>“</w:t>
      </w:r>
      <w:r w:rsidRPr="00830E08">
        <w:rPr>
          <w:rFonts w:ascii="宋体" w:hAnsi="宋体" w:hint="eastAsia"/>
          <w:sz w:val="28"/>
          <w:szCs w:val="22"/>
        </w:rPr>
        <w:t>宏</w:t>
      </w:r>
      <w:r w:rsidRPr="00830E08">
        <w:rPr>
          <w:rFonts w:ascii="宋体" w:hAnsi="宋体"/>
          <w:sz w:val="28"/>
          <w:szCs w:val="22"/>
        </w:rPr>
        <w:t>”</w:t>
      </w:r>
      <w:r w:rsidRPr="00830E08">
        <w:rPr>
          <w:rFonts w:ascii="宋体" w:hAnsi="宋体" w:hint="eastAsia"/>
          <w:sz w:val="28"/>
          <w:szCs w:val="22"/>
        </w:rPr>
        <w:t>相通。但是</w:t>
      </w:r>
      <w:r w:rsidRPr="00830E08">
        <w:rPr>
          <w:rFonts w:ascii="宋体" w:hAnsi="宋体"/>
          <w:sz w:val="28"/>
          <w:szCs w:val="22"/>
        </w:rPr>
        <w:t>“</w:t>
      </w:r>
      <w:r w:rsidRPr="00830E08">
        <w:rPr>
          <w:rFonts w:ascii="宋体" w:hAnsi="宋体" w:hint="eastAsia"/>
          <w:sz w:val="28"/>
          <w:szCs w:val="22"/>
        </w:rPr>
        <w:t>美矣</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大矣</w:t>
      </w:r>
      <w:r w:rsidRPr="00830E08">
        <w:rPr>
          <w:rFonts w:ascii="宋体" w:hAnsi="宋体"/>
          <w:sz w:val="28"/>
          <w:szCs w:val="22"/>
        </w:rPr>
        <w:t>”</w:t>
      </w:r>
      <w:r w:rsidRPr="00830E08">
        <w:rPr>
          <w:rFonts w:ascii="宋体" w:hAnsi="宋体" w:hint="eastAsia"/>
          <w:sz w:val="28"/>
          <w:szCs w:val="22"/>
        </w:rPr>
        <w:t>的位置卻與竹書對調。《家語》雖然只有兩個形容詞，但此處次序卻與竹書一致。</w:t>
      </w:r>
    </w:p>
    <w:p w14:paraId="2017D8D1" w14:textId="29A03A48"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以上都可以說明《家語》並非抄襲《禮記》而來，而是有其自身的來源。但是學者對《家語》致誤的性質過於重判，乃至影響到</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以後部分的研究。</w:t>
      </w:r>
    </w:p>
    <w:p w14:paraId="4DE597B3" w14:textId="77777777" w:rsidR="00830E08" w:rsidRPr="00830E08" w:rsidRDefault="00830E08" w:rsidP="00830E08">
      <w:pPr>
        <w:spacing w:line="480" w:lineRule="auto"/>
        <w:rPr>
          <w:rFonts w:ascii="宋体" w:hAnsi="宋体"/>
          <w:sz w:val="28"/>
          <w:szCs w:val="22"/>
        </w:rPr>
      </w:pPr>
    </w:p>
    <w:p w14:paraId="7BF99CB1" w14:textId="322B0560" w:rsidR="00830E08" w:rsidRPr="00093145" w:rsidRDefault="00830E08" w:rsidP="00830E08">
      <w:pPr>
        <w:spacing w:line="480" w:lineRule="auto"/>
        <w:jc w:val="center"/>
        <w:rPr>
          <w:rFonts w:ascii="宋体" w:hAnsi="宋体"/>
          <w:b/>
          <w:sz w:val="28"/>
          <w:szCs w:val="22"/>
        </w:rPr>
      </w:pPr>
      <w:r w:rsidRPr="00093145">
        <w:rPr>
          <w:rFonts w:ascii="宋体" w:hAnsi="宋体" w:hint="eastAsia"/>
          <w:b/>
          <w:sz w:val="28"/>
          <w:szCs w:val="22"/>
        </w:rPr>
        <w:t>二、以往學者對“三王之德”章之意見</w:t>
      </w:r>
    </w:p>
    <w:p w14:paraId="31FD3D5E" w14:textId="77777777" w:rsidR="00830E08" w:rsidRPr="00830E08" w:rsidRDefault="00830E08" w:rsidP="00830E08">
      <w:pPr>
        <w:spacing w:line="480" w:lineRule="auto"/>
        <w:rPr>
          <w:rFonts w:ascii="宋体" w:hAnsi="宋体"/>
          <w:sz w:val="28"/>
          <w:szCs w:val="22"/>
        </w:rPr>
      </w:pPr>
    </w:p>
    <w:p w14:paraId="5B281DC8" w14:textId="368AF666"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在</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之後，《禮記</w:t>
      </w:r>
      <w:r w:rsidRPr="00830E08">
        <w:rPr>
          <w:rFonts w:ascii="宋体" w:hAnsi="宋体"/>
          <w:sz w:val="28"/>
          <w:szCs w:val="22"/>
        </w:rPr>
        <w:t>·</w:t>
      </w:r>
      <w:r w:rsidRPr="00830E08">
        <w:rPr>
          <w:rFonts w:ascii="宋体" w:hAnsi="宋体" w:hint="eastAsia"/>
          <w:sz w:val="28"/>
          <w:szCs w:val="22"/>
        </w:rPr>
        <w:t>孔子閒居》相對竹書多出</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章，</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章包括</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與</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兩節內容，《家語</w:t>
      </w:r>
      <w:r w:rsidRPr="00830E08">
        <w:rPr>
          <w:rFonts w:ascii="宋体" w:hAnsi="宋体"/>
          <w:sz w:val="28"/>
          <w:szCs w:val="22"/>
        </w:rPr>
        <w:t>·</w:t>
      </w:r>
      <w:r w:rsidRPr="00830E08">
        <w:rPr>
          <w:rFonts w:ascii="宋体" w:hAnsi="宋体" w:hint="eastAsia"/>
          <w:sz w:val="28"/>
          <w:szCs w:val="22"/>
        </w:rPr>
        <w:t>論禮》保留了</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一節，</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節則又見於《家語</w:t>
      </w:r>
      <w:r w:rsidRPr="00830E08">
        <w:rPr>
          <w:rFonts w:ascii="宋体" w:hAnsi="宋体"/>
          <w:sz w:val="28"/>
          <w:szCs w:val="22"/>
        </w:rPr>
        <w:t>·</w:t>
      </w:r>
      <w:r w:rsidRPr="00830E08">
        <w:rPr>
          <w:rFonts w:ascii="宋体" w:hAnsi="宋体" w:hint="eastAsia"/>
          <w:sz w:val="28"/>
          <w:szCs w:val="22"/>
        </w:rPr>
        <w:t>問玉》和《韓詩外傳》。這些互見文獻的關係到底如何，十多年來已經有不少討論，但其中觀點仍頗多可商之處。我們將幾則文獻抄錄於下，便於進一步分析：</w:t>
      </w:r>
    </w:p>
    <w:p w14:paraId="2D0B6B4E" w14:textId="338FE025"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《禮記</w:t>
      </w:r>
      <w:r w:rsidRPr="00830E08">
        <w:rPr>
          <w:rFonts w:ascii="宋体" w:hAnsi="宋体"/>
          <w:sz w:val="28"/>
          <w:szCs w:val="22"/>
        </w:rPr>
        <w:t>·</w:t>
      </w:r>
      <w:r w:rsidRPr="00830E08">
        <w:rPr>
          <w:rFonts w:ascii="宋体" w:hAnsi="宋体" w:hint="eastAsia"/>
          <w:sz w:val="28"/>
          <w:szCs w:val="22"/>
        </w:rPr>
        <w:t>孔子閒居》：子夏曰：</w:t>
      </w:r>
      <w:r w:rsidRPr="00830E08">
        <w:rPr>
          <w:rFonts w:ascii="宋体" w:hAnsi="宋体"/>
          <w:sz w:val="28"/>
          <w:szCs w:val="22"/>
        </w:rPr>
        <w:t>“</w:t>
      </w:r>
      <w:r w:rsidRPr="00830E08">
        <w:rPr>
          <w:rFonts w:ascii="宋体" w:hAnsi="宋体" w:hint="eastAsia"/>
          <w:sz w:val="28"/>
          <w:szCs w:val="22"/>
        </w:rPr>
        <w:t>三王之德，參於天地，敢問何如斯可謂</w:t>
      </w:r>
      <w:r w:rsidRPr="00830E08">
        <w:rPr>
          <w:rFonts w:ascii="宋体" w:hAnsi="宋体"/>
          <w:sz w:val="28"/>
          <w:szCs w:val="22"/>
        </w:rPr>
        <w:t>‘</w:t>
      </w:r>
      <w:r w:rsidRPr="00830E08">
        <w:rPr>
          <w:rFonts w:ascii="宋体" w:hAnsi="宋体" w:hint="eastAsia"/>
          <w:sz w:val="28"/>
          <w:szCs w:val="22"/>
        </w:rPr>
        <w:t>參於天地</w:t>
      </w:r>
      <w:r w:rsidRPr="00830E08">
        <w:rPr>
          <w:rFonts w:ascii="宋体" w:hAnsi="宋体"/>
          <w:sz w:val="28"/>
          <w:szCs w:val="22"/>
        </w:rPr>
        <w:t>’</w:t>
      </w:r>
      <w:r w:rsidRPr="00830E08">
        <w:rPr>
          <w:rFonts w:ascii="宋体" w:hAnsi="宋体" w:hint="eastAsia"/>
          <w:sz w:val="28"/>
          <w:szCs w:val="22"/>
        </w:rPr>
        <w:t>矣？</w:t>
      </w:r>
      <w:r w:rsidRPr="00830E08">
        <w:rPr>
          <w:rFonts w:ascii="宋体" w:hAnsi="宋体"/>
          <w:sz w:val="28"/>
          <w:szCs w:val="22"/>
        </w:rPr>
        <w:t>”</w:t>
      </w:r>
      <w:r w:rsidRPr="00830E08">
        <w:rPr>
          <w:rFonts w:ascii="宋体" w:hAnsi="宋体" w:hint="eastAsia"/>
          <w:sz w:val="28"/>
          <w:szCs w:val="22"/>
        </w:rPr>
        <w:t>孔子曰：</w:t>
      </w:r>
      <w:r w:rsidRPr="00830E08">
        <w:rPr>
          <w:rFonts w:ascii="宋体" w:hAnsi="宋体"/>
          <w:sz w:val="28"/>
          <w:szCs w:val="22"/>
        </w:rPr>
        <w:t>“</w:t>
      </w:r>
      <w:r w:rsidRPr="00830E08">
        <w:rPr>
          <w:rFonts w:ascii="宋体" w:hAnsi="宋体" w:hint="eastAsia"/>
          <w:sz w:val="28"/>
          <w:szCs w:val="22"/>
        </w:rPr>
        <w:t>奉三無私以勞天下。</w:t>
      </w:r>
      <w:r w:rsidRPr="00830E08">
        <w:rPr>
          <w:rFonts w:ascii="宋体" w:hAnsi="宋体"/>
          <w:sz w:val="28"/>
          <w:szCs w:val="22"/>
        </w:rPr>
        <w:t>”</w:t>
      </w:r>
      <w:r w:rsidRPr="00830E08">
        <w:rPr>
          <w:rFonts w:ascii="宋体" w:hAnsi="宋体" w:hint="eastAsia"/>
          <w:sz w:val="28"/>
          <w:szCs w:val="22"/>
        </w:rPr>
        <w:t>子夏曰：</w:t>
      </w:r>
      <w:r w:rsidRPr="00830E08">
        <w:rPr>
          <w:rFonts w:ascii="宋体" w:hAnsi="宋体"/>
          <w:sz w:val="28"/>
          <w:szCs w:val="22"/>
        </w:rPr>
        <w:t>“</w:t>
      </w:r>
      <w:r w:rsidRPr="00830E08">
        <w:rPr>
          <w:rFonts w:ascii="宋体" w:hAnsi="宋体" w:hint="eastAsia"/>
          <w:sz w:val="28"/>
          <w:szCs w:val="22"/>
        </w:rPr>
        <w:t>敢問何謂</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孔子曰：</w:t>
      </w:r>
      <w:r w:rsidRPr="00830E08">
        <w:rPr>
          <w:rFonts w:ascii="宋体" w:hAnsi="宋体"/>
          <w:sz w:val="28"/>
          <w:szCs w:val="22"/>
        </w:rPr>
        <w:t>“</w:t>
      </w:r>
      <w:r w:rsidRPr="00830E08">
        <w:rPr>
          <w:rFonts w:ascii="宋体" w:hAnsi="宋体" w:hint="eastAsia"/>
          <w:sz w:val="28"/>
          <w:szCs w:val="22"/>
        </w:rPr>
        <w:t>天無私覆，地無私載，日月無私照。奉斯三者以勞天下，此之謂</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。其在《詩》曰：</w:t>
      </w:r>
      <w:r w:rsidRPr="00830E08">
        <w:rPr>
          <w:rFonts w:ascii="宋体" w:hAnsi="宋体"/>
          <w:sz w:val="28"/>
          <w:szCs w:val="22"/>
        </w:rPr>
        <w:t>‘</w:t>
      </w:r>
      <w:r w:rsidRPr="00830E08">
        <w:rPr>
          <w:rFonts w:ascii="宋体" w:hAnsi="宋体" w:hint="eastAsia"/>
          <w:sz w:val="28"/>
          <w:szCs w:val="22"/>
        </w:rPr>
        <w:t>帝命不違，至於湯齊。湯降不遲，聖敬日齊。昭假遲遲，上帝是祗。帝命式於九圍。</w:t>
      </w:r>
      <w:r w:rsidRPr="00830E08">
        <w:rPr>
          <w:rFonts w:ascii="宋体" w:hAnsi="宋体"/>
          <w:sz w:val="28"/>
          <w:szCs w:val="22"/>
        </w:rPr>
        <w:t>’</w:t>
      </w:r>
      <w:r w:rsidRPr="00830E08">
        <w:rPr>
          <w:rFonts w:ascii="宋体" w:hAnsi="宋体" w:hint="eastAsia"/>
          <w:sz w:val="28"/>
          <w:szCs w:val="22"/>
        </w:rPr>
        <w:t>是湯之德也。</w:t>
      </w:r>
      <w:r w:rsidRPr="00830E08">
        <w:rPr>
          <w:rFonts w:ascii="宋体" w:hAnsi="宋体"/>
          <w:sz w:val="28"/>
          <w:szCs w:val="22"/>
        </w:rPr>
        <w:t>”</w:t>
      </w:r>
    </w:p>
    <w:p w14:paraId="2A206D86" w14:textId="16A2D6D3" w:rsidR="00830E08" w:rsidRPr="00830E08" w:rsidRDefault="00830E08" w:rsidP="00830E08">
      <w:pPr>
        <w:spacing w:line="480" w:lineRule="auto"/>
        <w:ind w:firstLineChars="200" w:firstLine="560"/>
        <w:rPr>
          <w:rFonts w:ascii="宋体" w:hAnsi="宋体"/>
          <w:sz w:val="28"/>
          <w:szCs w:val="22"/>
        </w:rPr>
      </w:pPr>
      <w:r w:rsidRPr="00830E08">
        <w:rPr>
          <w:rFonts w:ascii="宋体" w:hAnsi="宋体"/>
          <w:sz w:val="28"/>
          <w:szCs w:val="22"/>
        </w:rPr>
        <w:t>“</w:t>
      </w:r>
      <w:r w:rsidRPr="00830E08">
        <w:rPr>
          <w:rFonts w:ascii="宋体" w:hAnsi="宋体" w:hint="eastAsia"/>
          <w:sz w:val="28"/>
          <w:szCs w:val="22"/>
        </w:rPr>
        <w:t>天有四時，春秋冬夏，風雨霜露，無非教也。地載神氣，神氣風霆，風霆流形，庶物露生，無非教也。清明在躬，氣志如神，嗜欲將至，有開必先。天降時雨，山川出雲。其在《詩》曰：</w:t>
      </w:r>
      <w:r w:rsidRPr="00830E08">
        <w:rPr>
          <w:rFonts w:ascii="宋体" w:hAnsi="宋体"/>
          <w:sz w:val="28"/>
          <w:szCs w:val="22"/>
        </w:rPr>
        <w:t>‘</w:t>
      </w:r>
      <w:r w:rsidRPr="00830E08">
        <w:rPr>
          <w:rFonts w:ascii="宋体" w:hAnsi="宋体" w:hint="eastAsia"/>
          <w:sz w:val="28"/>
          <w:szCs w:val="22"/>
        </w:rPr>
        <w:t>嵩高惟嶽，峻極於天。惟嶽降神，生甫及申。惟申及甫，惟周之翰。四國于蕃，四方于宣。</w:t>
      </w:r>
      <w:r w:rsidRPr="00830E08">
        <w:rPr>
          <w:rFonts w:ascii="宋体" w:hAnsi="宋体"/>
          <w:sz w:val="28"/>
          <w:szCs w:val="22"/>
        </w:rPr>
        <w:t>’</w:t>
      </w:r>
      <w:r w:rsidRPr="00830E08">
        <w:rPr>
          <w:rFonts w:ascii="宋体" w:hAnsi="宋体" w:hint="eastAsia"/>
          <w:sz w:val="28"/>
          <w:szCs w:val="22"/>
        </w:rPr>
        <w:t>此文、武之德也。</w:t>
      </w:r>
      <w:r w:rsidRPr="00830E08">
        <w:rPr>
          <w:rFonts w:ascii="宋体" w:hAnsi="宋体"/>
          <w:sz w:val="28"/>
          <w:szCs w:val="22"/>
        </w:rPr>
        <w:t>”</w:t>
      </w:r>
    </w:p>
    <w:p w14:paraId="39166D85" w14:textId="0A88B54B" w:rsidR="00830E08" w:rsidRPr="00830E08" w:rsidRDefault="00830E08" w:rsidP="00830E08">
      <w:pPr>
        <w:spacing w:line="480" w:lineRule="auto"/>
        <w:ind w:firstLineChars="200" w:firstLine="560"/>
        <w:rPr>
          <w:rFonts w:ascii="宋体" w:hAnsi="宋体"/>
          <w:sz w:val="28"/>
          <w:szCs w:val="22"/>
        </w:rPr>
      </w:pPr>
      <w:r w:rsidRPr="00830E08">
        <w:rPr>
          <w:rFonts w:ascii="宋体" w:hAnsi="宋体"/>
          <w:sz w:val="28"/>
          <w:szCs w:val="22"/>
        </w:rPr>
        <w:t>“</w:t>
      </w:r>
      <w:r w:rsidRPr="00830E08">
        <w:rPr>
          <w:rFonts w:ascii="宋体" w:hAnsi="宋体" w:hint="eastAsia"/>
          <w:sz w:val="28"/>
          <w:szCs w:val="22"/>
        </w:rPr>
        <w:t>三代之王也，必先令聞，詩云：</w:t>
      </w:r>
      <w:r w:rsidRPr="00830E08">
        <w:rPr>
          <w:rFonts w:ascii="宋体" w:hAnsi="宋体"/>
          <w:sz w:val="28"/>
          <w:szCs w:val="22"/>
        </w:rPr>
        <w:t>‘</w:t>
      </w:r>
      <w:r w:rsidRPr="00830E08">
        <w:rPr>
          <w:rFonts w:ascii="宋体" w:hAnsi="宋体" w:hint="eastAsia"/>
          <w:sz w:val="28"/>
          <w:szCs w:val="22"/>
        </w:rPr>
        <w:t>明明天子，令聞不已。</w:t>
      </w:r>
      <w:r w:rsidRPr="00830E08">
        <w:rPr>
          <w:rFonts w:ascii="宋体" w:hAnsi="宋体"/>
          <w:sz w:val="28"/>
          <w:szCs w:val="22"/>
        </w:rPr>
        <w:t>’</w:t>
      </w:r>
      <w:r w:rsidRPr="00830E08">
        <w:rPr>
          <w:rFonts w:ascii="宋体" w:hAnsi="宋体" w:hint="eastAsia"/>
          <w:sz w:val="28"/>
          <w:szCs w:val="22"/>
        </w:rPr>
        <w:t>三代之德也。</w:t>
      </w:r>
      <w:r w:rsidRPr="00830E08">
        <w:rPr>
          <w:rFonts w:ascii="宋体" w:hAnsi="宋体"/>
          <w:sz w:val="28"/>
          <w:szCs w:val="22"/>
        </w:rPr>
        <w:t>‘</w:t>
      </w:r>
      <w:r w:rsidRPr="00830E08">
        <w:rPr>
          <w:rFonts w:ascii="宋体" w:hAnsi="宋体" w:hint="eastAsia"/>
          <w:sz w:val="28"/>
          <w:szCs w:val="22"/>
        </w:rPr>
        <w:t>弛其文德，協此四國</w:t>
      </w:r>
      <w:r w:rsidRPr="00830E08">
        <w:rPr>
          <w:rFonts w:ascii="宋体" w:hAnsi="宋体"/>
          <w:sz w:val="28"/>
          <w:szCs w:val="22"/>
        </w:rPr>
        <w:t>’</w:t>
      </w:r>
      <w:r w:rsidRPr="00830E08">
        <w:rPr>
          <w:rFonts w:ascii="宋体" w:hAnsi="宋体" w:hint="eastAsia"/>
          <w:sz w:val="28"/>
          <w:szCs w:val="22"/>
        </w:rPr>
        <w:t>，大王之德也。</w:t>
      </w:r>
      <w:r w:rsidRPr="00830E08">
        <w:rPr>
          <w:rFonts w:ascii="宋体" w:hAnsi="宋体"/>
          <w:sz w:val="28"/>
          <w:szCs w:val="22"/>
        </w:rPr>
        <w:t>”</w:t>
      </w:r>
      <w:r w:rsidRPr="00830E08">
        <w:rPr>
          <w:rFonts w:ascii="宋体" w:hAnsi="宋体" w:hint="eastAsia"/>
          <w:sz w:val="28"/>
          <w:szCs w:val="22"/>
        </w:rPr>
        <w:t>子夏蹶然而起，負墻而立，曰：</w:t>
      </w:r>
      <w:r w:rsidRPr="00830E08">
        <w:rPr>
          <w:rFonts w:ascii="宋体" w:hAnsi="宋体"/>
          <w:sz w:val="28"/>
          <w:szCs w:val="22"/>
        </w:rPr>
        <w:t>“</w:t>
      </w:r>
      <w:r w:rsidRPr="00830E08">
        <w:rPr>
          <w:rFonts w:ascii="宋体" w:hAnsi="宋体" w:hint="eastAsia"/>
          <w:sz w:val="28"/>
          <w:szCs w:val="22"/>
        </w:rPr>
        <w:t>弟子敢不承乎？</w:t>
      </w:r>
      <w:r w:rsidRPr="00830E08">
        <w:rPr>
          <w:rFonts w:ascii="宋体" w:hAnsi="宋体"/>
          <w:sz w:val="28"/>
          <w:szCs w:val="22"/>
        </w:rPr>
        <w:t>”</w:t>
      </w:r>
      <w:r w:rsidRPr="00093145">
        <w:rPr>
          <w:rFonts w:ascii="宋体" w:hAnsi="宋体"/>
          <w:sz w:val="28"/>
          <w:szCs w:val="22"/>
          <w:vertAlign w:val="superscript"/>
        </w:rPr>
        <w:endnoteReference w:id="6"/>
      </w:r>
    </w:p>
    <w:p w14:paraId="2C7457DE" w14:textId="77777777" w:rsidR="00830E08" w:rsidRPr="00830E08" w:rsidRDefault="00830E08" w:rsidP="00830E08">
      <w:pPr>
        <w:spacing w:line="480" w:lineRule="auto"/>
        <w:ind w:firstLineChars="200" w:firstLine="560"/>
        <w:rPr>
          <w:rFonts w:ascii="宋体" w:hAnsi="宋体"/>
          <w:sz w:val="28"/>
          <w:szCs w:val="22"/>
        </w:rPr>
      </w:pPr>
    </w:p>
    <w:p w14:paraId="065B9D3E" w14:textId="0064ADB6" w:rsidR="00830E08" w:rsidRPr="00093145" w:rsidRDefault="00830E08" w:rsidP="00830E08">
      <w:pPr>
        <w:spacing w:line="480" w:lineRule="auto"/>
        <w:ind w:firstLineChars="200" w:firstLine="560"/>
        <w:rPr>
          <w:rFonts w:ascii="宋体" w:hAnsi="宋体"/>
          <w:sz w:val="28"/>
          <w:szCs w:val="22"/>
          <w:vertAlign w:val="superscript"/>
        </w:rPr>
      </w:pPr>
      <w:r w:rsidRPr="00830E08">
        <w:rPr>
          <w:rFonts w:ascii="宋体" w:hAnsi="宋体" w:hint="eastAsia"/>
          <w:sz w:val="28"/>
          <w:szCs w:val="22"/>
        </w:rPr>
        <w:t>《孔子家語</w:t>
      </w:r>
      <w:r w:rsidRPr="00830E08">
        <w:rPr>
          <w:rFonts w:ascii="宋体" w:hAnsi="宋体"/>
          <w:sz w:val="28"/>
          <w:szCs w:val="22"/>
        </w:rPr>
        <w:t>·</w:t>
      </w:r>
      <w:r w:rsidRPr="00830E08">
        <w:rPr>
          <w:rFonts w:ascii="宋体" w:hAnsi="宋体" w:hint="eastAsia"/>
          <w:sz w:val="28"/>
          <w:szCs w:val="22"/>
        </w:rPr>
        <w:t>論禮》：子夏曰：</w:t>
      </w:r>
      <w:r w:rsidRPr="00830E08">
        <w:rPr>
          <w:rFonts w:ascii="宋体" w:hAnsi="宋体"/>
          <w:sz w:val="28"/>
          <w:szCs w:val="22"/>
        </w:rPr>
        <w:t>“</w:t>
      </w:r>
      <w:r w:rsidRPr="00830E08">
        <w:rPr>
          <w:rFonts w:ascii="宋体" w:hAnsi="宋体" w:hint="eastAsia"/>
          <w:sz w:val="28"/>
          <w:szCs w:val="22"/>
        </w:rPr>
        <w:t>何謂三無私？</w:t>
      </w:r>
      <w:r w:rsidRPr="00830E08">
        <w:rPr>
          <w:rFonts w:ascii="宋体" w:hAnsi="宋体"/>
          <w:sz w:val="28"/>
          <w:szCs w:val="22"/>
        </w:rPr>
        <w:t>”</w:t>
      </w:r>
      <w:r w:rsidRPr="00830E08">
        <w:rPr>
          <w:rFonts w:ascii="宋体" w:hAnsi="宋体" w:hint="eastAsia"/>
          <w:sz w:val="28"/>
          <w:szCs w:val="22"/>
        </w:rPr>
        <w:t>孔子曰：</w:t>
      </w:r>
      <w:r w:rsidRPr="00830E08">
        <w:rPr>
          <w:rFonts w:ascii="宋体" w:hAnsi="宋体"/>
          <w:sz w:val="28"/>
          <w:szCs w:val="22"/>
        </w:rPr>
        <w:t>“</w:t>
      </w:r>
      <w:r w:rsidRPr="00830E08">
        <w:rPr>
          <w:rFonts w:ascii="宋体" w:hAnsi="宋体" w:hint="eastAsia"/>
          <w:sz w:val="28"/>
          <w:szCs w:val="22"/>
        </w:rPr>
        <w:t>天無私覆，地無私載，日月無私照。其在《詩》曰：</w:t>
      </w:r>
      <w:r w:rsidRPr="00830E08">
        <w:rPr>
          <w:rFonts w:ascii="宋体" w:hAnsi="宋体"/>
          <w:sz w:val="28"/>
          <w:szCs w:val="22"/>
        </w:rPr>
        <w:t>‘</w:t>
      </w:r>
      <w:r w:rsidRPr="00830E08">
        <w:rPr>
          <w:rFonts w:ascii="宋体" w:hAnsi="宋体" w:hint="eastAsia"/>
          <w:sz w:val="28"/>
          <w:szCs w:val="22"/>
        </w:rPr>
        <w:t>帝命不違，至於湯齊。湯降不遲，聖敬日躋。昭假遲遲，上帝是祗。帝命式於九圍。</w:t>
      </w:r>
      <w:r w:rsidRPr="00830E08">
        <w:rPr>
          <w:rFonts w:ascii="宋体" w:hAnsi="宋体"/>
          <w:sz w:val="28"/>
          <w:szCs w:val="22"/>
        </w:rPr>
        <w:t>’</w:t>
      </w:r>
      <w:r w:rsidRPr="00830E08">
        <w:rPr>
          <w:rFonts w:ascii="宋体" w:hAnsi="宋体" w:hint="eastAsia"/>
          <w:sz w:val="28"/>
          <w:szCs w:val="22"/>
        </w:rPr>
        <w:t>是湯之德也。</w:t>
      </w:r>
      <w:r w:rsidRPr="00830E08">
        <w:rPr>
          <w:rFonts w:ascii="宋体" w:hAnsi="宋体"/>
          <w:sz w:val="28"/>
          <w:szCs w:val="22"/>
        </w:rPr>
        <w:t>”</w:t>
      </w:r>
      <w:r w:rsidRPr="00830E08">
        <w:rPr>
          <w:rFonts w:ascii="宋体" w:hAnsi="宋体" w:hint="eastAsia"/>
          <w:sz w:val="28"/>
          <w:szCs w:val="22"/>
        </w:rPr>
        <w:t>子夏蹶然而起，負墻而立，曰：</w:t>
      </w:r>
      <w:r w:rsidRPr="00830E08">
        <w:rPr>
          <w:rFonts w:ascii="宋体" w:hAnsi="宋体"/>
          <w:sz w:val="28"/>
          <w:szCs w:val="22"/>
        </w:rPr>
        <w:t>“</w:t>
      </w:r>
      <w:r w:rsidRPr="00830E08">
        <w:rPr>
          <w:rFonts w:ascii="宋体" w:hAnsi="宋体" w:hint="eastAsia"/>
          <w:sz w:val="28"/>
          <w:szCs w:val="22"/>
        </w:rPr>
        <w:t>弟子敢不承乎！</w:t>
      </w:r>
      <w:r w:rsidRPr="00830E08">
        <w:rPr>
          <w:rFonts w:ascii="宋体" w:hAnsi="宋体"/>
          <w:sz w:val="28"/>
          <w:szCs w:val="22"/>
        </w:rPr>
        <w:t>”</w:t>
      </w:r>
      <w:r w:rsidRPr="00093145">
        <w:rPr>
          <w:rFonts w:ascii="宋体" w:hAnsi="宋体"/>
          <w:sz w:val="28"/>
          <w:szCs w:val="22"/>
          <w:vertAlign w:val="superscript"/>
        </w:rPr>
        <w:endnoteReference w:id="7"/>
      </w:r>
    </w:p>
    <w:p w14:paraId="03AC12D8" w14:textId="3D6C43A6"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《孔子家語</w:t>
      </w:r>
      <w:r w:rsidRPr="00830E08">
        <w:rPr>
          <w:rFonts w:ascii="宋体" w:hAnsi="宋体"/>
          <w:sz w:val="28"/>
          <w:szCs w:val="22"/>
        </w:rPr>
        <w:t>·</w:t>
      </w:r>
      <w:r w:rsidRPr="00830E08">
        <w:rPr>
          <w:rFonts w:ascii="宋体" w:hAnsi="宋体" w:hint="eastAsia"/>
          <w:sz w:val="28"/>
          <w:szCs w:val="22"/>
        </w:rPr>
        <w:t>問玉》：天有四時，春夏秋冬，風雨霜露，無非教也。地載神氣，吐納雷霆，流形庶物，無非教也。清明在躬，氣志如神，有物將至，其兆必先。是故天地之教，與聖人相參。其在《詩》曰：</w:t>
      </w:r>
      <w:r w:rsidRPr="00830E08">
        <w:rPr>
          <w:rFonts w:ascii="宋体" w:hAnsi="宋体"/>
          <w:sz w:val="28"/>
          <w:szCs w:val="22"/>
        </w:rPr>
        <w:t>“</w:t>
      </w:r>
      <w:r w:rsidRPr="00830E08">
        <w:rPr>
          <w:rFonts w:ascii="宋体" w:hAnsi="宋体" w:hint="eastAsia"/>
          <w:sz w:val="28"/>
          <w:szCs w:val="22"/>
        </w:rPr>
        <w:t>嵩高惟嶽，峻極於天。惟嶽降神，生甫及申。惟申及甫，唯周之翰。四國于蕃，四方于宣。</w:t>
      </w:r>
      <w:r w:rsidRPr="00830E08">
        <w:rPr>
          <w:rFonts w:ascii="宋体" w:hAnsi="宋体"/>
          <w:sz w:val="28"/>
          <w:szCs w:val="22"/>
        </w:rPr>
        <w:t>”</w:t>
      </w:r>
      <w:r w:rsidRPr="00830E08">
        <w:rPr>
          <w:rFonts w:ascii="宋体" w:hAnsi="宋体" w:hint="eastAsia"/>
          <w:sz w:val="28"/>
          <w:szCs w:val="22"/>
        </w:rPr>
        <w:t>此文武之德也。</w:t>
      </w:r>
      <w:r w:rsidRPr="00830E08">
        <w:rPr>
          <w:rFonts w:ascii="宋体" w:hAnsi="宋体"/>
          <w:sz w:val="28"/>
          <w:szCs w:val="22"/>
        </w:rPr>
        <w:t>“</w:t>
      </w:r>
      <w:r w:rsidRPr="00830E08">
        <w:rPr>
          <w:rFonts w:ascii="宋体" w:hAnsi="宋体" w:hint="eastAsia"/>
          <w:sz w:val="28"/>
          <w:szCs w:val="22"/>
        </w:rPr>
        <w:t>矢其文德，協此四國</w:t>
      </w:r>
      <w:r w:rsidRPr="00830E08">
        <w:rPr>
          <w:rFonts w:ascii="宋体" w:hAnsi="宋体"/>
          <w:sz w:val="28"/>
          <w:szCs w:val="22"/>
        </w:rPr>
        <w:t>”</w:t>
      </w:r>
      <w:r w:rsidRPr="00830E08">
        <w:rPr>
          <w:rFonts w:ascii="宋体" w:hAnsi="宋体" w:hint="eastAsia"/>
          <w:sz w:val="28"/>
          <w:szCs w:val="22"/>
        </w:rPr>
        <w:t>，此文王之德也。凡三代之王，必先其令問。《詩》云：</w:t>
      </w:r>
      <w:r w:rsidRPr="00830E08">
        <w:rPr>
          <w:rFonts w:ascii="宋体" w:hAnsi="宋体"/>
          <w:sz w:val="28"/>
          <w:szCs w:val="22"/>
        </w:rPr>
        <w:t>“</w:t>
      </w:r>
      <w:r w:rsidRPr="00830E08">
        <w:rPr>
          <w:rFonts w:ascii="宋体" w:hAnsi="宋体" w:hint="eastAsia"/>
          <w:sz w:val="28"/>
          <w:szCs w:val="22"/>
        </w:rPr>
        <w:t>明明天子，令問不已。</w:t>
      </w:r>
      <w:r w:rsidRPr="00830E08">
        <w:rPr>
          <w:rFonts w:ascii="宋体" w:hAnsi="宋体"/>
          <w:sz w:val="28"/>
          <w:szCs w:val="22"/>
        </w:rPr>
        <w:t>”</w:t>
      </w:r>
      <w:r w:rsidRPr="00830E08">
        <w:rPr>
          <w:rFonts w:ascii="宋体" w:hAnsi="宋体" w:hint="eastAsia"/>
          <w:sz w:val="28"/>
          <w:szCs w:val="22"/>
        </w:rPr>
        <w:t>三代之德也。</w:t>
      </w:r>
      <w:r w:rsidRPr="00093145">
        <w:rPr>
          <w:rFonts w:ascii="宋体" w:hAnsi="宋体"/>
          <w:sz w:val="28"/>
          <w:szCs w:val="22"/>
          <w:vertAlign w:val="superscript"/>
        </w:rPr>
        <w:endnoteReference w:id="8"/>
      </w:r>
    </w:p>
    <w:p w14:paraId="7B5B883C" w14:textId="77777777" w:rsidR="00830E08" w:rsidRPr="00830E08" w:rsidRDefault="00830E08" w:rsidP="00830E08">
      <w:pPr>
        <w:spacing w:line="480" w:lineRule="auto"/>
        <w:ind w:firstLineChars="200" w:firstLine="560"/>
        <w:rPr>
          <w:rFonts w:ascii="宋体" w:hAnsi="宋体"/>
          <w:sz w:val="28"/>
          <w:szCs w:val="22"/>
        </w:rPr>
      </w:pPr>
    </w:p>
    <w:p w14:paraId="0186669A" w14:textId="4C705A48"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《韓詩外傳》：天有四時，春夏秋冬，風雨霜露，無非教也。清明在躬，氣志如神，嗜欲將至，有開必先。天降時雨，山川出雲。詩曰：</w:t>
      </w:r>
      <w:r w:rsidRPr="00830E08">
        <w:rPr>
          <w:rFonts w:ascii="宋体" w:hAnsi="宋体"/>
          <w:sz w:val="28"/>
          <w:szCs w:val="22"/>
        </w:rPr>
        <w:t>“</w:t>
      </w:r>
      <w:r w:rsidRPr="00830E08">
        <w:rPr>
          <w:rFonts w:ascii="宋体" w:hAnsi="宋体" w:hint="eastAsia"/>
          <w:sz w:val="28"/>
          <w:szCs w:val="22"/>
        </w:rPr>
        <w:t>崧高維嶽，駿極於天，維嶽降神，生甫及申，維申及甫，維周之翰。四國于蕃，四方于宣。</w:t>
      </w:r>
      <w:r w:rsidRPr="00830E08">
        <w:rPr>
          <w:rFonts w:ascii="宋体" w:hAnsi="宋体"/>
          <w:sz w:val="28"/>
          <w:szCs w:val="22"/>
        </w:rPr>
        <w:t>”</w:t>
      </w:r>
      <w:r w:rsidRPr="00830E08">
        <w:rPr>
          <w:rFonts w:ascii="宋体" w:hAnsi="宋体" w:hint="eastAsia"/>
          <w:sz w:val="28"/>
          <w:szCs w:val="22"/>
        </w:rPr>
        <w:t>此文武之德也。三代之王也，必先其令名，詩曰：</w:t>
      </w:r>
      <w:r w:rsidRPr="00830E08">
        <w:rPr>
          <w:rFonts w:ascii="宋体" w:hAnsi="宋体"/>
          <w:sz w:val="28"/>
          <w:szCs w:val="22"/>
        </w:rPr>
        <w:t>“</w:t>
      </w:r>
      <w:r w:rsidRPr="00830E08">
        <w:rPr>
          <w:rFonts w:ascii="宋体" w:hAnsi="宋体" w:hint="eastAsia"/>
          <w:sz w:val="28"/>
          <w:szCs w:val="22"/>
        </w:rPr>
        <w:t>明明天子，令聞不巳。</w:t>
      </w:r>
      <w:r w:rsidRPr="00830E08">
        <w:rPr>
          <w:rFonts w:ascii="宋体" w:hAnsi="宋体"/>
          <w:sz w:val="28"/>
          <w:szCs w:val="22"/>
        </w:rPr>
        <w:t>”“</w:t>
      </w:r>
      <w:r w:rsidRPr="00830E08">
        <w:rPr>
          <w:rFonts w:ascii="宋体" w:hAnsi="宋体" w:hint="eastAsia"/>
          <w:sz w:val="28"/>
          <w:szCs w:val="22"/>
        </w:rPr>
        <w:t>矢其文德，洽此四國。</w:t>
      </w:r>
      <w:r w:rsidRPr="00830E08">
        <w:rPr>
          <w:rFonts w:ascii="宋体" w:hAnsi="宋体"/>
          <w:sz w:val="28"/>
          <w:szCs w:val="22"/>
        </w:rPr>
        <w:t>”</w:t>
      </w:r>
      <w:r w:rsidRPr="00830E08">
        <w:rPr>
          <w:rFonts w:ascii="宋体" w:hAnsi="宋体" w:hint="eastAsia"/>
          <w:sz w:val="28"/>
          <w:szCs w:val="22"/>
        </w:rPr>
        <w:t>此大王之德也。</w:t>
      </w:r>
      <w:r w:rsidRPr="00093145">
        <w:rPr>
          <w:rFonts w:ascii="宋体" w:hAnsi="宋体"/>
          <w:sz w:val="28"/>
          <w:szCs w:val="22"/>
          <w:vertAlign w:val="superscript"/>
        </w:rPr>
        <w:endnoteReference w:id="9"/>
      </w:r>
    </w:p>
    <w:p w14:paraId="1C1ADEB7" w14:textId="77777777" w:rsidR="00830E08" w:rsidRPr="00830E08" w:rsidRDefault="00830E08" w:rsidP="00830E08">
      <w:pPr>
        <w:spacing w:line="480" w:lineRule="auto"/>
        <w:ind w:firstLineChars="200" w:firstLine="560"/>
        <w:rPr>
          <w:rFonts w:ascii="宋体" w:hAnsi="宋体"/>
          <w:sz w:val="28"/>
          <w:szCs w:val="22"/>
        </w:rPr>
      </w:pPr>
    </w:p>
    <w:p w14:paraId="4DDED1DF" w14:textId="51EE53A0"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劉洪濤認為</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的部分本來是獨立成篇，</w:t>
      </w:r>
      <w:r w:rsidRPr="00830E08">
        <w:rPr>
          <w:rFonts w:ascii="宋体" w:hAnsi="宋体"/>
          <w:sz w:val="28"/>
          <w:szCs w:val="22"/>
        </w:rPr>
        <w:t>“</w:t>
      </w:r>
      <w:r w:rsidRPr="00830E08">
        <w:rPr>
          <w:rFonts w:ascii="宋体" w:hAnsi="宋体" w:hint="eastAsia"/>
          <w:sz w:val="28"/>
          <w:szCs w:val="22"/>
        </w:rPr>
        <w:t>把《民之父</w:t>
      </w:r>
      <w:r w:rsidRPr="00830E08">
        <w:rPr>
          <w:rFonts w:ascii="宋体" w:hAnsi="宋体" w:hint="eastAsia"/>
          <w:sz w:val="28"/>
          <w:szCs w:val="22"/>
        </w:rPr>
        <w:lastRenderedPageBreak/>
        <w:t>母》和《參於天地》</w:t>
      </w:r>
      <w:r w:rsidRPr="00093145">
        <w:rPr>
          <w:rFonts w:ascii="宋体" w:hAnsi="宋体"/>
          <w:sz w:val="28"/>
          <w:szCs w:val="22"/>
          <w:vertAlign w:val="superscript"/>
        </w:rPr>
        <w:endnoteReference w:id="10"/>
      </w:r>
      <w:r w:rsidRPr="00830E08">
        <w:rPr>
          <w:rFonts w:ascii="宋体" w:hAnsi="宋体" w:hint="eastAsia"/>
          <w:sz w:val="28"/>
          <w:szCs w:val="22"/>
        </w:rPr>
        <w:t>合編在一起形成合編本《孔子閒居》，其產生年代上限為春秋戰國之際，下限在西漢早期。</w:t>
      </w:r>
      <w:r w:rsidRPr="00830E08">
        <w:rPr>
          <w:rFonts w:ascii="宋体" w:hAnsi="宋体"/>
          <w:sz w:val="28"/>
          <w:szCs w:val="22"/>
        </w:rPr>
        <w:t>”</w:t>
      </w:r>
      <w:r w:rsidRPr="00830E08">
        <w:rPr>
          <w:rFonts w:ascii="宋体" w:hAnsi="宋体" w:hint="eastAsia"/>
          <w:sz w:val="28"/>
          <w:szCs w:val="22"/>
        </w:rPr>
        <w:t>而《禮記》中</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的部分</w:t>
      </w:r>
      <w:r w:rsidRPr="00830E08">
        <w:rPr>
          <w:rFonts w:ascii="宋体" w:hAnsi="宋体"/>
          <w:sz w:val="28"/>
          <w:szCs w:val="22"/>
        </w:rPr>
        <w:t>“</w:t>
      </w:r>
      <w:r w:rsidRPr="00830E08">
        <w:rPr>
          <w:rFonts w:ascii="宋体" w:hAnsi="宋体" w:hint="eastAsia"/>
          <w:sz w:val="28"/>
          <w:szCs w:val="22"/>
        </w:rPr>
        <w:t>存在嚴重訛誤</w:t>
      </w:r>
      <w:r w:rsidRPr="00830E08">
        <w:rPr>
          <w:rFonts w:ascii="宋体" w:hAnsi="宋体"/>
          <w:sz w:val="28"/>
          <w:szCs w:val="22"/>
        </w:rPr>
        <w:t>”</w:t>
      </w:r>
      <w:r w:rsidRPr="00830E08">
        <w:rPr>
          <w:rFonts w:ascii="宋体" w:hAnsi="宋体" w:hint="eastAsia"/>
          <w:sz w:val="28"/>
          <w:szCs w:val="22"/>
        </w:rPr>
        <w:t>，《家語》這一部分</w:t>
      </w:r>
      <w:r w:rsidRPr="00830E08">
        <w:rPr>
          <w:rFonts w:ascii="宋体" w:hAnsi="宋体"/>
          <w:sz w:val="28"/>
          <w:szCs w:val="22"/>
        </w:rPr>
        <w:t>“</w:t>
      </w:r>
      <w:r w:rsidRPr="00830E08">
        <w:rPr>
          <w:rFonts w:ascii="宋体" w:hAnsi="宋体" w:hint="eastAsia"/>
          <w:sz w:val="28"/>
          <w:szCs w:val="22"/>
        </w:rPr>
        <w:t>殘缺殆盡</w:t>
      </w:r>
      <w:r w:rsidRPr="00830E08">
        <w:rPr>
          <w:rFonts w:ascii="宋体" w:hAnsi="宋体"/>
          <w:sz w:val="28"/>
          <w:szCs w:val="22"/>
        </w:rPr>
        <w:t>”</w:t>
      </w:r>
      <w:r w:rsidRPr="00830E08">
        <w:rPr>
          <w:rFonts w:ascii="宋体" w:hAnsi="宋体" w:hint="eastAsia"/>
          <w:sz w:val="28"/>
          <w:szCs w:val="22"/>
        </w:rPr>
        <w:t>。</w:t>
      </w:r>
      <w:r w:rsidRPr="00093145">
        <w:rPr>
          <w:rFonts w:ascii="宋体" w:hAnsi="宋体"/>
          <w:sz w:val="28"/>
          <w:szCs w:val="22"/>
          <w:vertAlign w:val="superscript"/>
        </w:rPr>
        <w:endnoteReference w:id="11"/>
      </w:r>
      <w:r w:rsidRPr="00830E08">
        <w:rPr>
          <w:rFonts w:ascii="宋体" w:hAnsi="宋体" w:hint="eastAsia"/>
          <w:sz w:val="28"/>
          <w:szCs w:val="22"/>
        </w:rPr>
        <w:t>西山尚志的看法比較複雜，他認為</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一節本身是像《韓詩外傳》一樣獨立存在。第一階段就是出土竹書</w:t>
      </w:r>
      <w:r w:rsidRPr="00830E08">
        <w:rPr>
          <w:rFonts w:ascii="宋体" w:hAnsi="宋体"/>
          <w:sz w:val="28"/>
          <w:szCs w:val="22"/>
        </w:rPr>
        <w:t>“</w:t>
      </w:r>
      <w:r w:rsidRPr="00830E08">
        <w:rPr>
          <w:rFonts w:ascii="宋体" w:hAnsi="宋体" w:hint="eastAsia"/>
          <w:sz w:val="28"/>
          <w:szCs w:val="22"/>
        </w:rPr>
        <w:t>民之父母</w:t>
      </w:r>
      <w:r w:rsidRPr="00830E08">
        <w:rPr>
          <w:rFonts w:ascii="宋体" w:hAnsi="宋体"/>
          <w:sz w:val="28"/>
          <w:szCs w:val="22"/>
        </w:rPr>
        <w:t>”</w:t>
      </w:r>
      <w:r w:rsidRPr="00830E08">
        <w:rPr>
          <w:rFonts w:ascii="宋体" w:hAnsi="宋体" w:hint="eastAsia"/>
          <w:sz w:val="28"/>
          <w:szCs w:val="22"/>
        </w:rPr>
        <w:t>的文本面貌；到第二個階段，首先把</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揉進</w:t>
      </w:r>
      <w:r w:rsidRPr="00830E08">
        <w:rPr>
          <w:rFonts w:ascii="宋体" w:hAnsi="宋体"/>
          <w:sz w:val="28"/>
          <w:szCs w:val="22"/>
        </w:rPr>
        <w:t>“</w:t>
      </w:r>
      <w:r w:rsidRPr="00830E08">
        <w:rPr>
          <w:rFonts w:ascii="宋体" w:hAnsi="宋体" w:hint="eastAsia"/>
          <w:sz w:val="28"/>
          <w:szCs w:val="22"/>
        </w:rPr>
        <w:t>民之父母</w:t>
      </w:r>
      <w:r w:rsidRPr="00830E08">
        <w:rPr>
          <w:rFonts w:ascii="宋体" w:hAnsi="宋体"/>
          <w:sz w:val="28"/>
          <w:szCs w:val="22"/>
        </w:rPr>
        <w:t>”</w:t>
      </w:r>
      <w:r w:rsidRPr="00830E08">
        <w:rPr>
          <w:rFonts w:ascii="宋体" w:hAnsi="宋体" w:hint="eastAsia"/>
          <w:sz w:val="28"/>
          <w:szCs w:val="22"/>
        </w:rPr>
        <w:t>，這時候沒有</w:t>
      </w:r>
      <w:r w:rsidRPr="00830E08">
        <w:rPr>
          <w:rFonts w:ascii="宋体" w:hAnsi="宋体"/>
          <w:sz w:val="28"/>
          <w:szCs w:val="22"/>
        </w:rPr>
        <w:t>“</w:t>
      </w:r>
      <w:r w:rsidRPr="00830E08">
        <w:rPr>
          <w:rFonts w:ascii="宋体" w:hAnsi="宋体" w:hint="eastAsia"/>
          <w:sz w:val="28"/>
          <w:szCs w:val="22"/>
        </w:rPr>
        <w:t>三王之德，參於天地。</w:t>
      </w:r>
      <w:r w:rsidRPr="00830E08">
        <w:rPr>
          <w:rFonts w:ascii="宋体" w:hAnsi="宋体"/>
          <w:sz w:val="28"/>
          <w:szCs w:val="22"/>
        </w:rPr>
        <w:t>”</w:t>
      </w:r>
      <w:r w:rsidRPr="00830E08">
        <w:rPr>
          <w:rFonts w:ascii="宋体" w:hAnsi="宋体" w:hint="eastAsia"/>
          <w:sz w:val="28"/>
          <w:szCs w:val="22"/>
        </w:rPr>
        <w:t>相當於《家語</w:t>
      </w:r>
      <w:r w:rsidRPr="00830E08">
        <w:rPr>
          <w:rFonts w:ascii="宋体" w:hAnsi="宋体"/>
          <w:sz w:val="28"/>
          <w:szCs w:val="22"/>
        </w:rPr>
        <w:t>·</w:t>
      </w:r>
      <w:r w:rsidRPr="00830E08">
        <w:rPr>
          <w:rFonts w:ascii="宋体" w:hAnsi="宋体" w:hint="eastAsia"/>
          <w:sz w:val="28"/>
          <w:szCs w:val="22"/>
        </w:rPr>
        <w:t>論禮》；第三個階段又把</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一節再加進去。又再加上</w:t>
      </w:r>
      <w:r w:rsidRPr="00830E08">
        <w:rPr>
          <w:rFonts w:ascii="宋体" w:hAnsi="宋体"/>
          <w:sz w:val="28"/>
          <w:szCs w:val="22"/>
        </w:rPr>
        <w:t>“</w:t>
      </w:r>
      <w:r w:rsidRPr="00830E08">
        <w:rPr>
          <w:rFonts w:ascii="宋体" w:hAnsi="宋体" w:hint="eastAsia"/>
          <w:sz w:val="28"/>
          <w:szCs w:val="22"/>
        </w:rPr>
        <w:t>是故天地之教，與聖人相參</w:t>
      </w:r>
      <w:r w:rsidRPr="00830E08">
        <w:rPr>
          <w:rFonts w:ascii="宋体" w:hAnsi="宋体"/>
          <w:sz w:val="28"/>
          <w:szCs w:val="22"/>
        </w:rPr>
        <w:t>”</w:t>
      </w:r>
      <w:r w:rsidRPr="00830E08">
        <w:rPr>
          <w:rFonts w:ascii="宋体" w:hAnsi="宋体" w:hint="eastAsia"/>
          <w:sz w:val="28"/>
          <w:szCs w:val="22"/>
        </w:rPr>
        <w:t>，相當於《家語</w:t>
      </w:r>
      <w:r w:rsidRPr="00830E08">
        <w:rPr>
          <w:rFonts w:ascii="宋体" w:hAnsi="宋体"/>
          <w:sz w:val="28"/>
          <w:szCs w:val="22"/>
        </w:rPr>
        <w:t>·</w:t>
      </w:r>
      <w:r w:rsidRPr="00830E08">
        <w:rPr>
          <w:rFonts w:ascii="宋体" w:hAnsi="宋体" w:hint="eastAsia"/>
          <w:sz w:val="28"/>
          <w:szCs w:val="22"/>
        </w:rPr>
        <w:t>論禮》加上《家語</w:t>
      </w:r>
      <w:r w:rsidRPr="00830E08">
        <w:rPr>
          <w:rFonts w:ascii="宋体" w:hAnsi="宋体"/>
          <w:sz w:val="28"/>
          <w:szCs w:val="22"/>
        </w:rPr>
        <w:t>·</w:t>
      </w:r>
      <w:r w:rsidRPr="00830E08">
        <w:rPr>
          <w:rFonts w:ascii="宋体" w:hAnsi="宋体" w:hint="eastAsia"/>
          <w:sz w:val="28"/>
          <w:szCs w:val="22"/>
        </w:rPr>
        <w:t>問玉》的</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一節。第四個階段，又再把</w:t>
      </w:r>
      <w:r w:rsidRPr="00830E08">
        <w:rPr>
          <w:rFonts w:ascii="宋体" w:hAnsi="宋体"/>
          <w:sz w:val="28"/>
          <w:szCs w:val="22"/>
        </w:rPr>
        <w:t>“</w:t>
      </w:r>
      <w:r w:rsidRPr="00830E08">
        <w:rPr>
          <w:rFonts w:ascii="宋体" w:hAnsi="宋体" w:hint="eastAsia"/>
          <w:sz w:val="28"/>
          <w:szCs w:val="22"/>
        </w:rPr>
        <w:t>是故天地之教，與聖人相參</w:t>
      </w:r>
      <w:r w:rsidRPr="00830E08">
        <w:rPr>
          <w:rFonts w:ascii="宋体" w:hAnsi="宋体"/>
          <w:sz w:val="28"/>
          <w:szCs w:val="22"/>
        </w:rPr>
        <w:t>”</w:t>
      </w:r>
      <w:r w:rsidRPr="00830E08">
        <w:rPr>
          <w:rFonts w:ascii="宋体" w:hAnsi="宋体" w:hint="eastAsia"/>
          <w:sz w:val="28"/>
          <w:szCs w:val="22"/>
        </w:rPr>
        <w:t>移到</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一節開頭，變成今本《禮記</w:t>
      </w:r>
      <w:r w:rsidRPr="00830E08">
        <w:rPr>
          <w:rFonts w:ascii="宋体" w:hAnsi="宋体"/>
          <w:sz w:val="28"/>
          <w:szCs w:val="22"/>
        </w:rPr>
        <w:t>·</w:t>
      </w:r>
      <w:r w:rsidRPr="00830E08">
        <w:rPr>
          <w:rFonts w:ascii="宋体" w:hAnsi="宋体" w:hint="eastAsia"/>
          <w:sz w:val="28"/>
          <w:szCs w:val="22"/>
        </w:rPr>
        <w:t>孔子閒居》。</w:t>
      </w:r>
      <w:r w:rsidRPr="00093145">
        <w:rPr>
          <w:rFonts w:ascii="宋体" w:hAnsi="宋体"/>
          <w:sz w:val="28"/>
          <w:szCs w:val="22"/>
          <w:vertAlign w:val="superscript"/>
        </w:rPr>
        <w:endnoteReference w:id="12"/>
      </w:r>
      <w:r w:rsidRPr="00830E08">
        <w:rPr>
          <w:rFonts w:ascii="宋体" w:hAnsi="宋体" w:hint="eastAsia"/>
          <w:sz w:val="28"/>
          <w:szCs w:val="22"/>
        </w:rPr>
        <w:t>寧鎮疆卻認為</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一節並不是像《韓詩外傳》那樣本身是獨立的，而本身就應和</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相聯，構成完整的</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，《孔子閒居》要比《家語》更接近原貌。</w:t>
      </w:r>
      <w:r w:rsidRPr="00093145">
        <w:rPr>
          <w:rFonts w:ascii="宋体" w:hAnsi="宋体"/>
          <w:sz w:val="28"/>
          <w:szCs w:val="22"/>
          <w:vertAlign w:val="superscript"/>
        </w:rPr>
        <w:endnoteReference w:id="13"/>
      </w:r>
      <w:r w:rsidRPr="00830E08">
        <w:rPr>
          <w:rFonts w:ascii="宋体" w:hAnsi="宋体" w:hint="eastAsia"/>
          <w:sz w:val="28"/>
          <w:szCs w:val="22"/>
        </w:rPr>
        <w:t>鄔可晶肯定了西山尚志認為</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本身獨立的看法，但對於西山尚志認為《家語</w:t>
      </w:r>
      <w:r w:rsidRPr="00830E08">
        <w:rPr>
          <w:rFonts w:ascii="宋体" w:hAnsi="宋体"/>
          <w:sz w:val="28"/>
          <w:szCs w:val="22"/>
        </w:rPr>
        <w:t>·</w:t>
      </w:r>
      <w:r w:rsidRPr="00830E08">
        <w:rPr>
          <w:rFonts w:ascii="宋体" w:hAnsi="宋体" w:hint="eastAsia"/>
          <w:sz w:val="28"/>
          <w:szCs w:val="22"/>
        </w:rPr>
        <w:t>論禮》和《問玉》比《禮記</w:t>
      </w:r>
      <w:r w:rsidRPr="00830E08">
        <w:rPr>
          <w:rFonts w:ascii="宋体" w:hAnsi="宋体"/>
          <w:sz w:val="28"/>
          <w:szCs w:val="22"/>
        </w:rPr>
        <w:t>·</w:t>
      </w:r>
      <w:r w:rsidRPr="00830E08">
        <w:rPr>
          <w:rFonts w:ascii="宋体" w:hAnsi="宋体" w:hint="eastAsia"/>
          <w:sz w:val="28"/>
          <w:szCs w:val="22"/>
        </w:rPr>
        <w:t>孔子閒居》更近原貌的觀點表示異議，所以他同時也同意寧鎮疆的看法，認為《家語》的文本更加靠後。</w:t>
      </w:r>
      <w:r w:rsidRPr="00093145">
        <w:rPr>
          <w:rFonts w:ascii="宋体" w:hAnsi="宋体"/>
          <w:sz w:val="28"/>
          <w:szCs w:val="22"/>
          <w:vertAlign w:val="superscript"/>
        </w:rPr>
        <w:endnoteReference w:id="14"/>
      </w:r>
    </w:p>
    <w:p w14:paraId="7826309C" w14:textId="4ABCF01B"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可以看出，雖然他們之間意見差別很大，但卻默認一個共同的前提：竹書《民之父母》所終結的位置就是文章原本的尾聲。如鄔可晶所說：</w:t>
      </w:r>
      <w:r w:rsidRPr="00830E08">
        <w:rPr>
          <w:rFonts w:ascii="宋体" w:hAnsi="宋体"/>
          <w:sz w:val="28"/>
          <w:szCs w:val="22"/>
        </w:rPr>
        <w:t>“</w:t>
      </w:r>
      <w:r w:rsidRPr="00830E08">
        <w:rPr>
          <w:rFonts w:ascii="宋体" w:hAnsi="宋体" w:hint="eastAsia"/>
          <w:sz w:val="28"/>
          <w:szCs w:val="22"/>
        </w:rPr>
        <w:t>在上博簡《民之父母》公佈之前，即使是辨《家語》之偽的學者，似乎也沒有人認為</w:t>
      </w:r>
      <w:r w:rsidRPr="00830E08">
        <w:rPr>
          <w:rFonts w:ascii="宋体" w:hAnsi="宋体"/>
          <w:sz w:val="28"/>
          <w:szCs w:val="22"/>
        </w:rPr>
        <w:t>‘</w:t>
      </w:r>
      <w:r w:rsidRPr="00830E08">
        <w:rPr>
          <w:rFonts w:ascii="宋体" w:hAnsi="宋体" w:hint="eastAsia"/>
          <w:sz w:val="28"/>
          <w:szCs w:val="22"/>
        </w:rPr>
        <w:t>民之父母</w:t>
      </w:r>
      <w:r w:rsidRPr="00830E08">
        <w:rPr>
          <w:rFonts w:ascii="宋体" w:hAnsi="宋体"/>
          <w:sz w:val="28"/>
          <w:szCs w:val="22"/>
        </w:rPr>
        <w:t>’</w:t>
      </w:r>
      <w:r w:rsidRPr="00830E08">
        <w:rPr>
          <w:rFonts w:ascii="宋体" w:hAnsi="宋体" w:hint="eastAsia"/>
          <w:sz w:val="28"/>
          <w:szCs w:val="22"/>
        </w:rPr>
        <w:t>章與</w:t>
      </w:r>
      <w:r w:rsidRPr="00830E08">
        <w:rPr>
          <w:rFonts w:ascii="宋体" w:hAnsi="宋体"/>
          <w:sz w:val="28"/>
          <w:szCs w:val="22"/>
        </w:rPr>
        <w:t>‘</w:t>
      </w:r>
      <w:r w:rsidRPr="00830E08">
        <w:rPr>
          <w:rFonts w:ascii="宋体" w:hAnsi="宋体" w:hint="eastAsia"/>
          <w:sz w:val="28"/>
          <w:szCs w:val="22"/>
        </w:rPr>
        <w:t>參于天地</w:t>
      </w:r>
      <w:r w:rsidRPr="00830E08">
        <w:rPr>
          <w:rFonts w:ascii="宋体" w:hAnsi="宋体"/>
          <w:sz w:val="28"/>
          <w:szCs w:val="22"/>
        </w:rPr>
        <w:t>’</w:t>
      </w:r>
      <w:r w:rsidRPr="00830E08">
        <w:rPr>
          <w:rFonts w:ascii="宋体" w:hAnsi="宋体" w:hint="eastAsia"/>
          <w:sz w:val="28"/>
          <w:szCs w:val="22"/>
        </w:rPr>
        <w:t>章本是獨立</w:t>
      </w:r>
      <w:r w:rsidRPr="00830E08">
        <w:rPr>
          <w:rFonts w:ascii="宋体" w:hAnsi="宋体" w:hint="eastAsia"/>
          <w:sz w:val="28"/>
          <w:szCs w:val="22"/>
        </w:rPr>
        <w:lastRenderedPageBreak/>
        <w:t>的兩篇。《民之父母》公佈之後，大家才知道</w:t>
      </w:r>
      <w:r w:rsidRPr="00830E08">
        <w:rPr>
          <w:rFonts w:ascii="宋体" w:hAnsi="宋体"/>
          <w:sz w:val="28"/>
          <w:szCs w:val="22"/>
        </w:rPr>
        <w:t>“</w:t>
      </w:r>
      <w:r w:rsidRPr="00830E08">
        <w:rPr>
          <w:rFonts w:ascii="宋体" w:hAnsi="宋体" w:hint="eastAsia"/>
          <w:sz w:val="28"/>
          <w:szCs w:val="22"/>
        </w:rPr>
        <w:t>民之父母</w:t>
      </w:r>
      <w:r w:rsidRPr="00830E08">
        <w:rPr>
          <w:rFonts w:ascii="宋体" w:hAnsi="宋体"/>
          <w:sz w:val="28"/>
          <w:szCs w:val="22"/>
        </w:rPr>
        <w:t>”</w:t>
      </w:r>
      <w:r w:rsidRPr="00830E08">
        <w:rPr>
          <w:rFonts w:ascii="宋体" w:hAnsi="宋体" w:hint="eastAsia"/>
          <w:sz w:val="28"/>
          <w:szCs w:val="22"/>
        </w:rPr>
        <w:t>章本是單獨成篇的文獻；相應地，</w:t>
      </w:r>
      <w:r w:rsidRPr="00830E08">
        <w:rPr>
          <w:rFonts w:ascii="宋体" w:hAnsi="宋体"/>
          <w:sz w:val="28"/>
          <w:szCs w:val="22"/>
        </w:rPr>
        <w:t>‘</w:t>
      </w:r>
      <w:r w:rsidRPr="00830E08">
        <w:rPr>
          <w:rFonts w:ascii="宋体" w:hAnsi="宋体" w:hint="eastAsia"/>
          <w:sz w:val="28"/>
          <w:szCs w:val="22"/>
        </w:rPr>
        <w:t>參于天地</w:t>
      </w:r>
      <w:r w:rsidRPr="00830E08">
        <w:rPr>
          <w:rFonts w:ascii="宋体" w:hAnsi="宋体"/>
          <w:sz w:val="28"/>
          <w:szCs w:val="22"/>
        </w:rPr>
        <w:t>’</w:t>
      </w:r>
      <w:r w:rsidRPr="00830E08">
        <w:rPr>
          <w:rFonts w:ascii="宋体" w:hAnsi="宋体" w:hint="eastAsia"/>
          <w:sz w:val="28"/>
          <w:szCs w:val="22"/>
        </w:rPr>
        <w:t>章無疑也是單獨成篇的。它們在《禮記》裡被合併為一章。這一結論目前已為多數學者所接受。</w:t>
      </w:r>
      <w:r w:rsidRPr="00830E08">
        <w:rPr>
          <w:rFonts w:ascii="宋体" w:hAnsi="宋体"/>
          <w:sz w:val="28"/>
          <w:szCs w:val="22"/>
        </w:rPr>
        <w:t>”</w:t>
      </w:r>
      <w:r w:rsidRPr="00093145">
        <w:rPr>
          <w:rFonts w:ascii="宋体" w:hAnsi="宋体"/>
          <w:sz w:val="28"/>
          <w:szCs w:val="22"/>
          <w:vertAlign w:val="superscript"/>
        </w:rPr>
        <w:endnoteReference w:id="15"/>
      </w:r>
      <w:r w:rsidRPr="00830E08">
        <w:rPr>
          <w:rFonts w:ascii="宋体" w:hAnsi="宋体" w:hint="eastAsia"/>
          <w:sz w:val="28"/>
          <w:szCs w:val="22"/>
        </w:rPr>
        <w:t>但是這個被普遍接受的預設，是否就是事實真相？下文我們將證明這個被眾多學者默認的前提本身即是錯誤的。不過在重頭戲之前，我們最好一步一步清理對於</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章的一些誤解。</w:t>
      </w:r>
    </w:p>
    <w:p w14:paraId="6C23DC09" w14:textId="77777777" w:rsidR="00830E08" w:rsidRPr="00830E08" w:rsidRDefault="00830E08" w:rsidP="00830E08">
      <w:pPr>
        <w:spacing w:line="480" w:lineRule="auto"/>
        <w:ind w:firstLineChars="200" w:firstLine="560"/>
        <w:rPr>
          <w:rFonts w:ascii="宋体" w:hAnsi="宋体"/>
          <w:sz w:val="28"/>
          <w:szCs w:val="22"/>
        </w:rPr>
      </w:pPr>
    </w:p>
    <w:p w14:paraId="36BD3FC7" w14:textId="308F934B" w:rsidR="00830E08" w:rsidRPr="00093145" w:rsidRDefault="00830E08" w:rsidP="00830E08">
      <w:pPr>
        <w:spacing w:line="480" w:lineRule="auto"/>
        <w:jc w:val="center"/>
        <w:rPr>
          <w:rFonts w:ascii="宋体" w:hAnsi="宋体"/>
          <w:b/>
          <w:sz w:val="28"/>
          <w:szCs w:val="22"/>
        </w:rPr>
      </w:pPr>
      <w:r w:rsidRPr="00093145">
        <w:rPr>
          <w:rFonts w:ascii="宋体" w:hAnsi="宋体" w:hint="eastAsia"/>
          <w:b/>
          <w:sz w:val="28"/>
          <w:szCs w:val="22"/>
        </w:rPr>
        <w:t>三、“地載神氣”句釋疑</w:t>
      </w:r>
    </w:p>
    <w:p w14:paraId="15448E89" w14:textId="77777777" w:rsidR="00830E08" w:rsidRPr="00830E08" w:rsidRDefault="00830E08" w:rsidP="00830E08">
      <w:pPr>
        <w:spacing w:line="480" w:lineRule="auto"/>
        <w:rPr>
          <w:rFonts w:ascii="宋体" w:hAnsi="宋体"/>
          <w:sz w:val="28"/>
          <w:szCs w:val="22"/>
        </w:rPr>
      </w:pPr>
    </w:p>
    <w:p w14:paraId="021CDE10" w14:textId="46408F7B"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我們暫且撇開《韓詩外傳》，以《禮記》和《家語》作對比分析。</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一節雖不見於竹書，但同時見於《家語》與《禮記》，說明為兩者所據底本所共有。《禮記》在</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之後的</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一節，在《家語》裡卻被放到《問玉》一篇，在其之前的部分又見於《禮記</w:t>
      </w:r>
      <w:r w:rsidRPr="00830E08">
        <w:rPr>
          <w:rFonts w:ascii="宋体" w:hAnsi="宋体"/>
          <w:sz w:val="28"/>
          <w:szCs w:val="22"/>
        </w:rPr>
        <w:t>·</w:t>
      </w:r>
      <w:r w:rsidRPr="00830E08">
        <w:rPr>
          <w:rFonts w:ascii="宋体" w:hAnsi="宋体" w:hint="eastAsia"/>
          <w:sz w:val="28"/>
          <w:szCs w:val="22"/>
        </w:rPr>
        <w:t>經解》。寧鎮疆已經證明這種處理的不合理之處。</w:t>
      </w:r>
      <w:r w:rsidRPr="00093145">
        <w:rPr>
          <w:rFonts w:ascii="宋体" w:hAnsi="宋体"/>
          <w:sz w:val="28"/>
          <w:szCs w:val="22"/>
          <w:vertAlign w:val="superscript"/>
        </w:rPr>
        <w:endnoteReference w:id="16"/>
      </w:r>
      <w:r w:rsidRPr="00830E08">
        <w:rPr>
          <w:rFonts w:ascii="宋体" w:hAnsi="宋体" w:hint="eastAsia"/>
          <w:sz w:val="28"/>
          <w:szCs w:val="22"/>
        </w:rPr>
        <w:t>那麼《家語》的</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自然也應該像《禮記》一樣原本就在</w:t>
      </w:r>
      <w:r w:rsidRPr="00830E08">
        <w:rPr>
          <w:rFonts w:ascii="宋体" w:hAnsi="宋体"/>
          <w:sz w:val="28"/>
          <w:szCs w:val="22"/>
        </w:rPr>
        <w:t>“</w:t>
      </w:r>
      <w:r w:rsidRPr="00830E08">
        <w:rPr>
          <w:rFonts w:ascii="宋体" w:hAnsi="宋体" w:hint="eastAsia"/>
          <w:sz w:val="28"/>
          <w:szCs w:val="22"/>
        </w:rPr>
        <w:t>民之父母</w:t>
      </w:r>
      <w:r w:rsidRPr="00830E08">
        <w:rPr>
          <w:rFonts w:ascii="宋体" w:hAnsi="宋体"/>
          <w:sz w:val="28"/>
          <w:szCs w:val="22"/>
        </w:rPr>
        <w:t>”</w:t>
      </w:r>
      <w:r w:rsidRPr="00830E08">
        <w:rPr>
          <w:rFonts w:ascii="宋体" w:hAnsi="宋体" w:hint="eastAsia"/>
          <w:sz w:val="28"/>
          <w:szCs w:val="22"/>
        </w:rPr>
        <w:t>的後面。但《家語》此段開頭作：</w:t>
      </w:r>
      <w:r w:rsidRPr="00830E08">
        <w:rPr>
          <w:rFonts w:ascii="宋体" w:hAnsi="宋体"/>
          <w:sz w:val="28"/>
          <w:szCs w:val="22"/>
        </w:rPr>
        <w:t>“</w:t>
      </w:r>
      <w:r w:rsidRPr="00830E08">
        <w:rPr>
          <w:rFonts w:ascii="宋体" w:hAnsi="宋体" w:hint="eastAsia"/>
          <w:sz w:val="28"/>
          <w:szCs w:val="22"/>
        </w:rPr>
        <w:t>子夏曰：</w:t>
      </w:r>
      <w:r w:rsidRPr="00830E08">
        <w:rPr>
          <w:rFonts w:ascii="宋体" w:hAnsi="宋体"/>
          <w:sz w:val="28"/>
          <w:szCs w:val="22"/>
        </w:rPr>
        <w:t>‘</w:t>
      </w:r>
      <w:r w:rsidRPr="00830E08">
        <w:rPr>
          <w:rFonts w:ascii="宋体" w:hAnsi="宋体" w:hint="eastAsia"/>
          <w:sz w:val="28"/>
          <w:szCs w:val="22"/>
        </w:rPr>
        <w:t>何謂三無私？</w:t>
      </w:r>
      <w:r w:rsidRPr="00830E08">
        <w:rPr>
          <w:rFonts w:ascii="宋体" w:hAnsi="宋体"/>
          <w:sz w:val="28"/>
          <w:szCs w:val="22"/>
        </w:rPr>
        <w:t>’”</w:t>
      </w:r>
      <w:r w:rsidRPr="00830E08">
        <w:rPr>
          <w:rFonts w:ascii="宋体" w:hAnsi="宋体" w:hint="eastAsia"/>
          <w:sz w:val="28"/>
          <w:szCs w:val="22"/>
        </w:rPr>
        <w:t>《問玉》</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一節的內容卻並沒有繼續講</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，而是在說</w:t>
      </w:r>
      <w:r w:rsidRPr="00830E08">
        <w:rPr>
          <w:rFonts w:ascii="宋体" w:hAnsi="宋体"/>
          <w:sz w:val="28"/>
          <w:szCs w:val="22"/>
        </w:rPr>
        <w:t>“</w:t>
      </w:r>
      <w:r w:rsidRPr="00830E08">
        <w:rPr>
          <w:rFonts w:ascii="宋体" w:hAnsi="宋体" w:hint="eastAsia"/>
          <w:sz w:val="28"/>
          <w:szCs w:val="22"/>
        </w:rPr>
        <w:t>文武之德</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文王之德</w:t>
      </w:r>
      <w:r w:rsidRPr="00830E08">
        <w:rPr>
          <w:rFonts w:ascii="宋体" w:hAnsi="宋体"/>
          <w:sz w:val="28"/>
          <w:szCs w:val="22"/>
        </w:rPr>
        <w:t>”</w:t>
      </w:r>
      <w:r w:rsidRPr="00830E08">
        <w:rPr>
          <w:rFonts w:ascii="宋体" w:hAnsi="宋体" w:hint="eastAsia"/>
          <w:sz w:val="28"/>
          <w:szCs w:val="22"/>
        </w:rPr>
        <w:t>，最後落腳到</w:t>
      </w:r>
      <w:r w:rsidRPr="00830E08">
        <w:rPr>
          <w:rFonts w:ascii="宋体" w:hAnsi="宋体"/>
          <w:sz w:val="28"/>
          <w:szCs w:val="22"/>
        </w:rPr>
        <w:t>“</w:t>
      </w:r>
      <w:r w:rsidRPr="00830E08">
        <w:rPr>
          <w:rFonts w:ascii="宋体" w:hAnsi="宋体" w:hint="eastAsia"/>
          <w:sz w:val="28"/>
          <w:szCs w:val="22"/>
        </w:rPr>
        <w:t>三代之德</w:t>
      </w:r>
      <w:r w:rsidRPr="00830E08">
        <w:rPr>
          <w:rFonts w:ascii="宋体" w:hAnsi="宋体"/>
          <w:sz w:val="28"/>
          <w:szCs w:val="22"/>
        </w:rPr>
        <w:t>”</w:t>
      </w:r>
      <w:r w:rsidRPr="00830E08">
        <w:rPr>
          <w:rFonts w:ascii="宋体" w:hAnsi="宋体" w:hint="eastAsia"/>
          <w:sz w:val="28"/>
          <w:szCs w:val="22"/>
        </w:rPr>
        <w:t>。這說明這段開頭子夏所問絕不是像《家語》那樣只講</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，而應該像《禮記》一樣是問</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。《家語》因為上文已經用</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去添補</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，所以原本同屬於</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的</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天有</w:t>
      </w:r>
      <w:r w:rsidRPr="00830E08">
        <w:rPr>
          <w:rFonts w:ascii="宋体" w:hAnsi="宋体" w:hint="eastAsia"/>
          <w:sz w:val="28"/>
          <w:szCs w:val="22"/>
        </w:rPr>
        <w:lastRenderedPageBreak/>
        <w:t>四時</w:t>
      </w:r>
      <w:r w:rsidRPr="00830E08">
        <w:rPr>
          <w:rFonts w:ascii="宋体" w:hAnsi="宋体"/>
          <w:sz w:val="28"/>
          <w:szCs w:val="22"/>
        </w:rPr>
        <w:t>”</w:t>
      </w:r>
      <w:r w:rsidRPr="00830E08">
        <w:rPr>
          <w:rFonts w:ascii="宋体" w:hAnsi="宋体" w:hint="eastAsia"/>
          <w:sz w:val="28"/>
          <w:szCs w:val="22"/>
        </w:rPr>
        <w:t>就不得不被人為地分割，一截留在原文，一截放到其他篇目後面。相應地，開頭部分子夏問中的</w:t>
      </w:r>
      <w:r w:rsidRPr="00830E08">
        <w:rPr>
          <w:rFonts w:ascii="宋体" w:hAnsi="宋体"/>
          <w:sz w:val="28"/>
          <w:szCs w:val="22"/>
        </w:rPr>
        <w:t>“</w:t>
      </w:r>
      <w:r w:rsidRPr="00830E08">
        <w:rPr>
          <w:rFonts w:ascii="宋体" w:hAnsi="宋体" w:hint="eastAsia"/>
          <w:sz w:val="28"/>
          <w:szCs w:val="22"/>
        </w:rPr>
        <w:t>三王之德，參於天地</w:t>
      </w:r>
      <w:r w:rsidRPr="00830E08">
        <w:rPr>
          <w:rFonts w:ascii="宋体" w:hAnsi="宋体"/>
          <w:sz w:val="28"/>
          <w:szCs w:val="22"/>
        </w:rPr>
        <w:t>”</w:t>
      </w:r>
      <w:r w:rsidRPr="00830E08">
        <w:rPr>
          <w:rFonts w:ascii="宋体" w:hAnsi="宋体" w:hint="eastAsia"/>
          <w:sz w:val="28"/>
          <w:szCs w:val="22"/>
        </w:rPr>
        <w:t>也就必須要改造成</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w:t>
      </w:r>
    </w:p>
    <w:p w14:paraId="287FB972" w14:textId="66E62F1F"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再看</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w:t>
      </w:r>
    </w:p>
    <w:p w14:paraId="46FA15A5" w14:textId="4DF85391"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《禮記》：</w:t>
      </w:r>
      <w:r w:rsidRPr="00830E08">
        <w:rPr>
          <w:rFonts w:ascii="宋体" w:hAnsi="宋体"/>
          <w:sz w:val="28"/>
          <w:szCs w:val="22"/>
        </w:rPr>
        <w:t>“</w:t>
      </w:r>
      <w:r w:rsidRPr="00830E08">
        <w:rPr>
          <w:rFonts w:ascii="宋体" w:hAnsi="宋体" w:hint="eastAsia"/>
          <w:sz w:val="28"/>
          <w:szCs w:val="22"/>
        </w:rPr>
        <w:t>天有四時，春秋冬夏，風雨霜露，無非教也。地載神氣，神氣風霆，風霆流形，庶物露生，無非教也。</w:t>
      </w:r>
      <w:r w:rsidRPr="00830E08">
        <w:rPr>
          <w:rFonts w:ascii="宋体" w:hAnsi="宋体"/>
          <w:sz w:val="28"/>
          <w:szCs w:val="22"/>
        </w:rPr>
        <w:t>”</w:t>
      </w:r>
    </w:p>
    <w:p w14:paraId="031D3383" w14:textId="77B05814"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這段話</w:t>
      </w:r>
      <w:r w:rsidRPr="00830E08">
        <w:rPr>
          <w:rFonts w:ascii="宋体" w:hAnsi="宋体"/>
          <w:sz w:val="28"/>
          <w:szCs w:val="22"/>
        </w:rPr>
        <w:t>“</w:t>
      </w:r>
      <w:r w:rsidRPr="00830E08">
        <w:rPr>
          <w:rFonts w:ascii="宋体" w:hAnsi="宋体" w:hint="eastAsia"/>
          <w:sz w:val="28"/>
          <w:szCs w:val="22"/>
        </w:rPr>
        <w:t>論地</w:t>
      </w:r>
      <w:r w:rsidRPr="00830E08">
        <w:rPr>
          <w:rFonts w:ascii="宋体" w:hAnsi="宋体"/>
          <w:sz w:val="28"/>
          <w:szCs w:val="22"/>
        </w:rPr>
        <w:t>”</w:t>
      </w:r>
      <w:r w:rsidRPr="00830E08">
        <w:rPr>
          <w:rFonts w:ascii="宋体" w:hAnsi="宋体" w:hint="eastAsia"/>
          <w:sz w:val="28"/>
          <w:szCs w:val="22"/>
        </w:rPr>
        <w:t>一節很有問題，首先是句式奇怪，與上文不能對仗。其次這段一共五句，</w:t>
      </w:r>
      <w:r w:rsidRPr="00830E08">
        <w:rPr>
          <w:rFonts w:ascii="宋体" w:hAnsi="宋体"/>
          <w:sz w:val="28"/>
          <w:szCs w:val="22"/>
        </w:rPr>
        <w:t>“</w:t>
      </w:r>
      <w:r w:rsidRPr="00830E08">
        <w:rPr>
          <w:rFonts w:ascii="宋体" w:hAnsi="宋体" w:hint="eastAsia"/>
          <w:sz w:val="28"/>
          <w:szCs w:val="22"/>
        </w:rPr>
        <w:t>論天</w:t>
      </w:r>
      <w:r w:rsidRPr="00830E08">
        <w:rPr>
          <w:rFonts w:ascii="宋体" w:hAnsi="宋体"/>
          <w:sz w:val="28"/>
          <w:szCs w:val="22"/>
        </w:rPr>
        <w:t>”</w:t>
      </w:r>
      <w:r w:rsidRPr="00830E08">
        <w:rPr>
          <w:rFonts w:ascii="宋体" w:hAnsi="宋体" w:hint="eastAsia"/>
          <w:sz w:val="28"/>
          <w:szCs w:val="22"/>
        </w:rPr>
        <w:t>部分的則只有四句，很不整齊。所以有學者認為此句有誤，並試圖探尋其原貌。裘錫圭先生就認為</w:t>
      </w:r>
      <w:r w:rsidRPr="00830E08">
        <w:rPr>
          <w:rFonts w:ascii="宋体" w:hAnsi="宋体"/>
          <w:sz w:val="28"/>
          <w:szCs w:val="22"/>
        </w:rPr>
        <w:t>“</w:t>
      </w:r>
      <w:r w:rsidRPr="00830E08">
        <w:rPr>
          <w:rFonts w:ascii="宋体" w:hAnsi="宋体" w:hint="eastAsia"/>
          <w:sz w:val="28"/>
          <w:szCs w:val="22"/>
        </w:rPr>
        <w:t>地載神氣，神氣風霆，風霆流形，庶物露生</w:t>
      </w:r>
      <w:r w:rsidRPr="00830E08">
        <w:rPr>
          <w:rFonts w:ascii="宋体" w:hAnsi="宋体"/>
          <w:sz w:val="28"/>
          <w:szCs w:val="22"/>
        </w:rPr>
        <w:t>”</w:t>
      </w:r>
      <w:r w:rsidRPr="00830E08">
        <w:rPr>
          <w:rFonts w:ascii="宋体" w:hAnsi="宋体" w:hint="eastAsia"/>
          <w:sz w:val="28"/>
          <w:szCs w:val="22"/>
        </w:rPr>
        <w:t>是誤讀重文所致，原文當作</w:t>
      </w:r>
      <w:r w:rsidRPr="00830E08">
        <w:rPr>
          <w:rFonts w:ascii="宋体" w:hAnsi="宋体"/>
          <w:sz w:val="28"/>
          <w:szCs w:val="22"/>
        </w:rPr>
        <w:t>“</w:t>
      </w:r>
      <w:r w:rsidRPr="00830E08">
        <w:rPr>
          <w:rFonts w:ascii="宋体" w:hAnsi="宋体" w:hint="eastAsia"/>
          <w:sz w:val="28"/>
          <w:szCs w:val="22"/>
        </w:rPr>
        <w:t>地載神氣風霆，神氣風霆流形，庶物露生，無非教也。</w:t>
      </w:r>
      <w:r w:rsidRPr="00830E08">
        <w:rPr>
          <w:rFonts w:ascii="宋体" w:hAnsi="宋体"/>
          <w:sz w:val="28"/>
          <w:szCs w:val="22"/>
        </w:rPr>
        <w:t>”</w:t>
      </w:r>
      <w:r w:rsidRPr="00093145">
        <w:rPr>
          <w:rFonts w:ascii="宋体" w:hAnsi="宋体"/>
          <w:sz w:val="28"/>
          <w:szCs w:val="22"/>
          <w:vertAlign w:val="superscript"/>
        </w:rPr>
        <w:endnoteReference w:id="17"/>
      </w:r>
      <w:r w:rsidRPr="00830E08">
        <w:rPr>
          <w:rFonts w:ascii="宋体" w:hAnsi="宋体" w:hint="eastAsia"/>
          <w:sz w:val="28"/>
          <w:szCs w:val="22"/>
        </w:rPr>
        <w:t>鄔可晶並據此認為《家語》是根據誤寫之後的《禮記》又再次訛誤。</w:t>
      </w:r>
      <w:r w:rsidRPr="00093145">
        <w:rPr>
          <w:rFonts w:ascii="宋体" w:hAnsi="宋体"/>
          <w:sz w:val="28"/>
          <w:szCs w:val="22"/>
          <w:vertAlign w:val="superscript"/>
        </w:rPr>
        <w:endnoteReference w:id="18"/>
      </w:r>
      <w:r w:rsidRPr="00830E08">
        <w:rPr>
          <w:rFonts w:ascii="宋体" w:hAnsi="宋体" w:hint="eastAsia"/>
          <w:sz w:val="28"/>
          <w:szCs w:val="22"/>
        </w:rPr>
        <w:t>裘先生經過重訂後的文字確實較原文更加明順，但是否就可作為定論，並由此認為《家語》是誤會《禮記》而來呢？恐怕並非如此。我們把這節文字，據裘先生的改訂抄錄於下：</w:t>
      </w:r>
    </w:p>
    <w:p w14:paraId="124DD088" w14:textId="0BF7B506" w:rsidR="00830E08" w:rsidRPr="00830E08" w:rsidRDefault="00830E08" w:rsidP="00830E08">
      <w:pPr>
        <w:spacing w:line="480" w:lineRule="auto"/>
        <w:ind w:firstLineChars="200" w:firstLine="560"/>
        <w:rPr>
          <w:rFonts w:ascii="宋体" w:hAnsi="宋体"/>
          <w:sz w:val="28"/>
          <w:szCs w:val="22"/>
        </w:rPr>
      </w:pPr>
      <w:r w:rsidRPr="00830E08">
        <w:rPr>
          <w:rFonts w:ascii="宋体" w:hAnsi="宋体"/>
          <w:sz w:val="28"/>
          <w:szCs w:val="22"/>
        </w:rPr>
        <w:t>“</w:t>
      </w:r>
      <w:r w:rsidRPr="00830E08">
        <w:rPr>
          <w:rFonts w:ascii="宋体" w:hAnsi="宋体" w:hint="eastAsia"/>
          <w:sz w:val="28"/>
          <w:szCs w:val="22"/>
        </w:rPr>
        <w:t>天有四時，春秋冬夏，風雨霜露，無非教也。地載神氣風霆，神氣風霆流形，庶物露生，無非教也。清明在躬，氣志如神。嗜欲將至，有開必先。天降時雨，山川出雲。</w:t>
      </w:r>
      <w:r w:rsidRPr="00830E08">
        <w:rPr>
          <w:rFonts w:ascii="宋体" w:hAnsi="宋体"/>
          <w:sz w:val="28"/>
          <w:szCs w:val="22"/>
        </w:rPr>
        <w:t>”</w:t>
      </w:r>
    </w:p>
    <w:p w14:paraId="4E459DC4" w14:textId="1E6695F0"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可以看到從</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到</w:t>
      </w:r>
      <w:r w:rsidRPr="00830E08">
        <w:rPr>
          <w:rFonts w:ascii="宋体" w:hAnsi="宋体"/>
          <w:sz w:val="28"/>
          <w:szCs w:val="22"/>
        </w:rPr>
        <w:t>“</w:t>
      </w:r>
      <w:r w:rsidRPr="00830E08">
        <w:rPr>
          <w:rFonts w:ascii="宋体" w:hAnsi="宋体" w:hint="eastAsia"/>
          <w:sz w:val="28"/>
          <w:szCs w:val="22"/>
        </w:rPr>
        <w:t>山川出雲</w:t>
      </w:r>
      <w:r w:rsidRPr="00830E08">
        <w:rPr>
          <w:rFonts w:ascii="宋体" w:hAnsi="宋体"/>
          <w:sz w:val="28"/>
          <w:szCs w:val="22"/>
        </w:rPr>
        <w:t>”</w:t>
      </w:r>
      <w:r w:rsidRPr="00830E08">
        <w:rPr>
          <w:rFonts w:ascii="宋体" w:hAnsi="宋体" w:hint="eastAsia"/>
          <w:sz w:val="28"/>
          <w:szCs w:val="22"/>
        </w:rPr>
        <w:t>都以四字為句。可能中間突然冒出兩個六字句嗎？就算此段不用和後面對仗，但從</w:t>
      </w:r>
      <w:r w:rsidRPr="00830E08">
        <w:rPr>
          <w:rFonts w:ascii="宋体" w:hAnsi="宋体"/>
          <w:sz w:val="28"/>
          <w:szCs w:val="22"/>
        </w:rPr>
        <w:t>“</w:t>
      </w:r>
      <w:r w:rsidRPr="00830E08">
        <w:rPr>
          <w:rFonts w:ascii="宋体" w:hAnsi="宋体" w:hint="eastAsia"/>
          <w:sz w:val="28"/>
          <w:szCs w:val="22"/>
        </w:rPr>
        <w:t>天有</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地載</w:t>
      </w:r>
      <w:r w:rsidRPr="00830E08">
        <w:rPr>
          <w:rFonts w:ascii="宋体" w:hAnsi="宋体"/>
          <w:sz w:val="28"/>
          <w:szCs w:val="22"/>
        </w:rPr>
        <w:t>”</w:t>
      </w:r>
      <w:r w:rsidRPr="00830E08">
        <w:rPr>
          <w:rFonts w:ascii="宋体" w:hAnsi="宋体" w:hint="eastAsia"/>
          <w:sz w:val="28"/>
          <w:szCs w:val="22"/>
        </w:rPr>
        <w:t>以及兩句結尾處的</w:t>
      </w:r>
      <w:r w:rsidRPr="00830E08">
        <w:rPr>
          <w:rFonts w:ascii="宋体" w:hAnsi="宋体"/>
          <w:sz w:val="28"/>
          <w:szCs w:val="22"/>
        </w:rPr>
        <w:t>“</w:t>
      </w:r>
      <w:r w:rsidRPr="00830E08">
        <w:rPr>
          <w:rFonts w:ascii="宋体" w:hAnsi="宋体" w:hint="eastAsia"/>
          <w:sz w:val="28"/>
          <w:szCs w:val="22"/>
        </w:rPr>
        <w:t>無非教也</w:t>
      </w:r>
      <w:r w:rsidRPr="00830E08">
        <w:rPr>
          <w:rFonts w:ascii="宋体" w:hAnsi="宋体"/>
          <w:sz w:val="28"/>
          <w:szCs w:val="22"/>
        </w:rPr>
        <w:t>”</w:t>
      </w:r>
      <w:r w:rsidRPr="00830E08">
        <w:rPr>
          <w:rFonts w:ascii="宋体" w:hAnsi="宋体" w:hint="eastAsia"/>
          <w:sz w:val="28"/>
          <w:szCs w:val="22"/>
        </w:rPr>
        <w:t>看，此段也必然應該和</w:t>
      </w:r>
      <w:r w:rsidRPr="00830E08">
        <w:rPr>
          <w:rFonts w:ascii="宋体" w:hAnsi="宋体"/>
          <w:sz w:val="28"/>
          <w:szCs w:val="22"/>
        </w:rPr>
        <w:lastRenderedPageBreak/>
        <w:t>“</w:t>
      </w:r>
      <w:r w:rsidRPr="00830E08">
        <w:rPr>
          <w:rFonts w:ascii="宋体" w:hAnsi="宋体" w:hint="eastAsia"/>
          <w:sz w:val="28"/>
          <w:szCs w:val="22"/>
        </w:rPr>
        <w:t>論天</w:t>
      </w:r>
      <w:r w:rsidRPr="00830E08">
        <w:rPr>
          <w:rFonts w:ascii="宋体" w:hAnsi="宋体"/>
          <w:sz w:val="28"/>
          <w:szCs w:val="22"/>
        </w:rPr>
        <w:t>”</w:t>
      </w:r>
      <w:r w:rsidRPr="00830E08">
        <w:rPr>
          <w:rFonts w:ascii="宋体" w:hAnsi="宋体" w:hint="eastAsia"/>
          <w:sz w:val="28"/>
          <w:szCs w:val="22"/>
        </w:rPr>
        <w:t>部分一樣是四字成句，而不應該是六字成句。並且</w:t>
      </w:r>
      <w:r w:rsidRPr="00830E08">
        <w:rPr>
          <w:rFonts w:ascii="宋体" w:hAnsi="宋体"/>
          <w:sz w:val="28"/>
          <w:szCs w:val="22"/>
        </w:rPr>
        <w:t>“</w:t>
      </w:r>
      <w:r w:rsidRPr="00830E08">
        <w:rPr>
          <w:rFonts w:ascii="宋体" w:hAnsi="宋体" w:hint="eastAsia"/>
          <w:sz w:val="28"/>
          <w:szCs w:val="22"/>
        </w:rPr>
        <w:t>論天</w:t>
      </w:r>
      <w:r w:rsidRPr="00830E08">
        <w:rPr>
          <w:rFonts w:ascii="宋体" w:hAnsi="宋体"/>
          <w:sz w:val="28"/>
          <w:szCs w:val="22"/>
        </w:rPr>
        <w:t>”</w:t>
      </w:r>
      <w:r w:rsidRPr="00830E08">
        <w:rPr>
          <w:rFonts w:ascii="宋体" w:hAnsi="宋体" w:hint="eastAsia"/>
          <w:sz w:val="28"/>
          <w:szCs w:val="22"/>
        </w:rPr>
        <w:t>一段又絕無法改成六字句來讀通，以與</w:t>
      </w:r>
      <w:r w:rsidRPr="00830E08">
        <w:rPr>
          <w:rFonts w:ascii="宋体" w:hAnsi="宋体"/>
          <w:sz w:val="28"/>
          <w:szCs w:val="22"/>
        </w:rPr>
        <w:t>“</w:t>
      </w:r>
      <w:r w:rsidRPr="00830E08">
        <w:rPr>
          <w:rFonts w:ascii="宋体" w:hAnsi="宋体" w:hint="eastAsia"/>
          <w:sz w:val="28"/>
          <w:szCs w:val="22"/>
        </w:rPr>
        <w:t>論地</w:t>
      </w:r>
      <w:r w:rsidRPr="00830E08">
        <w:rPr>
          <w:rFonts w:ascii="宋体" w:hAnsi="宋体"/>
          <w:sz w:val="28"/>
          <w:szCs w:val="22"/>
        </w:rPr>
        <w:t>”</w:t>
      </w:r>
      <w:r w:rsidRPr="00830E08">
        <w:rPr>
          <w:rFonts w:ascii="宋体" w:hAnsi="宋体" w:hint="eastAsia"/>
          <w:sz w:val="28"/>
          <w:szCs w:val="22"/>
        </w:rPr>
        <w:t>相對應。看來裘先生的說法很難成立。其實在裘先生在文中已經提到了正確的觀點：</w:t>
      </w:r>
      <w:r w:rsidRPr="00830E08">
        <w:rPr>
          <w:rFonts w:ascii="宋体" w:hAnsi="宋体"/>
          <w:sz w:val="28"/>
          <w:szCs w:val="22"/>
        </w:rPr>
        <w:t>“</w:t>
      </w:r>
      <w:r w:rsidRPr="00830E08">
        <w:rPr>
          <w:rFonts w:ascii="宋体" w:hAnsi="宋体" w:hint="eastAsia"/>
          <w:sz w:val="28"/>
          <w:szCs w:val="22"/>
        </w:rPr>
        <w:t>所以宋代的呂大臨說</w:t>
      </w:r>
      <w:r w:rsidRPr="00830E08">
        <w:rPr>
          <w:rFonts w:ascii="宋体" w:hAnsi="宋体"/>
          <w:sz w:val="28"/>
          <w:szCs w:val="22"/>
        </w:rPr>
        <w:t>‘</w:t>
      </w:r>
      <w:r w:rsidRPr="00830E08">
        <w:rPr>
          <w:rFonts w:ascii="宋体" w:hAnsi="宋体" w:hint="eastAsia"/>
          <w:sz w:val="28"/>
          <w:szCs w:val="22"/>
        </w:rPr>
        <w:t>此衍</w:t>
      </w:r>
      <w:r w:rsidRPr="00830E08">
        <w:rPr>
          <w:rFonts w:ascii="宋体" w:hAnsi="宋体"/>
          <w:sz w:val="28"/>
          <w:szCs w:val="22"/>
        </w:rPr>
        <w:t>‘</w:t>
      </w:r>
      <w:r w:rsidRPr="00830E08">
        <w:rPr>
          <w:rFonts w:ascii="宋体" w:hAnsi="宋体" w:hint="eastAsia"/>
          <w:sz w:val="28"/>
          <w:szCs w:val="22"/>
        </w:rPr>
        <w:t>神氣風霆</w:t>
      </w:r>
      <w:r w:rsidRPr="00830E08">
        <w:rPr>
          <w:rFonts w:ascii="宋体" w:hAnsi="宋体"/>
          <w:sz w:val="28"/>
          <w:szCs w:val="22"/>
        </w:rPr>
        <w:t>’</w:t>
      </w:r>
      <w:r w:rsidRPr="00830E08">
        <w:rPr>
          <w:rFonts w:ascii="宋体" w:hAnsi="宋体" w:hint="eastAsia"/>
          <w:sz w:val="28"/>
          <w:szCs w:val="22"/>
        </w:rPr>
        <w:t>四字</w:t>
      </w:r>
      <w:r w:rsidRPr="00830E08">
        <w:rPr>
          <w:rFonts w:ascii="宋体" w:hAnsi="宋体"/>
          <w:sz w:val="28"/>
          <w:szCs w:val="22"/>
        </w:rPr>
        <w:t>’</w:t>
      </w:r>
      <w:r w:rsidRPr="00830E08">
        <w:rPr>
          <w:rFonts w:ascii="宋体" w:hAnsi="宋体" w:hint="eastAsia"/>
          <w:sz w:val="28"/>
          <w:szCs w:val="22"/>
        </w:rPr>
        <w:t>，疑是誤衍之文。清人朱彬《禮記訓纂》、孫希旦《禮記集解》，都引了呂大臨的話。他們雖然沒有明確表示同意，但顯然也都感到這四個字有問題。</w:t>
      </w:r>
      <w:r w:rsidRPr="00830E08">
        <w:rPr>
          <w:rFonts w:ascii="宋体" w:hAnsi="宋体"/>
          <w:sz w:val="28"/>
          <w:szCs w:val="22"/>
        </w:rPr>
        <w:t>”</w:t>
      </w:r>
      <w:r w:rsidRPr="00093145">
        <w:rPr>
          <w:rFonts w:ascii="宋体" w:hAnsi="宋体"/>
          <w:sz w:val="28"/>
          <w:szCs w:val="22"/>
          <w:vertAlign w:val="superscript"/>
        </w:rPr>
        <w:endnoteReference w:id="19"/>
      </w:r>
      <w:r w:rsidRPr="00830E08">
        <w:rPr>
          <w:rFonts w:ascii="宋体" w:hAnsi="宋体" w:hint="eastAsia"/>
          <w:sz w:val="28"/>
          <w:szCs w:val="22"/>
        </w:rPr>
        <w:t>但是裘先生卻把呂大臨的話輕輕放過，依然按著找重文的思路去理解此處的文字。呂大臨確實已經解決了這個問題，他認為</w:t>
      </w:r>
      <w:r w:rsidRPr="00830E08">
        <w:rPr>
          <w:rFonts w:ascii="宋体" w:hAnsi="宋体"/>
          <w:sz w:val="28"/>
          <w:szCs w:val="22"/>
        </w:rPr>
        <w:t>“</w:t>
      </w:r>
      <w:r w:rsidRPr="00830E08">
        <w:rPr>
          <w:rFonts w:ascii="宋体" w:hAnsi="宋体" w:hint="eastAsia"/>
          <w:sz w:val="28"/>
          <w:szCs w:val="22"/>
        </w:rPr>
        <w:t>神氣風霆</w:t>
      </w:r>
      <w:r w:rsidRPr="00830E08">
        <w:rPr>
          <w:rFonts w:ascii="宋体" w:hAnsi="宋体"/>
          <w:sz w:val="28"/>
          <w:szCs w:val="22"/>
        </w:rPr>
        <w:t>”</w:t>
      </w:r>
      <w:r w:rsidRPr="00830E08">
        <w:rPr>
          <w:rFonts w:ascii="宋体" w:hAnsi="宋体" w:hint="eastAsia"/>
          <w:sz w:val="28"/>
          <w:szCs w:val="22"/>
        </w:rPr>
        <w:t>四字是衍文，這無疑是正確的，原文當作</w:t>
      </w:r>
      <w:r w:rsidRPr="00830E08">
        <w:rPr>
          <w:rFonts w:ascii="宋体" w:hAnsi="宋体"/>
          <w:sz w:val="28"/>
          <w:szCs w:val="22"/>
        </w:rPr>
        <w:t>“</w:t>
      </w:r>
      <w:r w:rsidRPr="00830E08">
        <w:rPr>
          <w:rFonts w:ascii="宋体" w:hAnsi="宋体" w:hint="eastAsia"/>
          <w:sz w:val="28"/>
          <w:szCs w:val="22"/>
        </w:rPr>
        <w:t>天有四時，春秋冬夏，風雨霜露，無非教也。地載神氣，風霆流形，庶物露生，無非教也</w:t>
      </w:r>
      <w:r w:rsidRPr="00830E08">
        <w:rPr>
          <w:rFonts w:ascii="宋体" w:hAnsi="宋体"/>
          <w:sz w:val="28"/>
          <w:szCs w:val="22"/>
        </w:rPr>
        <w:t>”</w:t>
      </w:r>
      <w:r w:rsidRPr="00830E08">
        <w:rPr>
          <w:rFonts w:ascii="宋体" w:hAnsi="宋体" w:hint="eastAsia"/>
          <w:sz w:val="28"/>
          <w:szCs w:val="22"/>
        </w:rPr>
        <w:t>。上段中</w:t>
      </w:r>
      <w:r w:rsidRPr="00830E08">
        <w:rPr>
          <w:rFonts w:ascii="宋体" w:hAnsi="宋体"/>
          <w:sz w:val="28"/>
          <w:szCs w:val="22"/>
        </w:rPr>
        <w:t>“</w:t>
      </w:r>
      <w:r w:rsidRPr="00830E08">
        <w:rPr>
          <w:rFonts w:ascii="宋体" w:hAnsi="宋体" w:hint="eastAsia"/>
          <w:sz w:val="28"/>
          <w:szCs w:val="22"/>
        </w:rPr>
        <w:t>風雨霜露</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春秋冬夏</w:t>
      </w:r>
      <w:r w:rsidRPr="00830E08">
        <w:rPr>
          <w:rFonts w:ascii="宋体" w:hAnsi="宋体"/>
          <w:sz w:val="28"/>
          <w:szCs w:val="22"/>
        </w:rPr>
        <w:t>”</w:t>
      </w:r>
      <w:r w:rsidRPr="00830E08">
        <w:rPr>
          <w:rFonts w:ascii="宋体" w:hAnsi="宋体" w:hint="eastAsia"/>
          <w:sz w:val="28"/>
          <w:szCs w:val="22"/>
        </w:rPr>
        <w:t>四季相對，下段</w:t>
      </w:r>
      <w:r w:rsidRPr="00830E08">
        <w:rPr>
          <w:rFonts w:ascii="宋体" w:hAnsi="宋体"/>
          <w:sz w:val="28"/>
          <w:szCs w:val="22"/>
        </w:rPr>
        <w:t>“</w:t>
      </w:r>
      <w:r w:rsidRPr="00830E08">
        <w:rPr>
          <w:rFonts w:ascii="宋体" w:hAnsi="宋体" w:hint="eastAsia"/>
          <w:sz w:val="28"/>
          <w:szCs w:val="22"/>
        </w:rPr>
        <w:t>風霆流形</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庶物露生</w:t>
      </w:r>
      <w:r w:rsidRPr="00830E08">
        <w:rPr>
          <w:rFonts w:ascii="宋体" w:hAnsi="宋体"/>
          <w:sz w:val="28"/>
          <w:szCs w:val="22"/>
        </w:rPr>
        <w:t>”</w:t>
      </w:r>
      <w:r w:rsidRPr="00830E08">
        <w:rPr>
          <w:rFonts w:ascii="宋体" w:hAnsi="宋体" w:hint="eastAsia"/>
          <w:sz w:val="28"/>
          <w:szCs w:val="22"/>
        </w:rPr>
        <w:t>也正好相對照。上段四句十六字，下段四句十六字，對仗極其工整。《家語》因為缺了</w:t>
      </w:r>
      <w:r w:rsidRPr="00830E08">
        <w:rPr>
          <w:rFonts w:ascii="宋体" w:hAnsi="宋体"/>
          <w:sz w:val="28"/>
          <w:szCs w:val="22"/>
        </w:rPr>
        <w:t>“</w:t>
      </w:r>
      <w:r w:rsidRPr="00830E08">
        <w:rPr>
          <w:rFonts w:ascii="宋体" w:hAnsi="宋体" w:hint="eastAsia"/>
          <w:sz w:val="28"/>
          <w:szCs w:val="22"/>
        </w:rPr>
        <w:t>露生</w:t>
      </w:r>
      <w:r w:rsidRPr="00830E08">
        <w:rPr>
          <w:rFonts w:ascii="宋体" w:hAnsi="宋体"/>
          <w:sz w:val="28"/>
          <w:szCs w:val="22"/>
        </w:rPr>
        <w:t>”</w:t>
      </w:r>
      <w:r w:rsidRPr="00830E08">
        <w:rPr>
          <w:rFonts w:ascii="宋体" w:hAnsi="宋体" w:hint="eastAsia"/>
          <w:sz w:val="28"/>
          <w:szCs w:val="22"/>
        </w:rPr>
        <w:t>二字，使得原意不通，所以不得已在前面加上</w:t>
      </w:r>
      <w:r w:rsidRPr="00830E08">
        <w:rPr>
          <w:rFonts w:ascii="宋体" w:hAnsi="宋体"/>
          <w:sz w:val="28"/>
          <w:szCs w:val="22"/>
        </w:rPr>
        <w:t>“</w:t>
      </w:r>
      <w:r w:rsidRPr="00830E08">
        <w:rPr>
          <w:rFonts w:ascii="宋体" w:hAnsi="宋体" w:hint="eastAsia"/>
          <w:sz w:val="28"/>
          <w:szCs w:val="22"/>
        </w:rPr>
        <w:t>吐納</w:t>
      </w:r>
      <w:r w:rsidRPr="00830E08">
        <w:rPr>
          <w:rFonts w:ascii="宋体" w:hAnsi="宋体"/>
          <w:sz w:val="28"/>
          <w:szCs w:val="22"/>
        </w:rPr>
        <w:t>”</w:t>
      </w:r>
      <w:r w:rsidRPr="00830E08">
        <w:rPr>
          <w:rFonts w:ascii="宋体" w:hAnsi="宋体" w:hint="eastAsia"/>
          <w:sz w:val="28"/>
          <w:szCs w:val="22"/>
        </w:rPr>
        <w:t>二字。所以這一段《禮記》有衍文四字，《家語》有闕文二字，並且添上二字。其各致誤之由不一，而絕不會如鄔可晶所說，是因為從誤讀《禮記》致誤。</w:t>
      </w:r>
    </w:p>
    <w:p w14:paraId="5FC24710" w14:textId="77777777" w:rsidR="00830E08" w:rsidRPr="00830E08" w:rsidRDefault="00830E08" w:rsidP="00830E08">
      <w:pPr>
        <w:spacing w:line="480" w:lineRule="auto"/>
        <w:rPr>
          <w:rFonts w:ascii="宋体" w:hAnsi="宋体"/>
          <w:sz w:val="28"/>
          <w:szCs w:val="22"/>
        </w:rPr>
      </w:pPr>
    </w:p>
    <w:p w14:paraId="3B2D0901" w14:textId="7B11E520" w:rsidR="00830E08" w:rsidRPr="00093145" w:rsidRDefault="00830E08" w:rsidP="00830E08">
      <w:pPr>
        <w:numPr>
          <w:ilvl w:val="0"/>
          <w:numId w:val="1"/>
        </w:numPr>
        <w:spacing w:line="480" w:lineRule="auto"/>
        <w:jc w:val="center"/>
        <w:rPr>
          <w:rFonts w:ascii="宋体" w:hAnsi="宋体"/>
          <w:b/>
          <w:sz w:val="28"/>
          <w:szCs w:val="22"/>
        </w:rPr>
      </w:pPr>
      <w:r w:rsidRPr="00093145">
        <w:rPr>
          <w:rFonts w:ascii="宋体" w:hAnsi="宋体" w:hint="eastAsia"/>
          <w:b/>
          <w:sz w:val="28"/>
          <w:szCs w:val="22"/>
        </w:rPr>
        <w:t>“清明在躬，氣志如神，有物將至，其兆必先”釋義</w:t>
      </w:r>
    </w:p>
    <w:p w14:paraId="49BF3D2F" w14:textId="77777777" w:rsidR="00830E08" w:rsidRPr="00830E08" w:rsidRDefault="00830E08" w:rsidP="00830E08">
      <w:pPr>
        <w:spacing w:line="480" w:lineRule="auto"/>
        <w:rPr>
          <w:rFonts w:ascii="宋体" w:hAnsi="宋体"/>
          <w:sz w:val="28"/>
          <w:szCs w:val="22"/>
        </w:rPr>
      </w:pPr>
    </w:p>
    <w:p w14:paraId="489B1B66" w14:textId="608EFF72"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繼續看</w:t>
      </w:r>
      <w:r w:rsidRPr="00830E08">
        <w:rPr>
          <w:rFonts w:ascii="宋体" w:hAnsi="宋体"/>
          <w:sz w:val="28"/>
          <w:szCs w:val="22"/>
        </w:rPr>
        <w:t>“</w:t>
      </w:r>
      <w:r w:rsidRPr="00830E08">
        <w:rPr>
          <w:rFonts w:ascii="宋体" w:hAnsi="宋体" w:hint="eastAsia"/>
          <w:sz w:val="28"/>
          <w:szCs w:val="22"/>
        </w:rPr>
        <w:t>清明在躬，氣志如神，有物將至，其兆必先</w:t>
      </w:r>
      <w:r w:rsidRPr="00830E08">
        <w:rPr>
          <w:rFonts w:ascii="宋体" w:hAnsi="宋体"/>
          <w:sz w:val="28"/>
          <w:szCs w:val="22"/>
        </w:rPr>
        <w:t>”</w:t>
      </w:r>
      <w:r w:rsidRPr="00830E08">
        <w:rPr>
          <w:rFonts w:ascii="宋体" w:hAnsi="宋体" w:hint="eastAsia"/>
          <w:sz w:val="28"/>
          <w:szCs w:val="22"/>
        </w:rPr>
        <w:t>，這一句是關鍵中之關鍵。</w:t>
      </w:r>
    </w:p>
    <w:p w14:paraId="01770468" w14:textId="347EB9C3"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lastRenderedPageBreak/>
        <w:t>《禮記》此段作</w:t>
      </w:r>
      <w:r w:rsidRPr="00830E08">
        <w:rPr>
          <w:rFonts w:ascii="宋体" w:hAnsi="宋体"/>
          <w:sz w:val="28"/>
          <w:szCs w:val="22"/>
        </w:rPr>
        <w:t>“</w:t>
      </w:r>
      <w:r w:rsidRPr="00830E08">
        <w:rPr>
          <w:rFonts w:ascii="宋体" w:hAnsi="宋体" w:hint="eastAsia"/>
          <w:sz w:val="28"/>
          <w:szCs w:val="22"/>
        </w:rPr>
        <w:t>清明在躬，氣志如神。嗜欲將至，有開必先。</w:t>
      </w:r>
      <w:r w:rsidRPr="00830E08">
        <w:rPr>
          <w:rFonts w:ascii="宋体" w:hAnsi="宋体"/>
          <w:sz w:val="28"/>
          <w:szCs w:val="22"/>
        </w:rPr>
        <w:t>”</w:t>
      </w:r>
      <w:r w:rsidRPr="00830E08">
        <w:rPr>
          <w:rFonts w:ascii="宋体" w:hAnsi="宋体" w:hint="eastAsia"/>
          <w:sz w:val="28"/>
          <w:szCs w:val="22"/>
        </w:rPr>
        <w:t>鄭玄注云：</w:t>
      </w:r>
      <w:r w:rsidRPr="00830E08">
        <w:rPr>
          <w:rFonts w:ascii="宋体" w:hAnsi="宋体"/>
          <w:sz w:val="28"/>
          <w:szCs w:val="22"/>
        </w:rPr>
        <w:t>“‘</w:t>
      </w:r>
      <w:r w:rsidRPr="00830E08">
        <w:rPr>
          <w:rFonts w:ascii="宋体" w:hAnsi="宋体" w:hint="eastAsia"/>
          <w:sz w:val="28"/>
          <w:szCs w:val="22"/>
        </w:rPr>
        <w:t>清明在躬，氣志如神</w:t>
      </w:r>
      <w:r w:rsidRPr="00830E08">
        <w:rPr>
          <w:rFonts w:ascii="宋体" w:hAnsi="宋体"/>
          <w:sz w:val="28"/>
          <w:szCs w:val="22"/>
        </w:rPr>
        <w:t>’</w:t>
      </w:r>
      <w:r w:rsidRPr="00830E08">
        <w:rPr>
          <w:rFonts w:ascii="宋体" w:hAnsi="宋体" w:hint="eastAsia"/>
          <w:sz w:val="28"/>
          <w:szCs w:val="22"/>
        </w:rPr>
        <w:t>，謂聖人也。</w:t>
      </w:r>
      <w:r w:rsidRPr="00830E08">
        <w:rPr>
          <w:rFonts w:ascii="宋体" w:hAnsi="宋体"/>
          <w:sz w:val="28"/>
          <w:szCs w:val="22"/>
        </w:rPr>
        <w:t>‘</w:t>
      </w:r>
      <w:r w:rsidRPr="00830E08">
        <w:rPr>
          <w:rFonts w:ascii="宋体" w:hAnsi="宋体" w:hint="eastAsia"/>
          <w:sz w:val="28"/>
          <w:szCs w:val="22"/>
        </w:rPr>
        <w:t>耆欲將至</w:t>
      </w:r>
      <w:r w:rsidRPr="00830E08">
        <w:rPr>
          <w:rFonts w:ascii="宋体" w:hAnsi="宋体"/>
          <w:sz w:val="28"/>
          <w:szCs w:val="22"/>
        </w:rPr>
        <w:t>’</w:t>
      </w:r>
      <w:r w:rsidRPr="00830E08">
        <w:rPr>
          <w:rFonts w:ascii="宋体" w:hAnsi="宋体" w:hint="eastAsia"/>
          <w:sz w:val="28"/>
          <w:szCs w:val="22"/>
        </w:rPr>
        <w:t>，謂其王天下之期將至也，神有以開之，必先為之生賢知之人輔佐，若天將降時雨，山川為之先出雲矣。</w:t>
      </w:r>
      <w:r w:rsidRPr="00830E08">
        <w:rPr>
          <w:rFonts w:ascii="宋体" w:hAnsi="宋体"/>
          <w:sz w:val="28"/>
          <w:szCs w:val="22"/>
        </w:rPr>
        <w:t>”</w:t>
      </w:r>
      <w:r w:rsidRPr="00093145">
        <w:rPr>
          <w:rFonts w:ascii="宋体" w:hAnsi="宋体"/>
          <w:sz w:val="28"/>
          <w:szCs w:val="22"/>
          <w:vertAlign w:val="superscript"/>
        </w:rPr>
        <w:endnoteReference w:id="20"/>
      </w:r>
      <w:r w:rsidRPr="00830E08">
        <w:rPr>
          <w:rFonts w:ascii="宋体" w:hAnsi="宋体" w:hint="eastAsia"/>
          <w:sz w:val="28"/>
          <w:szCs w:val="22"/>
        </w:rPr>
        <w:t>鄭玄的解釋實在曲折難通，</w:t>
      </w:r>
      <w:r w:rsidRPr="00830E08">
        <w:rPr>
          <w:rFonts w:ascii="宋体" w:hAnsi="宋体"/>
          <w:sz w:val="28"/>
          <w:szCs w:val="22"/>
        </w:rPr>
        <w:t>“</w:t>
      </w:r>
      <w:r w:rsidRPr="00830E08">
        <w:rPr>
          <w:rFonts w:ascii="宋体" w:hAnsi="宋体" w:hint="eastAsia"/>
          <w:sz w:val="28"/>
          <w:szCs w:val="22"/>
        </w:rPr>
        <w:t>嗜欲</w:t>
      </w:r>
      <w:r w:rsidRPr="00830E08">
        <w:rPr>
          <w:rFonts w:ascii="宋体" w:hAnsi="宋体"/>
          <w:sz w:val="28"/>
          <w:szCs w:val="22"/>
        </w:rPr>
        <w:t>”</w:t>
      </w:r>
      <w:r w:rsidRPr="00830E08">
        <w:rPr>
          <w:rFonts w:ascii="宋体" w:hAnsi="宋体" w:hint="eastAsia"/>
          <w:sz w:val="28"/>
          <w:szCs w:val="22"/>
        </w:rPr>
        <w:t>如何能和</w:t>
      </w:r>
      <w:r w:rsidRPr="00830E08">
        <w:rPr>
          <w:rFonts w:ascii="宋体" w:hAnsi="宋体"/>
          <w:sz w:val="28"/>
          <w:szCs w:val="22"/>
        </w:rPr>
        <w:t>“</w:t>
      </w:r>
      <w:r w:rsidRPr="00830E08">
        <w:rPr>
          <w:rFonts w:ascii="宋体" w:hAnsi="宋体" w:hint="eastAsia"/>
          <w:sz w:val="28"/>
          <w:szCs w:val="22"/>
        </w:rPr>
        <w:t>王天下</w:t>
      </w:r>
      <w:r w:rsidRPr="00830E08">
        <w:rPr>
          <w:rFonts w:ascii="宋体" w:hAnsi="宋体"/>
          <w:sz w:val="28"/>
          <w:szCs w:val="22"/>
        </w:rPr>
        <w:t>”</w:t>
      </w:r>
      <w:r w:rsidRPr="00830E08">
        <w:rPr>
          <w:rFonts w:ascii="宋体" w:hAnsi="宋体" w:hint="eastAsia"/>
          <w:sz w:val="28"/>
          <w:szCs w:val="22"/>
        </w:rPr>
        <w:t>等同，</w:t>
      </w:r>
      <w:r w:rsidRPr="00830E08">
        <w:rPr>
          <w:rFonts w:ascii="宋体" w:hAnsi="宋体"/>
          <w:sz w:val="28"/>
          <w:szCs w:val="22"/>
        </w:rPr>
        <w:t>“</w:t>
      </w:r>
      <w:r w:rsidRPr="00830E08">
        <w:rPr>
          <w:rFonts w:ascii="宋体" w:hAnsi="宋体" w:hint="eastAsia"/>
          <w:sz w:val="28"/>
          <w:szCs w:val="22"/>
        </w:rPr>
        <w:t>開</w:t>
      </w:r>
      <w:r w:rsidRPr="00830E08">
        <w:rPr>
          <w:rFonts w:ascii="宋体" w:hAnsi="宋体"/>
          <w:sz w:val="28"/>
          <w:szCs w:val="22"/>
        </w:rPr>
        <w:t>”</w:t>
      </w:r>
      <w:r w:rsidRPr="00830E08">
        <w:rPr>
          <w:rFonts w:ascii="宋体" w:hAnsi="宋体" w:hint="eastAsia"/>
          <w:sz w:val="28"/>
          <w:szCs w:val="22"/>
        </w:rPr>
        <w:t>字究竟何義？恐怕他自己也不清楚，只是為了解釋經文而不得不強不知以為知。他甚至用了些手段，如把</w:t>
      </w:r>
      <w:r w:rsidRPr="00830E08">
        <w:rPr>
          <w:rFonts w:ascii="宋体" w:hAnsi="宋体"/>
          <w:sz w:val="28"/>
          <w:szCs w:val="22"/>
        </w:rPr>
        <w:t>“</w:t>
      </w:r>
      <w:r w:rsidRPr="00830E08">
        <w:rPr>
          <w:rFonts w:ascii="宋体" w:hAnsi="宋体" w:hint="eastAsia"/>
          <w:sz w:val="28"/>
          <w:szCs w:val="22"/>
        </w:rPr>
        <w:t>嗜欲</w:t>
      </w:r>
      <w:r w:rsidRPr="00830E08">
        <w:rPr>
          <w:rFonts w:ascii="宋体" w:hAnsi="宋体"/>
          <w:sz w:val="28"/>
          <w:szCs w:val="22"/>
        </w:rPr>
        <w:t>”</w:t>
      </w:r>
      <w:r w:rsidRPr="00830E08">
        <w:rPr>
          <w:rFonts w:ascii="宋体" w:hAnsi="宋体" w:hint="eastAsia"/>
          <w:sz w:val="28"/>
          <w:szCs w:val="22"/>
        </w:rPr>
        <w:t>寫成</w:t>
      </w:r>
      <w:r w:rsidRPr="00830E08">
        <w:rPr>
          <w:rFonts w:ascii="宋体" w:hAnsi="宋体"/>
          <w:sz w:val="28"/>
          <w:szCs w:val="22"/>
        </w:rPr>
        <w:t>“</w:t>
      </w:r>
      <w:r w:rsidRPr="00830E08">
        <w:rPr>
          <w:rFonts w:ascii="宋体" w:hAnsi="宋体" w:hint="eastAsia"/>
          <w:sz w:val="28"/>
          <w:szCs w:val="22"/>
        </w:rPr>
        <w:t>耆欲</w:t>
      </w:r>
      <w:r w:rsidRPr="00830E08">
        <w:rPr>
          <w:rFonts w:ascii="宋体" w:hAnsi="宋体"/>
          <w:sz w:val="28"/>
          <w:szCs w:val="22"/>
        </w:rPr>
        <w:t>”</w:t>
      </w:r>
      <w:r w:rsidRPr="00830E08">
        <w:rPr>
          <w:rFonts w:ascii="宋体" w:hAnsi="宋体" w:hint="eastAsia"/>
          <w:sz w:val="28"/>
          <w:szCs w:val="22"/>
        </w:rPr>
        <w:t>，是為了給讀者造成</w:t>
      </w:r>
      <w:r w:rsidRPr="00830E08">
        <w:rPr>
          <w:rFonts w:ascii="宋体" w:hAnsi="宋体"/>
          <w:sz w:val="28"/>
          <w:szCs w:val="22"/>
        </w:rPr>
        <w:t>“</w:t>
      </w:r>
      <w:r w:rsidRPr="00830E08">
        <w:rPr>
          <w:rFonts w:ascii="宋体" w:hAnsi="宋体" w:hint="eastAsia"/>
          <w:sz w:val="28"/>
          <w:szCs w:val="22"/>
        </w:rPr>
        <w:t>其欲</w:t>
      </w:r>
      <w:r w:rsidRPr="00830E08">
        <w:rPr>
          <w:rFonts w:ascii="宋体" w:hAnsi="宋体"/>
          <w:sz w:val="28"/>
          <w:szCs w:val="22"/>
        </w:rPr>
        <w:t>”</w:t>
      </w:r>
      <w:r w:rsidRPr="00830E08">
        <w:rPr>
          <w:rFonts w:ascii="宋体" w:hAnsi="宋体" w:hint="eastAsia"/>
          <w:sz w:val="28"/>
          <w:szCs w:val="22"/>
        </w:rPr>
        <w:t>的錯覺。</w:t>
      </w:r>
      <w:r w:rsidRPr="00830E08">
        <w:rPr>
          <w:rFonts w:ascii="宋体" w:hAnsi="宋体"/>
          <w:sz w:val="28"/>
          <w:szCs w:val="22"/>
        </w:rPr>
        <w:t>“</w:t>
      </w:r>
      <w:r w:rsidRPr="00830E08">
        <w:rPr>
          <w:rFonts w:ascii="宋体" w:hAnsi="宋体" w:hint="eastAsia"/>
          <w:sz w:val="28"/>
          <w:szCs w:val="22"/>
        </w:rPr>
        <w:t>神有以開之</w:t>
      </w:r>
      <w:r w:rsidRPr="00830E08">
        <w:rPr>
          <w:rFonts w:ascii="宋体" w:hAnsi="宋体"/>
          <w:sz w:val="28"/>
          <w:szCs w:val="22"/>
        </w:rPr>
        <w:t>”</w:t>
      </w:r>
      <w:r w:rsidRPr="00830E08">
        <w:rPr>
          <w:rFonts w:ascii="宋体" w:hAnsi="宋体" w:hint="eastAsia"/>
          <w:sz w:val="28"/>
          <w:szCs w:val="22"/>
        </w:rPr>
        <w:t>，也耍了個小小的花招，故意不解釋</w:t>
      </w:r>
      <w:r w:rsidRPr="00830E08">
        <w:rPr>
          <w:rFonts w:ascii="宋体" w:hAnsi="宋体"/>
          <w:sz w:val="28"/>
          <w:szCs w:val="22"/>
        </w:rPr>
        <w:t>“</w:t>
      </w:r>
      <w:r w:rsidRPr="00830E08">
        <w:rPr>
          <w:rFonts w:ascii="宋体" w:hAnsi="宋体" w:hint="eastAsia"/>
          <w:sz w:val="28"/>
          <w:szCs w:val="22"/>
        </w:rPr>
        <w:t>開</w:t>
      </w:r>
      <w:r w:rsidRPr="00830E08">
        <w:rPr>
          <w:rFonts w:ascii="宋体" w:hAnsi="宋体"/>
          <w:sz w:val="28"/>
          <w:szCs w:val="22"/>
        </w:rPr>
        <w:t>”</w:t>
      </w:r>
      <w:r w:rsidRPr="00830E08">
        <w:rPr>
          <w:rFonts w:ascii="宋体" w:hAnsi="宋体" w:hint="eastAsia"/>
          <w:sz w:val="28"/>
          <w:szCs w:val="22"/>
        </w:rPr>
        <w:t>是什麼意思，反而用</w:t>
      </w:r>
      <w:r w:rsidRPr="00830E08">
        <w:rPr>
          <w:rFonts w:ascii="宋体" w:hAnsi="宋体"/>
          <w:sz w:val="28"/>
          <w:szCs w:val="22"/>
        </w:rPr>
        <w:t>“</w:t>
      </w:r>
      <w:r w:rsidRPr="00830E08">
        <w:rPr>
          <w:rFonts w:ascii="宋体" w:hAnsi="宋体" w:hint="eastAsia"/>
          <w:sz w:val="28"/>
          <w:szCs w:val="22"/>
        </w:rPr>
        <w:t>開</w:t>
      </w:r>
      <w:r w:rsidRPr="00830E08">
        <w:rPr>
          <w:rFonts w:ascii="宋体" w:hAnsi="宋体"/>
          <w:sz w:val="28"/>
          <w:szCs w:val="22"/>
        </w:rPr>
        <w:t>”</w:t>
      </w:r>
      <w:r w:rsidRPr="00830E08">
        <w:rPr>
          <w:rFonts w:ascii="宋体" w:hAnsi="宋体" w:hint="eastAsia"/>
          <w:sz w:val="28"/>
          <w:szCs w:val="22"/>
        </w:rPr>
        <w:t>來解釋原文，巧妙地避開難題。</w:t>
      </w:r>
    </w:p>
    <w:p w14:paraId="4DF0AFEB" w14:textId="4C6ADC0E"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禮記》的文字明顯有誤，《家語》才可能是原貌。《民之父母》的發現本來是我們理解此段文字的絕佳契機，但十餘年來在對此問題的探討上，人們總是重《禮記》而輕《家語》，以致其本來的含義即使在出土文獻的映照之下，仍然隱而不彰，誠為憾事。</w:t>
      </w:r>
    </w:p>
    <w:p w14:paraId="2599B5AC" w14:textId="16C22602"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要解決這句話的疑難，要特別注意三個字：</w:t>
      </w:r>
      <w:r w:rsidRPr="00830E08">
        <w:rPr>
          <w:rFonts w:ascii="宋体" w:hAnsi="宋体"/>
          <w:sz w:val="28"/>
          <w:szCs w:val="22"/>
        </w:rPr>
        <w:t>“</w:t>
      </w:r>
      <w:r w:rsidRPr="00830E08">
        <w:rPr>
          <w:rFonts w:ascii="宋体" w:hAnsi="宋体" w:hint="eastAsia"/>
          <w:sz w:val="28"/>
          <w:szCs w:val="22"/>
        </w:rPr>
        <w:t>物</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氣</w:t>
      </w:r>
      <w:r w:rsidRPr="00830E08">
        <w:rPr>
          <w:rFonts w:ascii="宋体" w:hAnsi="宋体"/>
          <w:sz w:val="28"/>
          <w:szCs w:val="22"/>
        </w:rPr>
        <w:t>”</w:t>
      </w:r>
      <w:r w:rsidRPr="00830E08">
        <w:rPr>
          <w:rFonts w:ascii="宋体" w:hAnsi="宋体" w:hint="eastAsia"/>
          <w:sz w:val="28"/>
          <w:szCs w:val="22"/>
        </w:rPr>
        <w:t>。</w:t>
      </w:r>
    </w:p>
    <w:p w14:paraId="14DB4AA0" w14:textId="3233A859"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《民之父母》的兩個基本學說是</w:t>
      </w:r>
      <w:r w:rsidRPr="00830E08">
        <w:rPr>
          <w:rFonts w:ascii="宋体" w:hAnsi="宋体"/>
          <w:sz w:val="28"/>
          <w:szCs w:val="22"/>
        </w:rPr>
        <w:t>“</w:t>
      </w:r>
      <w:r w:rsidRPr="00830E08">
        <w:rPr>
          <w:rFonts w:ascii="宋体" w:hAnsi="宋体" w:hint="eastAsia"/>
          <w:sz w:val="28"/>
          <w:szCs w:val="22"/>
        </w:rPr>
        <w:t>五至</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三無</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五至</w:t>
      </w:r>
      <w:r w:rsidRPr="00830E08">
        <w:rPr>
          <w:rFonts w:ascii="宋体" w:hAnsi="宋体"/>
          <w:sz w:val="28"/>
          <w:szCs w:val="22"/>
        </w:rPr>
        <w:t>”</w:t>
      </w:r>
      <w:r w:rsidRPr="00830E08">
        <w:rPr>
          <w:rFonts w:ascii="宋体" w:hAnsi="宋体" w:hint="eastAsia"/>
          <w:sz w:val="28"/>
          <w:szCs w:val="22"/>
        </w:rPr>
        <w:t>是</w:t>
      </w:r>
      <w:r w:rsidRPr="00830E08">
        <w:rPr>
          <w:rFonts w:ascii="宋体" w:hAnsi="宋体"/>
          <w:sz w:val="28"/>
          <w:szCs w:val="22"/>
        </w:rPr>
        <w:t>“</w:t>
      </w:r>
      <w:r w:rsidRPr="00830E08">
        <w:rPr>
          <w:rFonts w:ascii="宋体" w:hAnsi="宋体" w:hint="eastAsia"/>
          <w:sz w:val="28"/>
          <w:szCs w:val="22"/>
        </w:rPr>
        <w:t>物之所至，志亦至焉。志之所至，禮亦至焉，禮之所至，樂亦至焉，樂之所至，哀亦至焉。</w:t>
      </w:r>
      <w:r w:rsidRPr="00830E08">
        <w:rPr>
          <w:rFonts w:ascii="宋体" w:hAnsi="宋体"/>
          <w:sz w:val="28"/>
          <w:szCs w:val="22"/>
        </w:rPr>
        <w:t>”</w:t>
      </w:r>
      <w:r w:rsidRPr="00830E08">
        <w:rPr>
          <w:rFonts w:ascii="宋体" w:hAnsi="宋体" w:hint="eastAsia"/>
          <w:sz w:val="28"/>
          <w:szCs w:val="22"/>
        </w:rPr>
        <w:t>上博簡的原整理者依據傳世文獻《論禮》和《孔子家語》曾將此處的</w:t>
      </w:r>
      <w:r w:rsidRPr="00830E08">
        <w:rPr>
          <w:rFonts w:ascii="宋体" w:hAnsi="宋体"/>
          <w:sz w:val="28"/>
          <w:szCs w:val="22"/>
        </w:rPr>
        <w:t>“</w:t>
      </w:r>
      <w:r w:rsidRPr="00830E08">
        <w:rPr>
          <w:rFonts w:ascii="宋体" w:hAnsi="宋体" w:hint="eastAsia"/>
          <w:sz w:val="28"/>
          <w:szCs w:val="22"/>
        </w:rPr>
        <w:t>物之所至，志亦至焉</w:t>
      </w:r>
      <w:r w:rsidRPr="00830E08">
        <w:rPr>
          <w:rFonts w:ascii="宋体" w:hAnsi="宋体"/>
          <w:sz w:val="28"/>
          <w:szCs w:val="22"/>
        </w:rPr>
        <w:t>”</w:t>
      </w:r>
      <w:r w:rsidRPr="00830E08">
        <w:rPr>
          <w:rFonts w:ascii="宋体" w:hAnsi="宋体" w:hint="eastAsia"/>
          <w:sz w:val="28"/>
          <w:szCs w:val="22"/>
        </w:rPr>
        <w:t>寫成</w:t>
      </w:r>
      <w:r w:rsidRPr="00830E08">
        <w:rPr>
          <w:rFonts w:ascii="宋体" w:hAnsi="宋体"/>
          <w:sz w:val="28"/>
          <w:szCs w:val="22"/>
        </w:rPr>
        <w:t>“</w:t>
      </w:r>
      <w:r w:rsidRPr="00830E08">
        <w:rPr>
          <w:rFonts w:ascii="宋体" w:hAnsi="宋体" w:hint="eastAsia"/>
          <w:sz w:val="28"/>
          <w:szCs w:val="22"/>
        </w:rPr>
        <w:t>志之所至，詩亦至焉。</w:t>
      </w:r>
      <w:r w:rsidRPr="00830E08">
        <w:rPr>
          <w:rFonts w:ascii="宋体" w:hAnsi="宋体"/>
          <w:sz w:val="28"/>
          <w:szCs w:val="22"/>
        </w:rPr>
        <w:t>”</w:t>
      </w:r>
      <w:r w:rsidRPr="0052352B">
        <w:rPr>
          <w:rFonts w:ascii="宋体" w:hAnsi="宋体"/>
          <w:sz w:val="28"/>
          <w:szCs w:val="22"/>
          <w:vertAlign w:val="superscript"/>
        </w:rPr>
        <w:endnoteReference w:id="21"/>
      </w:r>
      <w:r w:rsidRPr="00830E08">
        <w:rPr>
          <w:rFonts w:ascii="宋体" w:hAnsi="宋体" w:hint="eastAsia"/>
          <w:sz w:val="28"/>
          <w:szCs w:val="22"/>
        </w:rPr>
        <w:t>季旭升提出不應照傳世文獻改簡文，而應照簡文隸定，讀其本字，得到學界的認同。</w:t>
      </w:r>
      <w:r w:rsidRPr="0052352B">
        <w:rPr>
          <w:rFonts w:ascii="宋体" w:hAnsi="宋体"/>
          <w:sz w:val="28"/>
          <w:szCs w:val="22"/>
          <w:vertAlign w:val="superscript"/>
        </w:rPr>
        <w:endnoteReference w:id="22"/>
      </w:r>
      <w:r w:rsidRPr="00830E08">
        <w:rPr>
          <w:rFonts w:ascii="宋体" w:hAnsi="宋体" w:hint="eastAsia"/>
          <w:sz w:val="28"/>
          <w:szCs w:val="22"/>
        </w:rPr>
        <w:t>現在我們看《家語》的</w:t>
      </w:r>
      <w:r w:rsidRPr="00830E08">
        <w:rPr>
          <w:rFonts w:ascii="宋体" w:hAnsi="宋体"/>
          <w:sz w:val="28"/>
          <w:szCs w:val="22"/>
        </w:rPr>
        <w:t>“</w:t>
      </w:r>
      <w:r w:rsidRPr="00830E08">
        <w:rPr>
          <w:rFonts w:ascii="宋体" w:hAnsi="宋体" w:hint="eastAsia"/>
          <w:sz w:val="28"/>
          <w:szCs w:val="22"/>
        </w:rPr>
        <w:t>氣志如神</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lastRenderedPageBreak/>
        <w:t>“</w:t>
      </w:r>
      <w:r w:rsidRPr="00830E08">
        <w:rPr>
          <w:rFonts w:ascii="宋体" w:hAnsi="宋体" w:hint="eastAsia"/>
          <w:sz w:val="28"/>
          <w:szCs w:val="22"/>
        </w:rPr>
        <w:t>有物將至</w:t>
      </w:r>
      <w:r w:rsidRPr="00830E08">
        <w:rPr>
          <w:rFonts w:ascii="宋体" w:hAnsi="宋体"/>
          <w:sz w:val="28"/>
          <w:szCs w:val="22"/>
        </w:rPr>
        <w:t>”</w:t>
      </w:r>
      <w:r w:rsidRPr="00830E08">
        <w:rPr>
          <w:rFonts w:ascii="宋体" w:hAnsi="宋体" w:hint="eastAsia"/>
          <w:sz w:val="28"/>
          <w:szCs w:val="22"/>
        </w:rPr>
        <w:t>，就更加證明季先生的判斷完全是正確的。</w:t>
      </w:r>
    </w:p>
    <w:p w14:paraId="3BCA8603" w14:textId="311E7FCE" w:rsidR="00830E08" w:rsidRPr="00830E08" w:rsidRDefault="00830E08" w:rsidP="00830E08">
      <w:pPr>
        <w:spacing w:line="480" w:lineRule="auto"/>
        <w:ind w:firstLineChars="200" w:firstLine="560"/>
        <w:rPr>
          <w:rFonts w:ascii="宋体" w:hAnsi="宋体"/>
          <w:sz w:val="28"/>
          <w:szCs w:val="22"/>
        </w:rPr>
      </w:pPr>
      <w:r w:rsidRPr="00830E08">
        <w:rPr>
          <w:rFonts w:ascii="宋体" w:hAnsi="宋体"/>
          <w:sz w:val="28"/>
          <w:szCs w:val="22"/>
        </w:rPr>
        <w:t>“</w:t>
      </w:r>
      <w:r w:rsidRPr="00830E08">
        <w:rPr>
          <w:rFonts w:ascii="宋体" w:hAnsi="宋体" w:hint="eastAsia"/>
          <w:sz w:val="28"/>
          <w:szCs w:val="22"/>
        </w:rPr>
        <w:t>五至</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三無</w:t>
      </w:r>
      <w:r w:rsidRPr="00830E08">
        <w:rPr>
          <w:rFonts w:ascii="宋体" w:hAnsi="宋体"/>
          <w:sz w:val="28"/>
          <w:szCs w:val="22"/>
        </w:rPr>
        <w:t>”</w:t>
      </w:r>
      <w:r w:rsidRPr="00830E08">
        <w:rPr>
          <w:rFonts w:ascii="宋体" w:hAnsi="宋体" w:hint="eastAsia"/>
          <w:sz w:val="28"/>
          <w:szCs w:val="22"/>
        </w:rPr>
        <w:t>本身即要依靠</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物</w:t>
      </w:r>
      <w:r w:rsidRPr="00830E08">
        <w:rPr>
          <w:rFonts w:ascii="宋体" w:hAnsi="宋体"/>
          <w:sz w:val="28"/>
          <w:szCs w:val="22"/>
        </w:rPr>
        <w:t>”</w:t>
      </w:r>
      <w:r w:rsidRPr="00830E08">
        <w:rPr>
          <w:rFonts w:ascii="宋体" w:hAnsi="宋体" w:hint="eastAsia"/>
          <w:sz w:val="28"/>
          <w:szCs w:val="22"/>
        </w:rPr>
        <w:t>所搭起的邏輯框架才得以建立。</w:t>
      </w:r>
      <w:r w:rsidRPr="00830E08">
        <w:rPr>
          <w:rFonts w:ascii="宋体" w:hAnsi="宋体"/>
          <w:sz w:val="28"/>
          <w:szCs w:val="22"/>
        </w:rPr>
        <w:t>“</w:t>
      </w:r>
      <w:r w:rsidRPr="00830E08">
        <w:rPr>
          <w:rFonts w:ascii="宋体" w:hAnsi="宋体" w:hint="eastAsia"/>
          <w:sz w:val="28"/>
          <w:szCs w:val="22"/>
        </w:rPr>
        <w:t>五至</w:t>
      </w:r>
      <w:r w:rsidRPr="00830E08">
        <w:rPr>
          <w:rFonts w:ascii="宋体" w:hAnsi="宋体"/>
          <w:sz w:val="28"/>
          <w:szCs w:val="22"/>
        </w:rPr>
        <w:t>”</w:t>
      </w:r>
      <w:r w:rsidRPr="00830E08">
        <w:rPr>
          <w:rFonts w:ascii="宋体" w:hAnsi="宋体" w:hint="eastAsia"/>
          <w:sz w:val="28"/>
          <w:szCs w:val="22"/>
        </w:rPr>
        <w:t>中除去</w:t>
      </w:r>
      <w:r w:rsidRPr="00830E08">
        <w:rPr>
          <w:rFonts w:ascii="宋体" w:hAnsi="宋体"/>
          <w:sz w:val="28"/>
          <w:szCs w:val="22"/>
        </w:rPr>
        <w:t>“</w:t>
      </w:r>
      <w:r w:rsidRPr="00830E08">
        <w:rPr>
          <w:rFonts w:ascii="宋体" w:hAnsi="宋体" w:hint="eastAsia"/>
          <w:sz w:val="28"/>
          <w:szCs w:val="22"/>
        </w:rPr>
        <w:t>物</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，就是</w:t>
      </w:r>
      <w:r w:rsidRPr="00830E08">
        <w:rPr>
          <w:rFonts w:ascii="宋体" w:hAnsi="宋体"/>
          <w:sz w:val="28"/>
          <w:szCs w:val="22"/>
        </w:rPr>
        <w:t>“</w:t>
      </w:r>
      <w:r w:rsidRPr="00830E08">
        <w:rPr>
          <w:rFonts w:ascii="宋体" w:hAnsi="宋体" w:hint="eastAsia"/>
          <w:sz w:val="28"/>
          <w:szCs w:val="22"/>
        </w:rPr>
        <w:t>禮</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樂</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哀</w:t>
      </w:r>
      <w:r w:rsidRPr="00830E08">
        <w:rPr>
          <w:rFonts w:ascii="宋体" w:hAnsi="宋体"/>
          <w:sz w:val="28"/>
          <w:szCs w:val="22"/>
        </w:rPr>
        <w:t>”</w:t>
      </w:r>
      <w:r w:rsidRPr="00830E08">
        <w:rPr>
          <w:rFonts w:ascii="宋体" w:hAnsi="宋体" w:hint="eastAsia"/>
          <w:sz w:val="28"/>
          <w:szCs w:val="22"/>
        </w:rPr>
        <w:t>，分別對應</w:t>
      </w:r>
      <w:r w:rsidRPr="00830E08">
        <w:rPr>
          <w:rFonts w:ascii="宋体" w:hAnsi="宋体"/>
          <w:sz w:val="28"/>
          <w:szCs w:val="22"/>
        </w:rPr>
        <w:t>“</w:t>
      </w:r>
      <w:r w:rsidRPr="00830E08">
        <w:rPr>
          <w:rFonts w:ascii="宋体" w:hAnsi="宋体" w:hint="eastAsia"/>
          <w:sz w:val="28"/>
          <w:szCs w:val="22"/>
        </w:rPr>
        <w:t>三無</w:t>
      </w:r>
      <w:r w:rsidRPr="00830E08">
        <w:rPr>
          <w:rFonts w:ascii="宋体" w:hAnsi="宋体"/>
          <w:sz w:val="28"/>
          <w:szCs w:val="22"/>
        </w:rPr>
        <w:t>”</w:t>
      </w:r>
      <w:r w:rsidRPr="00830E08">
        <w:rPr>
          <w:rFonts w:ascii="宋体" w:hAnsi="宋体" w:hint="eastAsia"/>
          <w:sz w:val="28"/>
          <w:szCs w:val="22"/>
        </w:rPr>
        <w:t>的</w:t>
      </w:r>
      <w:r w:rsidRPr="00830E08">
        <w:rPr>
          <w:rFonts w:ascii="宋体" w:hAnsi="宋体"/>
          <w:sz w:val="28"/>
          <w:szCs w:val="22"/>
        </w:rPr>
        <w:t>“</w:t>
      </w:r>
      <w:r w:rsidRPr="00830E08">
        <w:rPr>
          <w:rFonts w:ascii="宋体" w:hAnsi="宋体" w:hint="eastAsia"/>
          <w:sz w:val="28"/>
          <w:szCs w:val="22"/>
        </w:rPr>
        <w:t>無體之禮</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無聲之樂</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無服之喪</w:t>
      </w:r>
      <w:r w:rsidRPr="00830E08">
        <w:rPr>
          <w:rFonts w:ascii="宋体" w:hAnsi="宋体"/>
          <w:sz w:val="28"/>
          <w:szCs w:val="22"/>
        </w:rPr>
        <w:t>”</w:t>
      </w:r>
      <w:r w:rsidRPr="00830E08">
        <w:rPr>
          <w:rFonts w:ascii="宋体" w:hAnsi="宋体" w:hint="eastAsia"/>
          <w:sz w:val="28"/>
          <w:szCs w:val="22"/>
        </w:rPr>
        <w:t>。所謂</w:t>
      </w:r>
      <w:r w:rsidRPr="00830E08">
        <w:rPr>
          <w:rFonts w:ascii="宋体" w:hAnsi="宋体"/>
          <w:sz w:val="28"/>
          <w:szCs w:val="22"/>
        </w:rPr>
        <w:t>“</w:t>
      </w:r>
      <w:r w:rsidRPr="00830E08">
        <w:rPr>
          <w:rFonts w:ascii="宋体" w:hAnsi="宋体" w:hint="eastAsia"/>
          <w:sz w:val="28"/>
          <w:szCs w:val="22"/>
        </w:rPr>
        <w:t>三無</w:t>
      </w:r>
      <w:r w:rsidRPr="00830E08">
        <w:rPr>
          <w:rFonts w:ascii="宋体" w:hAnsi="宋体"/>
          <w:sz w:val="28"/>
          <w:szCs w:val="22"/>
        </w:rPr>
        <w:t>”</w:t>
      </w:r>
      <w:r w:rsidRPr="00830E08">
        <w:rPr>
          <w:rFonts w:ascii="宋体" w:hAnsi="宋体" w:hint="eastAsia"/>
          <w:sz w:val="28"/>
          <w:szCs w:val="22"/>
        </w:rPr>
        <w:t>只是在語言形式上有似於道家而已，案其實質，仍然只是儒家本色，也就是而把外在的程式、規定、儀節等放在次要的位置，要求回復到人的內心，把</w:t>
      </w:r>
      <w:r w:rsidRPr="00830E08">
        <w:rPr>
          <w:rFonts w:ascii="宋体" w:hAnsi="宋体"/>
          <w:sz w:val="28"/>
          <w:szCs w:val="22"/>
        </w:rPr>
        <w:t>“</w:t>
      </w:r>
      <w:r w:rsidRPr="00830E08">
        <w:rPr>
          <w:rFonts w:ascii="宋体" w:hAnsi="宋体" w:hint="eastAsia"/>
          <w:sz w:val="28"/>
          <w:szCs w:val="22"/>
        </w:rPr>
        <w:t>禮義</w:t>
      </w:r>
      <w:r w:rsidRPr="00830E08">
        <w:rPr>
          <w:rFonts w:ascii="宋体" w:hAnsi="宋体"/>
          <w:sz w:val="28"/>
          <w:szCs w:val="22"/>
        </w:rPr>
        <w:t>”</w:t>
      </w:r>
      <w:r w:rsidRPr="00830E08">
        <w:rPr>
          <w:rFonts w:ascii="宋体" w:hAnsi="宋体" w:hint="eastAsia"/>
          <w:sz w:val="28"/>
          <w:szCs w:val="22"/>
        </w:rPr>
        <w:t>內化為人類的自然的知、情、意。誠如龐樸所說：</w:t>
      </w:r>
      <w:r w:rsidRPr="00830E08">
        <w:rPr>
          <w:rFonts w:ascii="宋体" w:hAnsi="宋体"/>
          <w:sz w:val="28"/>
          <w:szCs w:val="22"/>
        </w:rPr>
        <w:t>“</w:t>
      </w:r>
      <w:r w:rsidRPr="00830E08">
        <w:rPr>
          <w:rFonts w:ascii="宋体" w:hAnsi="宋体" w:hint="eastAsia"/>
          <w:sz w:val="28"/>
          <w:szCs w:val="22"/>
        </w:rPr>
        <w:t>三無提倡無聲、無體、無服，其所要表示的，也還是一個</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字，透過聲、體、服而存在于樂、禮、喪諸行為中的志。</w:t>
      </w:r>
      <w:r w:rsidRPr="00830E08">
        <w:rPr>
          <w:rFonts w:ascii="宋体" w:hAnsi="宋体"/>
          <w:sz w:val="28"/>
          <w:szCs w:val="22"/>
        </w:rPr>
        <w:t>”</w:t>
      </w:r>
      <w:r w:rsidRPr="0052352B">
        <w:rPr>
          <w:rFonts w:ascii="宋体" w:hAnsi="宋体"/>
          <w:sz w:val="28"/>
          <w:szCs w:val="22"/>
          <w:vertAlign w:val="superscript"/>
        </w:rPr>
        <w:endnoteReference w:id="23"/>
      </w:r>
      <w:r w:rsidRPr="00830E08">
        <w:rPr>
          <w:rFonts w:ascii="宋体" w:hAnsi="宋体"/>
          <w:sz w:val="28"/>
          <w:szCs w:val="22"/>
        </w:rPr>
        <w:t>“</w:t>
      </w:r>
      <w:r w:rsidRPr="00830E08">
        <w:rPr>
          <w:rFonts w:ascii="宋体" w:hAnsi="宋体" w:hint="eastAsia"/>
          <w:sz w:val="28"/>
          <w:szCs w:val="22"/>
        </w:rPr>
        <w:t>三無</w:t>
      </w:r>
      <w:r w:rsidRPr="00830E08">
        <w:rPr>
          <w:rFonts w:ascii="宋体" w:hAnsi="宋体"/>
          <w:sz w:val="28"/>
          <w:szCs w:val="22"/>
        </w:rPr>
        <w:t>”</w:t>
      </w:r>
      <w:r w:rsidRPr="00830E08">
        <w:rPr>
          <w:rFonts w:ascii="宋体" w:hAnsi="宋体" w:hint="eastAsia"/>
          <w:sz w:val="28"/>
          <w:szCs w:val="22"/>
        </w:rPr>
        <w:t>落腳在</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上，而</w:t>
      </w:r>
      <w:r w:rsidRPr="00830E08">
        <w:rPr>
          <w:rFonts w:ascii="宋体" w:hAnsi="宋体"/>
          <w:sz w:val="28"/>
          <w:szCs w:val="22"/>
        </w:rPr>
        <w:t>“</w:t>
      </w:r>
      <w:r w:rsidRPr="00830E08">
        <w:rPr>
          <w:rFonts w:ascii="宋体" w:hAnsi="宋体" w:hint="eastAsia"/>
          <w:sz w:val="28"/>
          <w:szCs w:val="22"/>
        </w:rPr>
        <w:t>物</w:t>
      </w:r>
      <w:r w:rsidRPr="00830E08">
        <w:rPr>
          <w:rFonts w:ascii="宋体" w:hAnsi="宋体"/>
          <w:sz w:val="28"/>
          <w:szCs w:val="22"/>
        </w:rPr>
        <w:t>”</w:t>
      </w:r>
      <w:r w:rsidRPr="00830E08">
        <w:rPr>
          <w:rFonts w:ascii="宋体" w:hAnsi="宋体" w:hint="eastAsia"/>
          <w:sz w:val="28"/>
          <w:szCs w:val="22"/>
        </w:rPr>
        <w:t>與</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的展開，就成了</w:t>
      </w:r>
      <w:r w:rsidRPr="00830E08">
        <w:rPr>
          <w:rFonts w:ascii="宋体" w:hAnsi="宋体"/>
          <w:sz w:val="28"/>
          <w:szCs w:val="22"/>
        </w:rPr>
        <w:t>“</w:t>
      </w:r>
      <w:r w:rsidRPr="00830E08">
        <w:rPr>
          <w:rFonts w:ascii="宋体" w:hAnsi="宋体" w:hint="eastAsia"/>
          <w:sz w:val="28"/>
          <w:szCs w:val="22"/>
        </w:rPr>
        <w:t>禮</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樂</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哀</w:t>
      </w:r>
      <w:r w:rsidRPr="00830E08">
        <w:rPr>
          <w:rFonts w:ascii="宋体" w:hAnsi="宋体"/>
          <w:sz w:val="28"/>
          <w:szCs w:val="22"/>
        </w:rPr>
        <w:t>”</w:t>
      </w:r>
      <w:r w:rsidRPr="00830E08">
        <w:rPr>
          <w:rFonts w:ascii="宋体" w:hAnsi="宋体" w:hint="eastAsia"/>
          <w:sz w:val="28"/>
          <w:szCs w:val="22"/>
        </w:rPr>
        <w:t>，也就完成了</w:t>
      </w:r>
      <w:r w:rsidRPr="00830E08">
        <w:rPr>
          <w:rFonts w:ascii="宋体" w:hAnsi="宋体"/>
          <w:sz w:val="28"/>
          <w:szCs w:val="22"/>
        </w:rPr>
        <w:t>“</w:t>
      </w:r>
      <w:r w:rsidRPr="00830E08">
        <w:rPr>
          <w:rFonts w:ascii="宋体" w:hAnsi="宋体" w:hint="eastAsia"/>
          <w:sz w:val="28"/>
          <w:szCs w:val="22"/>
        </w:rPr>
        <w:t>五至</w:t>
      </w:r>
      <w:r w:rsidRPr="00830E08">
        <w:rPr>
          <w:rFonts w:ascii="宋体" w:hAnsi="宋体"/>
          <w:sz w:val="28"/>
          <w:szCs w:val="22"/>
        </w:rPr>
        <w:t>”</w:t>
      </w:r>
      <w:r w:rsidRPr="00830E08">
        <w:rPr>
          <w:rFonts w:ascii="宋体" w:hAnsi="宋体" w:hint="eastAsia"/>
          <w:sz w:val="28"/>
          <w:szCs w:val="22"/>
        </w:rPr>
        <w:t>的整個過程。雖然龐樸寫作《話說</w:t>
      </w:r>
      <w:r w:rsidRPr="00830E08">
        <w:rPr>
          <w:rFonts w:ascii="宋体" w:hAnsi="宋体"/>
          <w:sz w:val="28"/>
          <w:szCs w:val="22"/>
        </w:rPr>
        <w:t>“</w:t>
      </w:r>
      <w:r w:rsidRPr="00830E08">
        <w:rPr>
          <w:rFonts w:ascii="宋体" w:hAnsi="宋体" w:hint="eastAsia"/>
          <w:sz w:val="28"/>
          <w:szCs w:val="22"/>
        </w:rPr>
        <w:t>五至三無</w:t>
      </w:r>
      <w:r w:rsidRPr="00830E08">
        <w:rPr>
          <w:rFonts w:ascii="宋体" w:hAnsi="宋体"/>
          <w:sz w:val="28"/>
          <w:szCs w:val="22"/>
        </w:rPr>
        <w:t>”</w:t>
      </w:r>
      <w:r w:rsidRPr="00830E08">
        <w:rPr>
          <w:rFonts w:ascii="宋体" w:hAnsi="宋体" w:hint="eastAsia"/>
          <w:sz w:val="28"/>
          <w:szCs w:val="22"/>
        </w:rPr>
        <w:t>》的時候，還沒有糾正</w:t>
      </w:r>
      <w:r w:rsidRPr="00830E08">
        <w:rPr>
          <w:rFonts w:ascii="宋体" w:hAnsi="宋体"/>
          <w:sz w:val="28"/>
          <w:szCs w:val="22"/>
        </w:rPr>
        <w:t>“</w:t>
      </w:r>
      <w:r w:rsidRPr="00830E08">
        <w:rPr>
          <w:rFonts w:ascii="宋体" w:hAnsi="宋体" w:hint="eastAsia"/>
          <w:sz w:val="28"/>
          <w:szCs w:val="22"/>
        </w:rPr>
        <w:t>志、詩、禮、樂、哀</w:t>
      </w:r>
      <w:r w:rsidRPr="00830E08">
        <w:rPr>
          <w:rFonts w:ascii="宋体" w:hAnsi="宋体"/>
          <w:sz w:val="28"/>
          <w:szCs w:val="22"/>
        </w:rPr>
        <w:t>”</w:t>
      </w:r>
      <w:r w:rsidRPr="00830E08">
        <w:rPr>
          <w:rFonts w:ascii="宋体" w:hAnsi="宋体" w:hint="eastAsia"/>
          <w:sz w:val="28"/>
          <w:szCs w:val="22"/>
        </w:rPr>
        <w:t>的錯誤，但是他認為</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是統帥其他四者的核心概念，則是出於思想家的敏銳。即便是改正後的</w:t>
      </w:r>
      <w:r w:rsidRPr="00830E08">
        <w:rPr>
          <w:rFonts w:ascii="宋体" w:hAnsi="宋体"/>
          <w:sz w:val="28"/>
          <w:szCs w:val="22"/>
        </w:rPr>
        <w:t>“</w:t>
      </w:r>
      <w:r w:rsidRPr="00830E08">
        <w:rPr>
          <w:rFonts w:ascii="宋体" w:hAnsi="宋体" w:hint="eastAsia"/>
          <w:sz w:val="28"/>
          <w:szCs w:val="22"/>
        </w:rPr>
        <w:t>物、志、禮、樂、哀</w:t>
      </w:r>
      <w:r w:rsidRPr="00830E08">
        <w:rPr>
          <w:rFonts w:ascii="宋体" w:hAnsi="宋体"/>
          <w:sz w:val="28"/>
          <w:szCs w:val="22"/>
        </w:rPr>
        <w:t>”</w:t>
      </w:r>
      <w:r w:rsidRPr="00830E08">
        <w:rPr>
          <w:rFonts w:ascii="宋体" w:hAnsi="宋体" w:hint="eastAsia"/>
          <w:sz w:val="28"/>
          <w:szCs w:val="22"/>
        </w:rPr>
        <w:t>也仍然應當以</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為核心，因為</w:t>
      </w:r>
      <w:r w:rsidRPr="00830E08">
        <w:rPr>
          <w:rFonts w:ascii="宋体" w:hAnsi="宋体"/>
          <w:sz w:val="28"/>
          <w:szCs w:val="22"/>
        </w:rPr>
        <w:t>“</w:t>
      </w:r>
      <w:r w:rsidRPr="00830E08">
        <w:rPr>
          <w:rFonts w:ascii="宋体" w:hAnsi="宋体" w:hint="eastAsia"/>
          <w:sz w:val="28"/>
          <w:szCs w:val="22"/>
        </w:rPr>
        <w:t>物</w:t>
      </w:r>
      <w:r w:rsidRPr="00830E08">
        <w:rPr>
          <w:rFonts w:ascii="宋体" w:hAnsi="宋体"/>
          <w:sz w:val="28"/>
          <w:szCs w:val="22"/>
        </w:rPr>
        <w:t>”</w:t>
      </w:r>
      <w:r w:rsidRPr="00830E08">
        <w:rPr>
          <w:rFonts w:ascii="宋体" w:hAnsi="宋体" w:hint="eastAsia"/>
          <w:sz w:val="28"/>
          <w:szCs w:val="22"/>
        </w:rPr>
        <w:t>是引起</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的，是</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的前奏，</w:t>
      </w:r>
      <w:r w:rsidRPr="00830E08">
        <w:rPr>
          <w:rFonts w:ascii="宋体" w:hAnsi="宋体"/>
          <w:sz w:val="28"/>
          <w:szCs w:val="22"/>
        </w:rPr>
        <w:t>“</w:t>
      </w:r>
      <w:r w:rsidRPr="00830E08">
        <w:rPr>
          <w:rFonts w:ascii="宋体" w:hAnsi="宋体" w:hint="eastAsia"/>
          <w:sz w:val="28"/>
          <w:szCs w:val="22"/>
        </w:rPr>
        <w:t>物之所至，志亦至焉</w:t>
      </w:r>
      <w:r w:rsidRPr="00830E08">
        <w:rPr>
          <w:rFonts w:ascii="宋体" w:hAnsi="宋体"/>
          <w:sz w:val="28"/>
          <w:szCs w:val="22"/>
        </w:rPr>
        <w:t>”</w:t>
      </w:r>
      <w:r w:rsidRPr="00830E08">
        <w:rPr>
          <w:rFonts w:ascii="宋体" w:hAnsi="宋体" w:hint="eastAsia"/>
          <w:sz w:val="28"/>
          <w:szCs w:val="22"/>
        </w:rPr>
        <w:t>不是把心當作被動反映外物的機器，為外物所役使，而是指禮義完全內化成自然反應，用《易傳》的話說，即是</w:t>
      </w:r>
      <w:r w:rsidRPr="00830E08">
        <w:rPr>
          <w:rFonts w:ascii="宋体" w:hAnsi="宋体"/>
          <w:sz w:val="28"/>
          <w:szCs w:val="22"/>
        </w:rPr>
        <w:t>“</w:t>
      </w:r>
      <w:r w:rsidRPr="00830E08">
        <w:rPr>
          <w:rFonts w:ascii="宋体" w:hAnsi="宋体" w:hint="eastAsia"/>
          <w:sz w:val="28"/>
          <w:szCs w:val="22"/>
        </w:rPr>
        <w:t>寂然不動，感而遂通天下之故</w:t>
      </w:r>
      <w:r w:rsidRPr="00830E08">
        <w:rPr>
          <w:rFonts w:ascii="宋体" w:hAnsi="宋体"/>
          <w:sz w:val="28"/>
          <w:szCs w:val="22"/>
        </w:rPr>
        <w:t>”</w:t>
      </w:r>
      <w:r w:rsidRPr="00830E08">
        <w:rPr>
          <w:rFonts w:ascii="宋体" w:hAnsi="宋体" w:hint="eastAsia"/>
          <w:sz w:val="28"/>
          <w:szCs w:val="22"/>
        </w:rPr>
        <w:t>，用宋明理學家的話說，便是</w:t>
      </w:r>
      <w:r w:rsidRPr="00830E08">
        <w:rPr>
          <w:rFonts w:ascii="宋体" w:hAnsi="宋体"/>
          <w:sz w:val="28"/>
          <w:szCs w:val="22"/>
        </w:rPr>
        <w:t>“</w:t>
      </w:r>
      <w:r w:rsidRPr="00830E08">
        <w:rPr>
          <w:rFonts w:ascii="宋体" w:hAnsi="宋体" w:hint="eastAsia"/>
          <w:sz w:val="28"/>
          <w:szCs w:val="22"/>
        </w:rPr>
        <w:t>廓然大公，物來順應</w:t>
      </w:r>
      <w:r w:rsidRPr="00830E08">
        <w:rPr>
          <w:rFonts w:ascii="宋体" w:hAnsi="宋体"/>
          <w:sz w:val="28"/>
          <w:szCs w:val="22"/>
        </w:rPr>
        <w:t>”</w:t>
      </w:r>
      <w:r w:rsidRPr="00830E08">
        <w:rPr>
          <w:rFonts w:ascii="宋体" w:hAnsi="宋体" w:hint="eastAsia"/>
          <w:sz w:val="28"/>
          <w:szCs w:val="22"/>
        </w:rPr>
        <w:t>。</w:t>
      </w:r>
    </w:p>
    <w:p w14:paraId="6383E92B" w14:textId="199672C0"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郭店簡《性自命出》：</w:t>
      </w:r>
      <w:r w:rsidRPr="00830E08">
        <w:rPr>
          <w:rFonts w:ascii="宋体" w:hAnsi="宋体"/>
          <w:sz w:val="28"/>
          <w:szCs w:val="22"/>
        </w:rPr>
        <w:t>“</w:t>
      </w:r>
      <w:r w:rsidRPr="00830E08">
        <w:rPr>
          <w:rFonts w:ascii="宋体" w:hAnsi="宋体" w:hint="eastAsia"/>
          <w:sz w:val="28"/>
          <w:szCs w:val="22"/>
        </w:rPr>
        <w:t>喜怒哀悲之氣，性也。及其見於外，則物取之也。</w:t>
      </w:r>
      <w:r w:rsidRPr="00830E08">
        <w:rPr>
          <w:rFonts w:ascii="宋体" w:hAnsi="宋体"/>
          <w:sz w:val="28"/>
          <w:szCs w:val="22"/>
        </w:rPr>
        <w:t>”</w:t>
      </w:r>
      <w:r w:rsidRPr="0052352B">
        <w:rPr>
          <w:rFonts w:ascii="宋体" w:hAnsi="宋体"/>
          <w:sz w:val="28"/>
          <w:szCs w:val="22"/>
          <w:vertAlign w:val="superscript"/>
        </w:rPr>
        <w:endnoteReference w:id="24"/>
      </w:r>
      <w:r w:rsidRPr="00830E08">
        <w:rPr>
          <w:rFonts w:ascii="宋体" w:hAnsi="宋体"/>
          <w:sz w:val="28"/>
          <w:szCs w:val="22"/>
        </w:rPr>
        <w:t>“</w:t>
      </w:r>
      <w:r w:rsidRPr="00830E08">
        <w:rPr>
          <w:rFonts w:ascii="宋体" w:hAnsi="宋体" w:hint="eastAsia"/>
          <w:sz w:val="28"/>
          <w:szCs w:val="22"/>
        </w:rPr>
        <w:t>喜怒哀悲之氣</w:t>
      </w:r>
      <w:r w:rsidRPr="00830E08">
        <w:rPr>
          <w:rFonts w:ascii="宋体" w:hAnsi="宋体"/>
          <w:sz w:val="28"/>
          <w:szCs w:val="22"/>
        </w:rPr>
        <w:t>”</w:t>
      </w:r>
      <w:r w:rsidRPr="00830E08">
        <w:rPr>
          <w:rFonts w:ascii="宋体" w:hAnsi="宋体" w:hint="eastAsia"/>
          <w:sz w:val="28"/>
          <w:szCs w:val="22"/>
        </w:rPr>
        <w:t>，也就是人的各種情緒。就其為人所</w:t>
      </w:r>
      <w:r w:rsidRPr="00830E08">
        <w:rPr>
          <w:rFonts w:ascii="宋体" w:hAnsi="宋体" w:hint="eastAsia"/>
          <w:sz w:val="28"/>
          <w:szCs w:val="22"/>
        </w:rPr>
        <w:lastRenderedPageBreak/>
        <w:t>固有的一面而言，稱之</w:t>
      </w:r>
      <w:r w:rsidRPr="00830E08">
        <w:rPr>
          <w:rFonts w:ascii="宋体" w:hAnsi="宋体"/>
          <w:sz w:val="28"/>
          <w:szCs w:val="22"/>
        </w:rPr>
        <w:t>“</w:t>
      </w:r>
      <w:r w:rsidRPr="00830E08">
        <w:rPr>
          <w:rFonts w:ascii="宋体" w:hAnsi="宋体" w:hint="eastAsia"/>
          <w:sz w:val="28"/>
          <w:szCs w:val="22"/>
        </w:rPr>
        <w:t>性</w:t>
      </w:r>
      <w:r w:rsidRPr="00830E08">
        <w:rPr>
          <w:rFonts w:ascii="宋体" w:hAnsi="宋体"/>
          <w:sz w:val="28"/>
          <w:szCs w:val="22"/>
        </w:rPr>
        <w:t>”</w:t>
      </w:r>
      <w:r w:rsidRPr="00830E08">
        <w:rPr>
          <w:rFonts w:ascii="宋体" w:hAnsi="宋体" w:hint="eastAsia"/>
          <w:sz w:val="28"/>
          <w:szCs w:val="22"/>
        </w:rPr>
        <w:t>；就其現實情景中的表現而言，則稱之</w:t>
      </w:r>
      <w:r w:rsidRPr="00830E08">
        <w:rPr>
          <w:rFonts w:ascii="宋体" w:hAnsi="宋体"/>
          <w:sz w:val="28"/>
          <w:szCs w:val="22"/>
        </w:rPr>
        <w:t>“</w:t>
      </w:r>
      <w:r w:rsidRPr="00830E08">
        <w:rPr>
          <w:rFonts w:ascii="宋体" w:hAnsi="宋体" w:hint="eastAsia"/>
          <w:sz w:val="28"/>
          <w:szCs w:val="22"/>
        </w:rPr>
        <w:t>氣</w:t>
      </w:r>
      <w:r w:rsidRPr="00830E08">
        <w:rPr>
          <w:rFonts w:ascii="宋体" w:hAnsi="宋体"/>
          <w:sz w:val="28"/>
          <w:szCs w:val="22"/>
        </w:rPr>
        <w:t>”</w:t>
      </w:r>
      <w:r w:rsidRPr="00830E08">
        <w:rPr>
          <w:rFonts w:ascii="宋体" w:hAnsi="宋体" w:hint="eastAsia"/>
          <w:sz w:val="28"/>
          <w:szCs w:val="22"/>
        </w:rPr>
        <w:t>或</w:t>
      </w:r>
      <w:r w:rsidRPr="00830E08">
        <w:rPr>
          <w:rFonts w:ascii="宋体" w:hAnsi="宋体"/>
          <w:sz w:val="28"/>
          <w:szCs w:val="22"/>
        </w:rPr>
        <w:t>“</w:t>
      </w:r>
      <w:r w:rsidRPr="00830E08">
        <w:rPr>
          <w:rFonts w:ascii="宋体" w:hAnsi="宋体" w:hint="eastAsia"/>
          <w:sz w:val="28"/>
          <w:szCs w:val="22"/>
        </w:rPr>
        <w:t>情</w:t>
      </w:r>
      <w:r w:rsidRPr="00830E08">
        <w:rPr>
          <w:rFonts w:ascii="宋体" w:hAnsi="宋体"/>
          <w:sz w:val="28"/>
          <w:szCs w:val="22"/>
        </w:rPr>
        <w:t>”</w:t>
      </w:r>
      <w:r w:rsidRPr="00830E08">
        <w:rPr>
          <w:rFonts w:ascii="宋体" w:hAnsi="宋体" w:hint="eastAsia"/>
          <w:sz w:val="28"/>
          <w:szCs w:val="22"/>
        </w:rPr>
        <w:t>。以馮友蘭的話講，一屬</w:t>
      </w:r>
      <w:r w:rsidRPr="00830E08">
        <w:rPr>
          <w:rFonts w:ascii="宋体" w:hAnsi="宋体"/>
          <w:sz w:val="28"/>
          <w:szCs w:val="22"/>
        </w:rPr>
        <w:t>“</w:t>
      </w:r>
      <w:r w:rsidRPr="00830E08">
        <w:rPr>
          <w:rFonts w:ascii="宋体" w:hAnsi="宋体" w:hint="eastAsia"/>
          <w:sz w:val="28"/>
          <w:szCs w:val="22"/>
        </w:rPr>
        <w:t>真際</w:t>
      </w:r>
      <w:r w:rsidRPr="00830E08">
        <w:rPr>
          <w:rFonts w:ascii="宋体" w:hAnsi="宋体"/>
          <w:sz w:val="28"/>
          <w:szCs w:val="22"/>
        </w:rPr>
        <w:t>”</w:t>
      </w:r>
      <w:r w:rsidRPr="00830E08">
        <w:rPr>
          <w:rFonts w:ascii="宋体" w:hAnsi="宋体" w:hint="eastAsia"/>
          <w:sz w:val="28"/>
          <w:szCs w:val="22"/>
        </w:rPr>
        <w:t>，一屬</w:t>
      </w:r>
      <w:r w:rsidRPr="00830E08">
        <w:rPr>
          <w:rFonts w:ascii="宋体" w:hAnsi="宋体"/>
          <w:sz w:val="28"/>
          <w:szCs w:val="22"/>
        </w:rPr>
        <w:t>“</w:t>
      </w:r>
      <w:r w:rsidRPr="00830E08">
        <w:rPr>
          <w:rFonts w:ascii="宋体" w:hAnsi="宋体" w:hint="eastAsia"/>
          <w:sz w:val="28"/>
          <w:szCs w:val="22"/>
        </w:rPr>
        <w:t>實際</w:t>
      </w:r>
      <w:r w:rsidRPr="00830E08">
        <w:rPr>
          <w:rFonts w:ascii="宋体" w:hAnsi="宋体"/>
          <w:sz w:val="28"/>
          <w:szCs w:val="22"/>
        </w:rPr>
        <w:t>”</w:t>
      </w:r>
      <w:r w:rsidRPr="00830E08">
        <w:rPr>
          <w:rFonts w:ascii="宋体" w:hAnsi="宋体" w:hint="eastAsia"/>
          <w:sz w:val="28"/>
          <w:szCs w:val="22"/>
        </w:rPr>
        <w:t>，以前多用</w:t>
      </w:r>
      <w:r w:rsidRPr="00830E08">
        <w:rPr>
          <w:rFonts w:ascii="宋体" w:hAnsi="宋体"/>
          <w:sz w:val="28"/>
          <w:szCs w:val="22"/>
        </w:rPr>
        <w:t>“</w:t>
      </w:r>
      <w:r w:rsidRPr="00830E08">
        <w:rPr>
          <w:rFonts w:ascii="宋体" w:hAnsi="宋体" w:hint="eastAsia"/>
          <w:sz w:val="28"/>
          <w:szCs w:val="22"/>
        </w:rPr>
        <w:t>已發</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未發</w:t>
      </w:r>
      <w:r w:rsidRPr="00830E08">
        <w:rPr>
          <w:rFonts w:ascii="宋体" w:hAnsi="宋体"/>
          <w:sz w:val="28"/>
          <w:szCs w:val="22"/>
        </w:rPr>
        <w:t>”</w:t>
      </w:r>
      <w:r w:rsidRPr="00830E08">
        <w:rPr>
          <w:rFonts w:ascii="宋体" w:hAnsi="宋体" w:hint="eastAsia"/>
          <w:sz w:val="28"/>
          <w:szCs w:val="22"/>
        </w:rPr>
        <w:t>來表示兩者的區別，總是未達一間。蘊藏在人心中的</w:t>
      </w:r>
      <w:r w:rsidRPr="00830E08">
        <w:rPr>
          <w:rFonts w:ascii="宋体" w:hAnsi="宋体"/>
          <w:sz w:val="28"/>
          <w:szCs w:val="22"/>
        </w:rPr>
        <w:t>“</w:t>
      </w:r>
      <w:r w:rsidRPr="00830E08">
        <w:rPr>
          <w:rFonts w:ascii="宋体" w:hAnsi="宋体" w:hint="eastAsia"/>
          <w:sz w:val="28"/>
          <w:szCs w:val="22"/>
        </w:rPr>
        <w:t>性</w:t>
      </w:r>
      <w:r w:rsidRPr="00830E08">
        <w:rPr>
          <w:rFonts w:ascii="宋体" w:hAnsi="宋体"/>
          <w:sz w:val="28"/>
          <w:szCs w:val="22"/>
        </w:rPr>
        <w:t>”</w:t>
      </w:r>
      <w:r w:rsidRPr="00830E08">
        <w:rPr>
          <w:rFonts w:ascii="宋体" w:hAnsi="宋体" w:hint="eastAsia"/>
          <w:sz w:val="28"/>
          <w:szCs w:val="22"/>
        </w:rPr>
        <w:t>，由於外物的</w:t>
      </w:r>
      <w:r w:rsidRPr="00830E08">
        <w:rPr>
          <w:rFonts w:ascii="宋体" w:hAnsi="宋体"/>
          <w:sz w:val="28"/>
          <w:szCs w:val="22"/>
        </w:rPr>
        <w:t>“</w:t>
      </w:r>
      <w:r w:rsidRPr="00830E08">
        <w:rPr>
          <w:rFonts w:ascii="宋体" w:hAnsi="宋体" w:hint="eastAsia"/>
          <w:sz w:val="28"/>
          <w:szCs w:val="22"/>
        </w:rPr>
        <w:t>取</w:t>
      </w:r>
      <w:r w:rsidRPr="00830E08">
        <w:rPr>
          <w:rFonts w:ascii="宋体" w:hAnsi="宋体"/>
          <w:sz w:val="28"/>
          <w:szCs w:val="22"/>
        </w:rPr>
        <w:t>”</w:t>
      </w:r>
      <w:r w:rsidRPr="00830E08">
        <w:rPr>
          <w:rFonts w:ascii="宋体" w:hAnsi="宋体" w:hint="eastAsia"/>
          <w:sz w:val="28"/>
          <w:szCs w:val="22"/>
        </w:rPr>
        <w:t>或</w:t>
      </w:r>
      <w:r w:rsidRPr="00830E08">
        <w:rPr>
          <w:rFonts w:ascii="宋体" w:hAnsi="宋体"/>
          <w:sz w:val="28"/>
          <w:szCs w:val="22"/>
        </w:rPr>
        <w:t>“</w:t>
      </w:r>
      <w:r w:rsidRPr="00830E08">
        <w:rPr>
          <w:rFonts w:ascii="宋体" w:hAnsi="宋体" w:hint="eastAsia"/>
          <w:sz w:val="28"/>
          <w:szCs w:val="22"/>
        </w:rPr>
        <w:t>感</w:t>
      </w:r>
      <w:r w:rsidRPr="00830E08">
        <w:rPr>
          <w:rFonts w:ascii="宋体" w:hAnsi="宋体"/>
          <w:sz w:val="28"/>
          <w:szCs w:val="22"/>
        </w:rPr>
        <w:t>”</w:t>
      </w:r>
      <w:r w:rsidRPr="00830E08">
        <w:rPr>
          <w:rFonts w:ascii="宋体" w:hAnsi="宋体" w:hint="eastAsia"/>
          <w:sz w:val="28"/>
          <w:szCs w:val="22"/>
        </w:rPr>
        <w:t>而表現出來。為了使</w:t>
      </w:r>
      <w:r w:rsidRPr="00830E08">
        <w:rPr>
          <w:rFonts w:ascii="宋体" w:hAnsi="宋体"/>
          <w:sz w:val="28"/>
          <w:szCs w:val="22"/>
        </w:rPr>
        <w:t>“</w:t>
      </w:r>
      <w:r w:rsidRPr="00830E08">
        <w:rPr>
          <w:rFonts w:ascii="宋体" w:hAnsi="宋体" w:hint="eastAsia"/>
          <w:sz w:val="28"/>
          <w:szCs w:val="22"/>
        </w:rPr>
        <w:t>氣</w:t>
      </w:r>
      <w:r w:rsidRPr="00830E08">
        <w:rPr>
          <w:rFonts w:ascii="宋体" w:hAnsi="宋体"/>
          <w:sz w:val="28"/>
          <w:szCs w:val="22"/>
        </w:rPr>
        <w:t>”</w:t>
      </w:r>
      <w:r w:rsidRPr="00830E08">
        <w:rPr>
          <w:rFonts w:ascii="宋体" w:hAnsi="宋体" w:hint="eastAsia"/>
          <w:sz w:val="28"/>
          <w:szCs w:val="22"/>
        </w:rPr>
        <w:t>能表現得當，必須要加以修煉，這也就是孟子說的</w:t>
      </w:r>
      <w:r w:rsidRPr="00830E08">
        <w:rPr>
          <w:rFonts w:ascii="宋体" w:hAnsi="宋体"/>
          <w:sz w:val="28"/>
          <w:szCs w:val="22"/>
        </w:rPr>
        <w:t>“</w:t>
      </w:r>
      <w:r w:rsidRPr="00830E08">
        <w:rPr>
          <w:rFonts w:ascii="宋体" w:hAnsi="宋体" w:hint="eastAsia"/>
          <w:sz w:val="28"/>
          <w:szCs w:val="22"/>
        </w:rPr>
        <w:t>吾善養吾浩然之氣</w:t>
      </w:r>
      <w:r w:rsidRPr="00830E08">
        <w:rPr>
          <w:rFonts w:ascii="宋体" w:hAnsi="宋体"/>
          <w:sz w:val="28"/>
          <w:szCs w:val="22"/>
        </w:rPr>
        <w:t>”</w:t>
      </w:r>
      <w:r w:rsidRPr="00830E08">
        <w:rPr>
          <w:rFonts w:ascii="宋体" w:hAnsi="宋体" w:hint="eastAsia"/>
          <w:sz w:val="28"/>
          <w:szCs w:val="22"/>
        </w:rPr>
        <w:t>，其</w:t>
      </w:r>
      <w:r w:rsidRPr="00830E08">
        <w:rPr>
          <w:rFonts w:ascii="宋体" w:hAnsi="宋体"/>
          <w:sz w:val="28"/>
          <w:szCs w:val="22"/>
        </w:rPr>
        <w:t>“</w:t>
      </w:r>
      <w:r w:rsidRPr="00830E08">
        <w:rPr>
          <w:rFonts w:ascii="宋体" w:hAnsi="宋体" w:hint="eastAsia"/>
          <w:sz w:val="28"/>
          <w:szCs w:val="22"/>
        </w:rPr>
        <w:t>養</w:t>
      </w:r>
      <w:r w:rsidRPr="00830E08">
        <w:rPr>
          <w:rFonts w:ascii="宋体" w:hAnsi="宋体"/>
          <w:sz w:val="28"/>
          <w:szCs w:val="22"/>
        </w:rPr>
        <w:t>”</w:t>
      </w:r>
      <w:r w:rsidRPr="00830E08">
        <w:rPr>
          <w:rFonts w:ascii="宋体" w:hAnsi="宋体" w:hint="eastAsia"/>
          <w:sz w:val="28"/>
          <w:szCs w:val="22"/>
        </w:rPr>
        <w:t>的方法，主要是</w:t>
      </w:r>
      <w:r w:rsidRPr="00830E08">
        <w:rPr>
          <w:rFonts w:ascii="宋体" w:hAnsi="宋体"/>
          <w:sz w:val="28"/>
          <w:szCs w:val="22"/>
        </w:rPr>
        <w:t>“</w:t>
      </w:r>
      <w:r w:rsidRPr="00830E08">
        <w:rPr>
          <w:rFonts w:ascii="宋体" w:hAnsi="宋体" w:hint="eastAsia"/>
          <w:sz w:val="28"/>
          <w:szCs w:val="22"/>
        </w:rPr>
        <w:t>以志帥氣</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以直養而無害</w:t>
      </w:r>
      <w:r w:rsidRPr="00830E08">
        <w:rPr>
          <w:rFonts w:ascii="宋体" w:hAnsi="宋体"/>
          <w:sz w:val="28"/>
          <w:szCs w:val="22"/>
        </w:rPr>
        <w:t>”</w:t>
      </w:r>
      <w:r w:rsidRPr="00830E08">
        <w:rPr>
          <w:rFonts w:ascii="宋体" w:hAnsi="宋体" w:hint="eastAsia"/>
          <w:sz w:val="28"/>
          <w:szCs w:val="22"/>
        </w:rPr>
        <w:t>。以達到</w:t>
      </w:r>
      <w:r w:rsidRPr="00830E08">
        <w:rPr>
          <w:rFonts w:ascii="宋体" w:hAnsi="宋体"/>
          <w:sz w:val="28"/>
          <w:szCs w:val="22"/>
        </w:rPr>
        <w:t>“</w:t>
      </w:r>
      <w:r w:rsidRPr="00830E08">
        <w:rPr>
          <w:rFonts w:ascii="宋体" w:hAnsi="宋体" w:hint="eastAsia"/>
          <w:sz w:val="28"/>
          <w:szCs w:val="22"/>
        </w:rPr>
        <w:t>氣志不違</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氣志既得</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氣志既從</w:t>
      </w:r>
      <w:r w:rsidRPr="00830E08">
        <w:rPr>
          <w:rFonts w:ascii="宋体" w:hAnsi="宋体"/>
          <w:sz w:val="28"/>
          <w:szCs w:val="22"/>
        </w:rPr>
        <w:t>”</w:t>
      </w:r>
      <w:r w:rsidRPr="00830E08">
        <w:rPr>
          <w:rFonts w:ascii="宋体" w:hAnsi="宋体" w:hint="eastAsia"/>
          <w:sz w:val="28"/>
          <w:szCs w:val="22"/>
        </w:rPr>
        <w:t>的境界，其最高層的境界，則是</w:t>
      </w:r>
      <w:r w:rsidRPr="00830E08">
        <w:rPr>
          <w:rFonts w:ascii="宋体" w:hAnsi="宋体"/>
          <w:sz w:val="28"/>
          <w:szCs w:val="22"/>
        </w:rPr>
        <w:t>“</w:t>
      </w:r>
      <w:r w:rsidRPr="00830E08">
        <w:rPr>
          <w:rFonts w:ascii="宋体" w:hAnsi="宋体" w:hint="eastAsia"/>
          <w:sz w:val="28"/>
          <w:szCs w:val="22"/>
        </w:rPr>
        <w:t>氣志如神</w:t>
      </w:r>
      <w:r w:rsidRPr="00830E08">
        <w:rPr>
          <w:rFonts w:ascii="宋体" w:hAnsi="宋体"/>
          <w:sz w:val="28"/>
          <w:szCs w:val="22"/>
        </w:rPr>
        <w:t>”</w:t>
      </w:r>
      <w:r w:rsidRPr="00830E08">
        <w:rPr>
          <w:rFonts w:ascii="宋体" w:hAnsi="宋体" w:hint="eastAsia"/>
          <w:sz w:val="28"/>
          <w:szCs w:val="22"/>
        </w:rPr>
        <w:t>。</w:t>
      </w:r>
      <w:r w:rsidRPr="0052352B">
        <w:rPr>
          <w:rFonts w:ascii="宋体" w:hAnsi="宋体"/>
          <w:sz w:val="28"/>
          <w:szCs w:val="22"/>
          <w:vertAlign w:val="superscript"/>
        </w:rPr>
        <w:endnoteReference w:id="25"/>
      </w:r>
    </w:p>
    <w:p w14:paraId="56950CC8" w14:textId="30C565A7"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《莊子</w:t>
      </w:r>
      <w:r w:rsidRPr="00830E08">
        <w:rPr>
          <w:rFonts w:ascii="宋体" w:hAnsi="宋体"/>
          <w:sz w:val="28"/>
          <w:szCs w:val="22"/>
        </w:rPr>
        <w:t>·</w:t>
      </w:r>
      <w:r w:rsidRPr="00830E08">
        <w:rPr>
          <w:rFonts w:ascii="宋体" w:hAnsi="宋体" w:hint="eastAsia"/>
          <w:sz w:val="28"/>
          <w:szCs w:val="22"/>
        </w:rPr>
        <w:t>庚桑楚》：</w:t>
      </w:r>
      <w:r w:rsidRPr="00830E08">
        <w:rPr>
          <w:rFonts w:ascii="宋体" w:hAnsi="宋体"/>
          <w:sz w:val="28"/>
          <w:szCs w:val="22"/>
        </w:rPr>
        <w:t>“</w:t>
      </w:r>
      <w:r w:rsidRPr="00830E08">
        <w:rPr>
          <w:rFonts w:ascii="宋体" w:hAnsi="宋体" w:hint="eastAsia"/>
          <w:sz w:val="28"/>
          <w:szCs w:val="22"/>
        </w:rPr>
        <w:t>徹志之勃，解心之謬，去德之累，達道之塞。貴富顯嚴名利六者，勃志也。容動色理氣意六者，謬心也。惡欲喜怒哀樂六者，累德也。去就取與知能六者，塞道也。此四六者不蕩胸中則正，正則靜，靜則明，明則虛，虛則無為而無不為也。</w:t>
      </w:r>
      <w:r w:rsidRPr="00830E08">
        <w:rPr>
          <w:rFonts w:ascii="宋体" w:hAnsi="宋体"/>
          <w:sz w:val="28"/>
          <w:szCs w:val="22"/>
        </w:rPr>
        <w:t>”</w:t>
      </w:r>
      <w:r w:rsidRPr="0052352B">
        <w:rPr>
          <w:rFonts w:ascii="宋体" w:hAnsi="宋体"/>
          <w:sz w:val="28"/>
          <w:szCs w:val="22"/>
          <w:vertAlign w:val="superscript"/>
        </w:rPr>
        <w:endnoteReference w:id="26"/>
      </w:r>
    </w:p>
    <w:p w14:paraId="2F183FA8" w14:textId="7675A4FA" w:rsidR="00830E08" w:rsidRPr="00830E08" w:rsidRDefault="00830E08" w:rsidP="00830E08">
      <w:pPr>
        <w:spacing w:line="480" w:lineRule="auto"/>
        <w:ind w:firstLine="420"/>
        <w:rPr>
          <w:rFonts w:ascii="宋体" w:hAnsi="宋体"/>
          <w:sz w:val="28"/>
          <w:szCs w:val="22"/>
        </w:rPr>
      </w:pPr>
      <w:r w:rsidRPr="00830E08">
        <w:rPr>
          <w:rFonts w:ascii="宋体" w:hAnsi="宋体" w:hint="eastAsia"/>
          <w:sz w:val="28"/>
          <w:szCs w:val="22"/>
        </w:rPr>
        <w:t>《呂氏春秋</w:t>
      </w:r>
      <w:r w:rsidRPr="00830E08">
        <w:rPr>
          <w:rFonts w:ascii="宋体" w:hAnsi="宋体"/>
          <w:sz w:val="28"/>
          <w:szCs w:val="22"/>
        </w:rPr>
        <w:t>·</w:t>
      </w:r>
      <w:r w:rsidRPr="00830E08">
        <w:rPr>
          <w:rFonts w:ascii="宋体" w:hAnsi="宋体" w:hint="eastAsia"/>
          <w:sz w:val="28"/>
          <w:szCs w:val="22"/>
        </w:rPr>
        <w:t>有度》也有類似的句子，不過末尾作</w:t>
      </w:r>
      <w:r w:rsidRPr="00830E08">
        <w:rPr>
          <w:rFonts w:ascii="宋体" w:hAnsi="宋体"/>
          <w:sz w:val="28"/>
          <w:szCs w:val="22"/>
        </w:rPr>
        <w:t>“</w:t>
      </w:r>
      <w:r w:rsidRPr="00830E08">
        <w:rPr>
          <w:rFonts w:ascii="宋体" w:hAnsi="宋体" w:hint="eastAsia"/>
          <w:sz w:val="28"/>
          <w:szCs w:val="22"/>
        </w:rPr>
        <w:t>此四六者不蕩胸中則正，正則靜，靜則清明，清明則虛。虛則無為而無不為也。</w:t>
      </w:r>
      <w:r w:rsidRPr="00830E08">
        <w:rPr>
          <w:rFonts w:ascii="宋体" w:hAnsi="宋体"/>
          <w:sz w:val="28"/>
          <w:szCs w:val="22"/>
        </w:rPr>
        <w:t>”</w:t>
      </w:r>
      <w:r w:rsidRPr="0052352B">
        <w:rPr>
          <w:rFonts w:ascii="宋体" w:hAnsi="宋体"/>
          <w:sz w:val="28"/>
          <w:szCs w:val="22"/>
          <w:vertAlign w:val="superscript"/>
        </w:rPr>
        <w:endnoteReference w:id="27"/>
      </w:r>
      <w:r w:rsidRPr="00830E08">
        <w:rPr>
          <w:rFonts w:ascii="宋体" w:hAnsi="宋体" w:hint="eastAsia"/>
          <w:sz w:val="28"/>
          <w:szCs w:val="22"/>
        </w:rPr>
        <w:t>裘錫圭認為，兩文相似部分都有誤，原文當作</w:t>
      </w:r>
      <w:r w:rsidRPr="00830E08">
        <w:rPr>
          <w:rFonts w:ascii="宋体" w:hAnsi="宋体"/>
          <w:sz w:val="28"/>
          <w:szCs w:val="22"/>
        </w:rPr>
        <w:t>“</w:t>
      </w:r>
      <w:r w:rsidRPr="00830E08">
        <w:rPr>
          <w:rFonts w:ascii="宋体" w:hAnsi="宋体" w:hint="eastAsia"/>
          <w:sz w:val="28"/>
          <w:szCs w:val="22"/>
        </w:rPr>
        <w:t>靜則清，清則明，明則虛。</w:t>
      </w:r>
      <w:r w:rsidRPr="00830E08">
        <w:rPr>
          <w:rFonts w:ascii="宋体" w:hAnsi="宋体"/>
          <w:sz w:val="28"/>
          <w:szCs w:val="22"/>
        </w:rPr>
        <w:t>”</w:t>
      </w:r>
      <w:r w:rsidRPr="0052352B">
        <w:rPr>
          <w:rFonts w:ascii="宋体" w:hAnsi="宋体"/>
          <w:sz w:val="28"/>
          <w:szCs w:val="22"/>
          <w:vertAlign w:val="superscript"/>
        </w:rPr>
        <w:endnoteReference w:id="28"/>
      </w:r>
      <w:r w:rsidRPr="00830E08">
        <w:rPr>
          <w:rFonts w:ascii="宋体" w:hAnsi="宋体" w:hint="eastAsia"/>
          <w:sz w:val="28"/>
          <w:szCs w:val="22"/>
        </w:rPr>
        <w:t>裘先生的看法非常合理。這裡的</w:t>
      </w:r>
      <w:r w:rsidRPr="00830E08">
        <w:rPr>
          <w:rFonts w:ascii="宋体" w:hAnsi="宋体"/>
          <w:sz w:val="28"/>
          <w:szCs w:val="22"/>
        </w:rPr>
        <w:t>“</w:t>
      </w:r>
      <w:r w:rsidRPr="00830E08">
        <w:rPr>
          <w:rFonts w:ascii="宋体" w:hAnsi="宋体" w:hint="eastAsia"/>
          <w:sz w:val="28"/>
          <w:szCs w:val="22"/>
        </w:rPr>
        <w:t>清</w:t>
      </w:r>
      <w:r w:rsidRPr="00830E08">
        <w:rPr>
          <w:rFonts w:ascii="宋体" w:hAnsi="宋体"/>
          <w:sz w:val="28"/>
          <w:szCs w:val="22"/>
        </w:rPr>
        <w:t>”</w:t>
      </w:r>
      <w:r w:rsidRPr="00830E08">
        <w:rPr>
          <w:rFonts w:ascii="宋体" w:hAnsi="宋体" w:hint="eastAsia"/>
          <w:sz w:val="28"/>
          <w:szCs w:val="22"/>
        </w:rPr>
        <w:t>和</w:t>
      </w:r>
      <w:r w:rsidRPr="00830E08">
        <w:rPr>
          <w:rFonts w:ascii="宋体" w:hAnsi="宋体"/>
          <w:sz w:val="28"/>
          <w:szCs w:val="22"/>
        </w:rPr>
        <w:t>“</w:t>
      </w:r>
      <w:r w:rsidRPr="00830E08">
        <w:rPr>
          <w:rFonts w:ascii="宋体" w:hAnsi="宋体" w:hint="eastAsia"/>
          <w:sz w:val="28"/>
          <w:szCs w:val="22"/>
        </w:rPr>
        <w:t>明</w:t>
      </w:r>
      <w:r w:rsidRPr="00830E08">
        <w:rPr>
          <w:rFonts w:ascii="宋体" w:hAnsi="宋体"/>
          <w:sz w:val="28"/>
          <w:szCs w:val="22"/>
        </w:rPr>
        <w:t>”</w:t>
      </w:r>
      <w:r w:rsidRPr="00830E08">
        <w:rPr>
          <w:rFonts w:ascii="宋体" w:hAnsi="宋体" w:hint="eastAsia"/>
          <w:sz w:val="28"/>
          <w:szCs w:val="22"/>
        </w:rPr>
        <w:t>與</w:t>
      </w:r>
      <w:r w:rsidRPr="00830E08">
        <w:rPr>
          <w:rFonts w:ascii="宋体" w:hAnsi="宋体"/>
          <w:sz w:val="28"/>
          <w:szCs w:val="22"/>
        </w:rPr>
        <w:t>“</w:t>
      </w:r>
      <w:r w:rsidRPr="00830E08">
        <w:rPr>
          <w:rFonts w:ascii="宋体" w:hAnsi="宋体" w:hint="eastAsia"/>
          <w:sz w:val="28"/>
          <w:szCs w:val="22"/>
        </w:rPr>
        <w:t>清明在躬</w:t>
      </w:r>
      <w:r w:rsidRPr="00830E08">
        <w:rPr>
          <w:rFonts w:ascii="宋体" w:hAnsi="宋体"/>
          <w:sz w:val="28"/>
          <w:szCs w:val="22"/>
        </w:rPr>
        <w:t>”</w:t>
      </w:r>
      <w:r w:rsidRPr="00830E08">
        <w:rPr>
          <w:rFonts w:ascii="宋体" w:hAnsi="宋体" w:hint="eastAsia"/>
          <w:sz w:val="28"/>
          <w:szCs w:val="22"/>
        </w:rPr>
        <w:t>的</w:t>
      </w:r>
      <w:r w:rsidRPr="00830E08">
        <w:rPr>
          <w:rFonts w:ascii="宋体" w:hAnsi="宋体"/>
          <w:sz w:val="28"/>
          <w:szCs w:val="22"/>
        </w:rPr>
        <w:t>“</w:t>
      </w:r>
      <w:r w:rsidRPr="00830E08">
        <w:rPr>
          <w:rFonts w:ascii="宋体" w:hAnsi="宋体" w:hint="eastAsia"/>
          <w:sz w:val="28"/>
          <w:szCs w:val="22"/>
        </w:rPr>
        <w:t>清明</w:t>
      </w:r>
      <w:r w:rsidRPr="00830E08">
        <w:rPr>
          <w:rFonts w:ascii="宋体" w:hAnsi="宋体"/>
          <w:sz w:val="28"/>
          <w:szCs w:val="22"/>
        </w:rPr>
        <w:t>”</w:t>
      </w:r>
      <w:r w:rsidRPr="00830E08">
        <w:rPr>
          <w:rFonts w:ascii="宋体" w:hAnsi="宋体" w:hint="eastAsia"/>
          <w:sz w:val="28"/>
          <w:szCs w:val="22"/>
        </w:rPr>
        <w:t>無疑是一致的。</w:t>
      </w:r>
      <w:r w:rsidRPr="00830E08">
        <w:rPr>
          <w:rFonts w:ascii="宋体" w:hAnsi="宋体"/>
          <w:sz w:val="28"/>
          <w:szCs w:val="22"/>
        </w:rPr>
        <w:t>“</w:t>
      </w:r>
      <w:r w:rsidRPr="00830E08">
        <w:rPr>
          <w:rFonts w:ascii="宋体" w:hAnsi="宋体" w:hint="eastAsia"/>
          <w:sz w:val="28"/>
          <w:szCs w:val="22"/>
        </w:rPr>
        <w:t>清明在躬</w:t>
      </w:r>
      <w:r w:rsidRPr="00830E08">
        <w:rPr>
          <w:rFonts w:ascii="宋体" w:hAnsi="宋体"/>
          <w:sz w:val="28"/>
          <w:szCs w:val="22"/>
        </w:rPr>
        <w:t>”</w:t>
      </w:r>
      <w:r w:rsidRPr="00830E08">
        <w:rPr>
          <w:rFonts w:ascii="宋体" w:hAnsi="宋体" w:hint="eastAsia"/>
          <w:sz w:val="28"/>
          <w:szCs w:val="22"/>
        </w:rPr>
        <w:t>就是煉氣到最高境界的身心表現。</w:t>
      </w:r>
    </w:p>
    <w:p w14:paraId="504ED231" w14:textId="0645DEA1" w:rsidR="00830E08" w:rsidRPr="00830E08" w:rsidRDefault="00830E08" w:rsidP="00830E08">
      <w:pPr>
        <w:spacing w:line="480" w:lineRule="auto"/>
        <w:ind w:firstLine="420"/>
        <w:rPr>
          <w:rFonts w:ascii="宋体" w:hAnsi="宋体"/>
          <w:sz w:val="28"/>
          <w:szCs w:val="22"/>
        </w:rPr>
      </w:pPr>
      <w:r w:rsidRPr="00830E08">
        <w:rPr>
          <w:rFonts w:ascii="宋体" w:hAnsi="宋体" w:hint="eastAsia"/>
          <w:sz w:val="28"/>
          <w:szCs w:val="22"/>
        </w:rPr>
        <w:t>所以</w:t>
      </w:r>
      <w:r w:rsidRPr="00830E08">
        <w:rPr>
          <w:rFonts w:ascii="宋体" w:hAnsi="宋体"/>
          <w:sz w:val="28"/>
          <w:szCs w:val="22"/>
        </w:rPr>
        <w:t>“</w:t>
      </w:r>
      <w:r w:rsidRPr="00830E08">
        <w:rPr>
          <w:rFonts w:ascii="宋体" w:hAnsi="宋体" w:hint="eastAsia"/>
          <w:sz w:val="28"/>
          <w:szCs w:val="22"/>
        </w:rPr>
        <w:t>必達于禮樂之原</w:t>
      </w:r>
      <w:r w:rsidRPr="00830E08">
        <w:rPr>
          <w:rFonts w:ascii="宋体" w:hAnsi="宋体"/>
          <w:sz w:val="28"/>
          <w:szCs w:val="22"/>
        </w:rPr>
        <w:t>”</w:t>
      </w:r>
      <w:r w:rsidRPr="00830E08">
        <w:rPr>
          <w:rFonts w:ascii="宋体" w:hAnsi="宋体" w:hint="eastAsia"/>
          <w:sz w:val="28"/>
          <w:szCs w:val="22"/>
        </w:rPr>
        <w:t>，也就是明白</w:t>
      </w:r>
      <w:r w:rsidRPr="00830E08">
        <w:rPr>
          <w:rFonts w:ascii="宋体" w:hAnsi="宋体"/>
          <w:sz w:val="28"/>
          <w:szCs w:val="22"/>
        </w:rPr>
        <w:t>“</w:t>
      </w:r>
      <w:r w:rsidRPr="00830E08">
        <w:rPr>
          <w:rFonts w:ascii="宋体" w:hAnsi="宋体" w:hint="eastAsia"/>
          <w:sz w:val="28"/>
          <w:szCs w:val="22"/>
        </w:rPr>
        <w:t>禮樂</w:t>
      </w:r>
      <w:r w:rsidRPr="00830E08">
        <w:rPr>
          <w:rFonts w:ascii="宋体" w:hAnsi="宋体"/>
          <w:sz w:val="28"/>
          <w:szCs w:val="22"/>
        </w:rPr>
        <w:t>”</w:t>
      </w:r>
      <w:r w:rsidRPr="00830E08">
        <w:rPr>
          <w:rFonts w:ascii="宋体" w:hAnsi="宋体" w:hint="eastAsia"/>
          <w:sz w:val="28"/>
          <w:szCs w:val="22"/>
        </w:rPr>
        <w:t>的根本是</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，為了</w:t>
      </w:r>
      <w:r w:rsidRPr="00830E08">
        <w:rPr>
          <w:rFonts w:ascii="宋体" w:hAnsi="宋体"/>
          <w:sz w:val="28"/>
          <w:szCs w:val="22"/>
        </w:rPr>
        <w:t>“</w:t>
      </w:r>
      <w:r w:rsidRPr="00830E08">
        <w:rPr>
          <w:rFonts w:ascii="宋体" w:hAnsi="宋体" w:hint="eastAsia"/>
          <w:sz w:val="28"/>
          <w:szCs w:val="22"/>
        </w:rPr>
        <w:t>氣</w:t>
      </w:r>
      <w:r w:rsidRPr="00830E08">
        <w:rPr>
          <w:rFonts w:ascii="宋体" w:hAnsi="宋体"/>
          <w:sz w:val="28"/>
          <w:szCs w:val="22"/>
        </w:rPr>
        <w:t>”</w:t>
      </w:r>
      <w:r w:rsidRPr="00830E08">
        <w:rPr>
          <w:rFonts w:ascii="宋体" w:hAnsi="宋体" w:hint="eastAsia"/>
          <w:sz w:val="28"/>
          <w:szCs w:val="22"/>
        </w:rPr>
        <w:t>不來擾亂</w:t>
      </w:r>
      <w:r w:rsidRPr="00830E08">
        <w:rPr>
          <w:rFonts w:ascii="宋体" w:hAnsi="宋体"/>
          <w:sz w:val="28"/>
          <w:szCs w:val="22"/>
        </w:rPr>
        <w:t>“</w:t>
      </w:r>
      <w:r w:rsidRPr="00830E08">
        <w:rPr>
          <w:rFonts w:ascii="宋体" w:hAnsi="宋体" w:hint="eastAsia"/>
          <w:sz w:val="28"/>
          <w:szCs w:val="22"/>
        </w:rPr>
        <w:t>志</w:t>
      </w:r>
      <w:r w:rsidRPr="00830E08">
        <w:rPr>
          <w:rFonts w:ascii="宋体" w:hAnsi="宋体"/>
          <w:sz w:val="28"/>
          <w:szCs w:val="22"/>
        </w:rPr>
        <w:t>”</w:t>
      </w:r>
      <w:r w:rsidRPr="00830E08">
        <w:rPr>
          <w:rFonts w:ascii="宋体" w:hAnsi="宋体" w:hint="eastAsia"/>
          <w:sz w:val="28"/>
          <w:szCs w:val="22"/>
        </w:rPr>
        <w:t>，就必須修煉</w:t>
      </w:r>
      <w:r w:rsidRPr="00830E08">
        <w:rPr>
          <w:rFonts w:ascii="宋体" w:hAnsi="宋体"/>
          <w:sz w:val="28"/>
          <w:szCs w:val="22"/>
        </w:rPr>
        <w:t>“</w:t>
      </w:r>
      <w:r w:rsidRPr="00830E08">
        <w:rPr>
          <w:rFonts w:ascii="宋体" w:hAnsi="宋体" w:hint="eastAsia"/>
          <w:sz w:val="28"/>
          <w:szCs w:val="22"/>
        </w:rPr>
        <w:t>氣志</w:t>
      </w:r>
      <w:r w:rsidRPr="00830E08">
        <w:rPr>
          <w:rFonts w:ascii="宋体" w:hAnsi="宋体"/>
          <w:sz w:val="28"/>
          <w:szCs w:val="22"/>
        </w:rPr>
        <w:t>”</w:t>
      </w:r>
      <w:r w:rsidRPr="00830E08">
        <w:rPr>
          <w:rFonts w:ascii="宋体" w:hAnsi="宋体" w:hint="eastAsia"/>
          <w:sz w:val="28"/>
          <w:szCs w:val="22"/>
        </w:rPr>
        <w:t>，以達到</w:t>
      </w:r>
      <w:r w:rsidRPr="00830E08">
        <w:rPr>
          <w:rFonts w:ascii="宋体" w:hAnsi="宋体"/>
          <w:sz w:val="28"/>
          <w:szCs w:val="22"/>
        </w:rPr>
        <w:t>“</w:t>
      </w:r>
      <w:r w:rsidRPr="00830E08">
        <w:rPr>
          <w:rFonts w:ascii="宋体" w:hAnsi="宋体" w:hint="eastAsia"/>
          <w:sz w:val="28"/>
          <w:szCs w:val="22"/>
        </w:rPr>
        <w:t>氣志不違</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氣志既得</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氣志既從</w:t>
      </w:r>
      <w:r w:rsidRPr="00830E08">
        <w:rPr>
          <w:rFonts w:ascii="宋体" w:hAnsi="宋体"/>
          <w:sz w:val="28"/>
          <w:szCs w:val="22"/>
        </w:rPr>
        <w:t>”</w:t>
      </w:r>
      <w:r w:rsidRPr="00830E08">
        <w:rPr>
          <w:rFonts w:ascii="宋体" w:hAnsi="宋体" w:hint="eastAsia"/>
          <w:sz w:val="28"/>
          <w:szCs w:val="22"/>
        </w:rPr>
        <w:t>乃至</w:t>
      </w:r>
      <w:r w:rsidRPr="00830E08">
        <w:rPr>
          <w:rFonts w:ascii="宋体" w:hAnsi="宋体"/>
          <w:sz w:val="28"/>
          <w:szCs w:val="22"/>
        </w:rPr>
        <w:t>“</w:t>
      </w:r>
      <w:r w:rsidRPr="00830E08">
        <w:rPr>
          <w:rFonts w:ascii="宋体" w:hAnsi="宋体" w:hint="eastAsia"/>
          <w:sz w:val="28"/>
          <w:szCs w:val="22"/>
        </w:rPr>
        <w:t>清明在躬，氣志如神</w:t>
      </w:r>
      <w:r w:rsidRPr="00830E08">
        <w:rPr>
          <w:rFonts w:ascii="宋体" w:hAnsi="宋体"/>
          <w:sz w:val="28"/>
          <w:szCs w:val="22"/>
        </w:rPr>
        <w:t>”</w:t>
      </w:r>
      <w:r w:rsidRPr="00830E08">
        <w:rPr>
          <w:rFonts w:ascii="宋体" w:hAnsi="宋体" w:hint="eastAsia"/>
          <w:sz w:val="28"/>
          <w:szCs w:val="22"/>
        </w:rPr>
        <w:t>的</w:t>
      </w:r>
      <w:r w:rsidRPr="00830E08">
        <w:rPr>
          <w:rFonts w:ascii="宋体" w:hAnsi="宋体" w:hint="eastAsia"/>
          <w:sz w:val="28"/>
          <w:szCs w:val="22"/>
        </w:rPr>
        <w:lastRenderedPageBreak/>
        <w:t>最高境界。</w:t>
      </w:r>
      <w:r w:rsidRPr="00830E08">
        <w:rPr>
          <w:rFonts w:ascii="宋体" w:hAnsi="宋体"/>
          <w:sz w:val="28"/>
          <w:szCs w:val="22"/>
        </w:rPr>
        <w:t>“</w:t>
      </w:r>
      <w:r w:rsidRPr="00830E08">
        <w:rPr>
          <w:rFonts w:ascii="宋体" w:hAnsi="宋体" w:hint="eastAsia"/>
          <w:sz w:val="28"/>
          <w:szCs w:val="22"/>
        </w:rPr>
        <w:t>神</w:t>
      </w:r>
      <w:r w:rsidRPr="00830E08">
        <w:rPr>
          <w:rFonts w:ascii="宋体" w:hAnsi="宋体"/>
          <w:sz w:val="28"/>
          <w:szCs w:val="22"/>
        </w:rPr>
        <w:t>”</w:t>
      </w:r>
      <w:r w:rsidRPr="00830E08">
        <w:rPr>
          <w:rFonts w:ascii="宋体" w:hAnsi="宋体" w:hint="eastAsia"/>
          <w:sz w:val="28"/>
          <w:szCs w:val="22"/>
        </w:rPr>
        <w:t>的表現即</w:t>
      </w:r>
      <w:r w:rsidRPr="00830E08">
        <w:rPr>
          <w:rFonts w:ascii="宋体" w:hAnsi="宋体"/>
          <w:sz w:val="28"/>
          <w:szCs w:val="22"/>
        </w:rPr>
        <w:t>“</w:t>
      </w:r>
      <w:r w:rsidRPr="00830E08">
        <w:rPr>
          <w:rFonts w:ascii="宋体" w:hAnsi="宋体" w:hint="eastAsia"/>
          <w:sz w:val="28"/>
          <w:szCs w:val="22"/>
        </w:rPr>
        <w:t>有物將至，其兆必先</w:t>
      </w:r>
      <w:r w:rsidRPr="00830E08">
        <w:rPr>
          <w:rFonts w:ascii="宋体" w:hAnsi="宋体"/>
          <w:sz w:val="28"/>
          <w:szCs w:val="22"/>
        </w:rPr>
        <w:t>”</w:t>
      </w:r>
      <w:r w:rsidRPr="00830E08">
        <w:rPr>
          <w:rFonts w:ascii="宋体" w:hAnsi="宋体" w:hint="eastAsia"/>
          <w:sz w:val="28"/>
          <w:szCs w:val="22"/>
        </w:rPr>
        <w:t>，也就是文章開頭所說</w:t>
      </w:r>
      <w:r w:rsidRPr="00830E08">
        <w:rPr>
          <w:rFonts w:ascii="宋体" w:hAnsi="宋体"/>
          <w:sz w:val="28"/>
          <w:szCs w:val="22"/>
        </w:rPr>
        <w:t>“</w:t>
      </w:r>
      <w:r w:rsidRPr="00830E08">
        <w:rPr>
          <w:rFonts w:ascii="宋体" w:hAnsi="宋体" w:hint="eastAsia"/>
          <w:sz w:val="28"/>
          <w:szCs w:val="22"/>
        </w:rPr>
        <w:t>四方有敗，必先知之。</w:t>
      </w:r>
      <w:r w:rsidRPr="00830E08">
        <w:rPr>
          <w:rFonts w:ascii="宋体" w:hAnsi="宋体"/>
          <w:sz w:val="28"/>
          <w:szCs w:val="22"/>
        </w:rPr>
        <w:t>”</w:t>
      </w:r>
      <w:r w:rsidRPr="00830E08">
        <w:rPr>
          <w:rFonts w:ascii="宋体" w:hAnsi="宋体" w:hint="eastAsia"/>
          <w:sz w:val="28"/>
          <w:szCs w:val="22"/>
        </w:rPr>
        <w:t>其實</w:t>
      </w:r>
      <w:r w:rsidRPr="00830E08">
        <w:rPr>
          <w:rFonts w:ascii="宋体" w:hAnsi="宋体"/>
          <w:sz w:val="28"/>
          <w:szCs w:val="22"/>
        </w:rPr>
        <w:t>“</w:t>
      </w:r>
      <w:r w:rsidRPr="00830E08">
        <w:rPr>
          <w:rFonts w:ascii="宋体" w:hAnsi="宋体" w:hint="eastAsia"/>
          <w:sz w:val="28"/>
          <w:szCs w:val="22"/>
        </w:rPr>
        <w:t>敗</w:t>
      </w:r>
      <w:r w:rsidRPr="00830E08">
        <w:rPr>
          <w:rFonts w:ascii="宋体" w:hAnsi="宋体"/>
          <w:sz w:val="28"/>
          <w:szCs w:val="22"/>
        </w:rPr>
        <w:t>”</w:t>
      </w:r>
      <w:r w:rsidRPr="00830E08">
        <w:rPr>
          <w:rFonts w:ascii="宋体" w:hAnsi="宋体" w:hint="eastAsia"/>
          <w:sz w:val="28"/>
          <w:szCs w:val="22"/>
        </w:rPr>
        <w:t>也是</w:t>
      </w:r>
      <w:r w:rsidRPr="00830E08">
        <w:rPr>
          <w:rFonts w:ascii="宋体" w:hAnsi="宋体"/>
          <w:sz w:val="28"/>
          <w:szCs w:val="22"/>
        </w:rPr>
        <w:t>“</w:t>
      </w:r>
      <w:r w:rsidRPr="00830E08">
        <w:rPr>
          <w:rFonts w:ascii="宋体" w:hAnsi="宋体" w:hint="eastAsia"/>
          <w:sz w:val="28"/>
          <w:szCs w:val="22"/>
        </w:rPr>
        <w:t>兆</w:t>
      </w:r>
      <w:r w:rsidRPr="00830E08">
        <w:rPr>
          <w:rFonts w:ascii="宋体" w:hAnsi="宋体"/>
          <w:sz w:val="28"/>
          <w:szCs w:val="22"/>
        </w:rPr>
        <w:t>”</w:t>
      </w:r>
      <w:r w:rsidRPr="00830E08">
        <w:rPr>
          <w:rFonts w:ascii="宋体" w:hAnsi="宋体" w:hint="eastAsia"/>
          <w:sz w:val="28"/>
          <w:szCs w:val="22"/>
        </w:rPr>
        <w:t>，不過是壞的兆頭，災害來臨的兆頭。只有與天地相參的聖人才能發現禍患於未萌。孔穎達疏解這段最清楚：</w:t>
      </w:r>
      <w:r w:rsidRPr="00830E08">
        <w:rPr>
          <w:rFonts w:ascii="宋体" w:hAnsi="宋体"/>
          <w:sz w:val="28"/>
          <w:szCs w:val="22"/>
        </w:rPr>
        <w:t>“</w:t>
      </w:r>
      <w:r w:rsidRPr="00830E08">
        <w:rPr>
          <w:rFonts w:ascii="宋体" w:hAnsi="宋体" w:hint="eastAsia"/>
          <w:sz w:val="28"/>
          <w:szCs w:val="22"/>
        </w:rPr>
        <w:t>以聖人行五至三無，通幽達微，無所不悉，觀其萌兆，觀微知著。</w:t>
      </w:r>
      <w:r w:rsidRPr="00830E08">
        <w:rPr>
          <w:rFonts w:ascii="宋体" w:hAnsi="宋体"/>
          <w:sz w:val="28"/>
          <w:szCs w:val="22"/>
        </w:rPr>
        <w:t>”</w:t>
      </w:r>
      <w:r w:rsidRPr="0052352B">
        <w:rPr>
          <w:rFonts w:ascii="宋体" w:hAnsi="宋体"/>
          <w:sz w:val="28"/>
          <w:szCs w:val="22"/>
          <w:vertAlign w:val="superscript"/>
        </w:rPr>
        <w:endnoteReference w:id="29"/>
      </w:r>
      <w:r w:rsidRPr="00830E08">
        <w:rPr>
          <w:rFonts w:ascii="宋体" w:hAnsi="宋体" w:hint="eastAsia"/>
          <w:sz w:val="28"/>
          <w:szCs w:val="22"/>
        </w:rPr>
        <w:t>是對聖人神秘能力的準確描述。</w:t>
      </w:r>
    </w:p>
    <w:p w14:paraId="7AE28A8C" w14:textId="3C1C88CA" w:rsidR="00830E08" w:rsidRPr="00830E08" w:rsidRDefault="00830E08" w:rsidP="00830E08">
      <w:pPr>
        <w:spacing w:line="480" w:lineRule="auto"/>
        <w:ind w:firstLine="420"/>
        <w:rPr>
          <w:rFonts w:ascii="宋体" w:hAnsi="宋体"/>
          <w:sz w:val="28"/>
          <w:szCs w:val="22"/>
        </w:rPr>
      </w:pPr>
      <w:r w:rsidRPr="00830E08">
        <w:rPr>
          <w:rFonts w:ascii="宋体" w:hAnsi="宋体" w:hint="eastAsia"/>
          <w:sz w:val="28"/>
          <w:szCs w:val="22"/>
        </w:rPr>
        <w:t>龐樸在揭出儒道兩家</w:t>
      </w:r>
      <w:r w:rsidRPr="00830E08">
        <w:rPr>
          <w:rFonts w:ascii="宋体" w:hAnsi="宋体"/>
          <w:sz w:val="28"/>
          <w:szCs w:val="22"/>
        </w:rPr>
        <w:t>“</w:t>
      </w:r>
      <w:r w:rsidRPr="00830E08">
        <w:rPr>
          <w:rFonts w:ascii="宋体" w:hAnsi="宋体" w:hint="eastAsia"/>
          <w:sz w:val="28"/>
          <w:szCs w:val="22"/>
        </w:rPr>
        <w:t>三無</w:t>
      </w:r>
      <w:r w:rsidRPr="00830E08">
        <w:rPr>
          <w:rFonts w:ascii="宋体" w:hAnsi="宋体"/>
          <w:sz w:val="28"/>
          <w:szCs w:val="22"/>
        </w:rPr>
        <w:t>”</w:t>
      </w:r>
      <w:r w:rsidRPr="00830E08">
        <w:rPr>
          <w:rFonts w:ascii="宋体" w:hAnsi="宋体" w:hint="eastAsia"/>
          <w:sz w:val="28"/>
          <w:szCs w:val="22"/>
        </w:rPr>
        <w:t>之說的共同理論資源之後，又說：</w:t>
      </w:r>
      <w:r w:rsidRPr="00830E08">
        <w:rPr>
          <w:rFonts w:ascii="宋体" w:hAnsi="宋体"/>
          <w:sz w:val="28"/>
          <w:szCs w:val="22"/>
        </w:rPr>
        <w:t>“</w:t>
      </w:r>
      <w:r w:rsidRPr="00830E08">
        <w:rPr>
          <w:rFonts w:ascii="宋体" w:hAnsi="宋体" w:hint="eastAsia"/>
          <w:sz w:val="28"/>
          <w:szCs w:val="22"/>
        </w:rPr>
        <w:t>由此往後，儒道兩家便分道揚鑣了。道家認為，既然萬有都是有限的，只能充當認識無限的階梯，那麼，一旦認識到了無限，這有限便可以拋棄也應該拋棄了，這叫做</w:t>
      </w:r>
      <w:r w:rsidRPr="00830E08">
        <w:rPr>
          <w:rFonts w:ascii="宋体" w:hAnsi="宋体"/>
          <w:sz w:val="28"/>
          <w:szCs w:val="22"/>
        </w:rPr>
        <w:t>‘</w:t>
      </w:r>
      <w:r w:rsidRPr="00830E08">
        <w:rPr>
          <w:rFonts w:ascii="宋体" w:hAnsi="宋体" w:hint="eastAsia"/>
          <w:sz w:val="28"/>
          <w:szCs w:val="22"/>
        </w:rPr>
        <w:t>得魚忘筌</w:t>
      </w:r>
      <w:r w:rsidRPr="00830E08">
        <w:rPr>
          <w:rFonts w:ascii="宋体" w:hAnsi="宋体"/>
          <w:sz w:val="28"/>
          <w:szCs w:val="22"/>
        </w:rPr>
        <w:t>’</w:t>
      </w:r>
      <w:r w:rsidRPr="00830E08">
        <w:rPr>
          <w:rFonts w:ascii="宋体" w:hAnsi="宋体" w:hint="eastAsia"/>
          <w:sz w:val="28"/>
          <w:szCs w:val="22"/>
        </w:rPr>
        <w:t>，叫做</w:t>
      </w:r>
      <w:r w:rsidRPr="00830E08">
        <w:rPr>
          <w:rFonts w:ascii="宋体" w:hAnsi="宋体"/>
          <w:sz w:val="28"/>
          <w:szCs w:val="22"/>
        </w:rPr>
        <w:t>‘</w:t>
      </w:r>
      <w:r w:rsidRPr="00830E08">
        <w:rPr>
          <w:rFonts w:ascii="宋体" w:hAnsi="宋体" w:hint="eastAsia"/>
          <w:sz w:val="28"/>
          <w:szCs w:val="22"/>
        </w:rPr>
        <w:t>以萬物為芻狗</w:t>
      </w:r>
      <w:r w:rsidRPr="00830E08">
        <w:rPr>
          <w:rFonts w:ascii="宋体" w:hAnsi="宋体"/>
          <w:sz w:val="28"/>
          <w:szCs w:val="22"/>
        </w:rPr>
        <w:t>’</w:t>
      </w:r>
      <w:r w:rsidRPr="00830E08">
        <w:rPr>
          <w:rFonts w:ascii="宋体" w:hAnsi="宋体" w:hint="eastAsia"/>
          <w:sz w:val="28"/>
          <w:szCs w:val="22"/>
        </w:rPr>
        <w:t>叫做</w:t>
      </w:r>
      <w:r w:rsidRPr="00830E08">
        <w:rPr>
          <w:rFonts w:ascii="宋体" w:hAnsi="宋体"/>
          <w:sz w:val="28"/>
          <w:szCs w:val="22"/>
        </w:rPr>
        <w:t>‘</w:t>
      </w:r>
      <w:r w:rsidRPr="00830E08">
        <w:rPr>
          <w:rFonts w:ascii="宋体" w:hAnsi="宋体" w:hint="eastAsia"/>
          <w:sz w:val="28"/>
          <w:szCs w:val="22"/>
        </w:rPr>
        <w:t>絕仁棄義，民複孝慈</w:t>
      </w:r>
      <w:r w:rsidRPr="00830E08">
        <w:rPr>
          <w:rFonts w:ascii="宋体" w:hAnsi="宋体"/>
          <w:sz w:val="28"/>
          <w:szCs w:val="22"/>
        </w:rPr>
        <w:t>’</w:t>
      </w:r>
      <w:r w:rsidRPr="00830E08">
        <w:rPr>
          <w:rFonts w:ascii="宋体" w:hAnsi="宋体" w:hint="eastAsia"/>
          <w:sz w:val="28"/>
          <w:szCs w:val="22"/>
        </w:rPr>
        <w:t>。儒家卻不然，他們雖然也主張以三無而不是以三有橫於天下，卻並不因之便廢棄禮樂本身，相反，他們主張有無雙修，強調氣志並舉，以便從實在的禮樂中去把握無聲無體之無。這就是簡中所反復詠歎的</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的真諦之所在，以及其所以反復詠歎</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之用心。作為實踐理性主義者，儒家是時刻注意著理論的可操作性的。</w:t>
      </w:r>
      <w:r w:rsidRPr="00830E08">
        <w:rPr>
          <w:rFonts w:ascii="宋体" w:hAnsi="宋体"/>
          <w:sz w:val="28"/>
          <w:szCs w:val="22"/>
        </w:rPr>
        <w:t>”</w:t>
      </w:r>
      <w:r w:rsidRPr="0052352B">
        <w:rPr>
          <w:rFonts w:ascii="宋体" w:hAnsi="宋体"/>
          <w:sz w:val="28"/>
          <w:szCs w:val="22"/>
          <w:vertAlign w:val="superscript"/>
        </w:rPr>
        <w:endnoteReference w:id="30"/>
      </w:r>
      <w:r w:rsidRPr="00830E08">
        <w:rPr>
          <w:rFonts w:ascii="宋体" w:hAnsi="宋体" w:hint="eastAsia"/>
          <w:sz w:val="28"/>
          <w:szCs w:val="22"/>
        </w:rPr>
        <w:t>此處的修煉</w:t>
      </w:r>
      <w:r w:rsidRPr="00830E08">
        <w:rPr>
          <w:rFonts w:ascii="宋体" w:hAnsi="宋体"/>
          <w:sz w:val="28"/>
          <w:szCs w:val="22"/>
        </w:rPr>
        <w:t>“</w:t>
      </w:r>
      <w:r w:rsidRPr="00830E08">
        <w:rPr>
          <w:rFonts w:ascii="宋体" w:hAnsi="宋体" w:hint="eastAsia"/>
          <w:sz w:val="28"/>
          <w:szCs w:val="22"/>
        </w:rPr>
        <w:t>氣志</w:t>
      </w:r>
      <w:r w:rsidRPr="00830E08">
        <w:rPr>
          <w:rFonts w:ascii="宋体" w:hAnsi="宋体"/>
          <w:sz w:val="28"/>
          <w:szCs w:val="22"/>
        </w:rPr>
        <w:t>”</w:t>
      </w:r>
      <w:r w:rsidRPr="00830E08">
        <w:rPr>
          <w:rFonts w:ascii="宋体" w:hAnsi="宋体" w:hint="eastAsia"/>
          <w:sz w:val="28"/>
          <w:szCs w:val="22"/>
        </w:rPr>
        <w:t>之說是</w:t>
      </w:r>
      <w:r w:rsidRPr="00830E08">
        <w:rPr>
          <w:rFonts w:ascii="宋体" w:hAnsi="宋体"/>
          <w:sz w:val="28"/>
          <w:szCs w:val="22"/>
        </w:rPr>
        <w:t>“</w:t>
      </w:r>
      <w:r w:rsidRPr="00830E08">
        <w:rPr>
          <w:rFonts w:ascii="宋体" w:hAnsi="宋体" w:hint="eastAsia"/>
          <w:sz w:val="28"/>
          <w:szCs w:val="22"/>
        </w:rPr>
        <w:t>致五至行三無</w:t>
      </w:r>
      <w:r w:rsidRPr="00830E08">
        <w:rPr>
          <w:rFonts w:ascii="宋体" w:hAnsi="宋体"/>
          <w:sz w:val="28"/>
          <w:szCs w:val="22"/>
        </w:rPr>
        <w:t>”</w:t>
      </w:r>
      <w:r w:rsidRPr="00830E08">
        <w:rPr>
          <w:rFonts w:ascii="宋体" w:hAnsi="宋体" w:hint="eastAsia"/>
          <w:sz w:val="28"/>
          <w:szCs w:val="22"/>
        </w:rPr>
        <w:t>的重要途徑，也是儒道所共有的理論。但是《莊子》的</w:t>
      </w:r>
      <w:r w:rsidRPr="00830E08">
        <w:rPr>
          <w:rFonts w:ascii="宋体" w:hAnsi="宋体"/>
          <w:sz w:val="28"/>
          <w:szCs w:val="22"/>
        </w:rPr>
        <w:t>“</w:t>
      </w:r>
      <w:r w:rsidRPr="00830E08">
        <w:rPr>
          <w:rFonts w:ascii="宋体" w:hAnsi="宋体" w:hint="eastAsia"/>
          <w:sz w:val="28"/>
          <w:szCs w:val="22"/>
        </w:rPr>
        <w:t>煉氣</w:t>
      </w:r>
      <w:r w:rsidRPr="00830E08">
        <w:rPr>
          <w:rFonts w:ascii="宋体" w:hAnsi="宋体"/>
          <w:sz w:val="28"/>
          <w:szCs w:val="22"/>
        </w:rPr>
        <w:t>”</w:t>
      </w:r>
      <w:r w:rsidRPr="00830E08">
        <w:rPr>
          <w:rFonts w:ascii="宋体" w:hAnsi="宋体" w:hint="eastAsia"/>
          <w:sz w:val="28"/>
          <w:szCs w:val="22"/>
        </w:rPr>
        <w:t>到最後要</w:t>
      </w:r>
      <w:r w:rsidRPr="00830E08">
        <w:rPr>
          <w:rFonts w:ascii="宋体" w:hAnsi="宋体"/>
          <w:sz w:val="28"/>
          <w:szCs w:val="22"/>
        </w:rPr>
        <w:t>“</w:t>
      </w:r>
      <w:r w:rsidRPr="00830E08">
        <w:rPr>
          <w:rFonts w:ascii="宋体" w:hAnsi="宋体" w:hint="eastAsia"/>
          <w:sz w:val="28"/>
          <w:szCs w:val="22"/>
        </w:rPr>
        <w:t>徹志之勃，解心之謬，去德之累，達道之塞</w:t>
      </w:r>
      <w:r w:rsidRPr="00830E08">
        <w:rPr>
          <w:rFonts w:ascii="宋体" w:hAnsi="宋体"/>
          <w:sz w:val="28"/>
          <w:szCs w:val="22"/>
        </w:rPr>
        <w:t>”</w:t>
      </w:r>
      <w:r w:rsidRPr="00830E08">
        <w:rPr>
          <w:rFonts w:ascii="宋体" w:hAnsi="宋体" w:hint="eastAsia"/>
          <w:sz w:val="28"/>
          <w:szCs w:val="22"/>
        </w:rPr>
        <w:t>，要</w:t>
      </w:r>
      <w:r w:rsidRPr="00830E08">
        <w:rPr>
          <w:rFonts w:ascii="宋体" w:hAnsi="宋体"/>
          <w:sz w:val="28"/>
          <w:szCs w:val="22"/>
        </w:rPr>
        <w:t>“</w:t>
      </w:r>
      <w:r w:rsidRPr="00830E08">
        <w:rPr>
          <w:rFonts w:ascii="宋体" w:hAnsi="宋体" w:hint="eastAsia"/>
          <w:sz w:val="28"/>
          <w:szCs w:val="22"/>
        </w:rPr>
        <w:t>無使汝思慮營營</w:t>
      </w:r>
      <w:r w:rsidRPr="00830E08">
        <w:rPr>
          <w:rFonts w:ascii="宋体" w:hAnsi="宋体"/>
          <w:sz w:val="28"/>
          <w:szCs w:val="22"/>
        </w:rPr>
        <w:t>”</w:t>
      </w:r>
      <w:r w:rsidRPr="00830E08">
        <w:rPr>
          <w:rFonts w:ascii="宋体" w:hAnsi="宋体" w:hint="eastAsia"/>
          <w:sz w:val="28"/>
          <w:szCs w:val="22"/>
        </w:rPr>
        <w:t>，要去仁，去智，要</w:t>
      </w:r>
      <w:r w:rsidRPr="00830E08">
        <w:rPr>
          <w:rFonts w:ascii="宋体" w:hAnsi="宋体"/>
          <w:sz w:val="28"/>
          <w:szCs w:val="22"/>
        </w:rPr>
        <w:t>“</w:t>
      </w:r>
      <w:r w:rsidRPr="00830E08">
        <w:rPr>
          <w:rFonts w:ascii="宋体" w:hAnsi="宋体" w:hint="eastAsia"/>
          <w:sz w:val="28"/>
          <w:szCs w:val="22"/>
        </w:rPr>
        <w:t>身若槁木之枝而心若死灰</w:t>
      </w:r>
      <w:r w:rsidRPr="00830E08">
        <w:rPr>
          <w:rFonts w:ascii="宋体" w:hAnsi="宋体"/>
          <w:sz w:val="28"/>
          <w:szCs w:val="22"/>
        </w:rPr>
        <w:t>”</w:t>
      </w:r>
      <w:r w:rsidRPr="00830E08">
        <w:rPr>
          <w:rFonts w:ascii="宋体" w:hAnsi="宋体" w:hint="eastAsia"/>
          <w:sz w:val="28"/>
          <w:szCs w:val="22"/>
        </w:rPr>
        <w:t>。而儒家養得</w:t>
      </w:r>
      <w:r w:rsidRPr="00830E08">
        <w:rPr>
          <w:rFonts w:ascii="宋体" w:hAnsi="宋体"/>
          <w:sz w:val="28"/>
          <w:szCs w:val="22"/>
        </w:rPr>
        <w:t>“</w:t>
      </w:r>
      <w:r w:rsidRPr="00830E08">
        <w:rPr>
          <w:rFonts w:ascii="宋体" w:hAnsi="宋体" w:hint="eastAsia"/>
          <w:sz w:val="28"/>
          <w:szCs w:val="22"/>
        </w:rPr>
        <w:t>浩然之氣</w:t>
      </w:r>
      <w:r w:rsidRPr="00830E08">
        <w:rPr>
          <w:rFonts w:ascii="宋体" w:hAnsi="宋体"/>
          <w:sz w:val="28"/>
          <w:szCs w:val="22"/>
        </w:rPr>
        <w:t>”</w:t>
      </w:r>
      <w:r w:rsidRPr="00830E08">
        <w:rPr>
          <w:rFonts w:ascii="宋体" w:hAnsi="宋体" w:hint="eastAsia"/>
          <w:sz w:val="28"/>
          <w:szCs w:val="22"/>
        </w:rPr>
        <w:t>後，還要正己，正人，正天下，以臻于禮樂文明的完美世界。似乎正可為龐朴先生此段論說添一注腳。</w:t>
      </w:r>
    </w:p>
    <w:p w14:paraId="5FEA1A83" w14:textId="77777777" w:rsidR="00830E08" w:rsidRPr="00830E08" w:rsidRDefault="00830E08" w:rsidP="00830E08">
      <w:pPr>
        <w:spacing w:line="480" w:lineRule="auto"/>
        <w:rPr>
          <w:rFonts w:ascii="宋体" w:hAnsi="宋体"/>
          <w:sz w:val="28"/>
          <w:szCs w:val="22"/>
        </w:rPr>
      </w:pPr>
    </w:p>
    <w:p w14:paraId="330804F5" w14:textId="193CDD7F" w:rsidR="00830E08" w:rsidRPr="00297774" w:rsidRDefault="00830E08" w:rsidP="00830E08">
      <w:pPr>
        <w:numPr>
          <w:ilvl w:val="0"/>
          <w:numId w:val="1"/>
        </w:numPr>
        <w:spacing w:line="480" w:lineRule="auto"/>
        <w:jc w:val="center"/>
        <w:rPr>
          <w:rFonts w:ascii="宋体" w:hAnsi="宋体"/>
          <w:b/>
          <w:sz w:val="28"/>
          <w:szCs w:val="22"/>
        </w:rPr>
      </w:pPr>
      <w:bookmarkStart w:id="0" w:name="_GoBack"/>
      <w:r w:rsidRPr="00297774">
        <w:rPr>
          <w:rFonts w:ascii="宋体" w:hAnsi="宋体" w:hint="eastAsia"/>
          <w:b/>
          <w:sz w:val="28"/>
          <w:szCs w:val="22"/>
        </w:rPr>
        <w:lastRenderedPageBreak/>
        <w:t>竹書《民之父母》補正</w:t>
      </w:r>
    </w:p>
    <w:bookmarkEnd w:id="0"/>
    <w:p w14:paraId="55B2FE06" w14:textId="77777777" w:rsidR="00830E08" w:rsidRPr="00830E08" w:rsidRDefault="00830E08" w:rsidP="00830E08">
      <w:pPr>
        <w:spacing w:line="480" w:lineRule="auto"/>
        <w:rPr>
          <w:rFonts w:ascii="宋体" w:hAnsi="宋体"/>
          <w:sz w:val="28"/>
          <w:szCs w:val="22"/>
        </w:rPr>
      </w:pPr>
    </w:p>
    <w:p w14:paraId="4EC80FE9" w14:textId="488B1ACB" w:rsidR="00830E08" w:rsidRPr="00830E08" w:rsidRDefault="00830E08" w:rsidP="00830E08">
      <w:pPr>
        <w:spacing w:line="480" w:lineRule="auto"/>
        <w:ind w:firstLine="420"/>
        <w:rPr>
          <w:rFonts w:ascii="宋体" w:hAnsi="宋体"/>
          <w:sz w:val="28"/>
          <w:szCs w:val="22"/>
        </w:rPr>
      </w:pPr>
      <w:r w:rsidRPr="00830E08">
        <w:rPr>
          <w:rFonts w:ascii="宋体" w:hAnsi="宋体" w:hint="eastAsia"/>
          <w:sz w:val="28"/>
          <w:szCs w:val="22"/>
        </w:rPr>
        <w:t>前面說過，子夏所問應該是</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，那是不是</w:t>
      </w:r>
      <w:r w:rsidRPr="00830E08">
        <w:rPr>
          <w:rFonts w:ascii="宋体" w:hAnsi="宋体"/>
          <w:sz w:val="28"/>
          <w:szCs w:val="22"/>
        </w:rPr>
        <w:t>“</w:t>
      </w:r>
      <w:r w:rsidRPr="00830E08">
        <w:rPr>
          <w:rFonts w:ascii="宋体" w:hAnsi="宋体" w:hint="eastAsia"/>
          <w:sz w:val="28"/>
          <w:szCs w:val="22"/>
        </w:rPr>
        <w:t>是故天地之教，與聖人相參</w:t>
      </w:r>
      <w:r w:rsidRPr="00830E08">
        <w:rPr>
          <w:rFonts w:ascii="宋体" w:hAnsi="宋体"/>
          <w:sz w:val="28"/>
          <w:szCs w:val="22"/>
        </w:rPr>
        <w:t>”</w:t>
      </w:r>
      <w:r w:rsidRPr="00830E08">
        <w:rPr>
          <w:rFonts w:ascii="宋体" w:hAnsi="宋体" w:hint="eastAsia"/>
          <w:sz w:val="28"/>
          <w:szCs w:val="22"/>
        </w:rPr>
        <w:t>就是後來添上去的呢？非也，原文就應該有這一句。因為</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一段論天共四句，</w:t>
      </w:r>
      <w:r w:rsidRPr="00830E08">
        <w:rPr>
          <w:rFonts w:ascii="宋体" w:hAnsi="宋体"/>
          <w:sz w:val="28"/>
          <w:szCs w:val="22"/>
        </w:rPr>
        <w:t>“</w:t>
      </w:r>
      <w:r w:rsidRPr="00830E08">
        <w:rPr>
          <w:rFonts w:ascii="宋体" w:hAnsi="宋体" w:hint="eastAsia"/>
          <w:sz w:val="28"/>
          <w:szCs w:val="22"/>
        </w:rPr>
        <w:t>地載神氣</w:t>
      </w:r>
      <w:r w:rsidRPr="00830E08">
        <w:rPr>
          <w:rFonts w:ascii="宋体" w:hAnsi="宋体"/>
          <w:sz w:val="28"/>
          <w:szCs w:val="22"/>
        </w:rPr>
        <w:t>”</w:t>
      </w:r>
      <w:r w:rsidRPr="00830E08">
        <w:rPr>
          <w:rFonts w:ascii="宋体" w:hAnsi="宋体" w:hint="eastAsia"/>
          <w:sz w:val="28"/>
          <w:szCs w:val="22"/>
        </w:rPr>
        <w:t>一段論地共四句，</w:t>
      </w:r>
      <w:r w:rsidRPr="00830E08">
        <w:rPr>
          <w:rFonts w:ascii="宋体" w:hAnsi="宋体"/>
          <w:sz w:val="28"/>
          <w:szCs w:val="22"/>
        </w:rPr>
        <w:t>“</w:t>
      </w:r>
      <w:r w:rsidRPr="00830E08">
        <w:rPr>
          <w:rFonts w:ascii="宋体" w:hAnsi="宋体" w:hint="eastAsia"/>
          <w:sz w:val="28"/>
          <w:szCs w:val="22"/>
        </w:rPr>
        <w:t>清明在躬</w:t>
      </w:r>
      <w:r w:rsidRPr="00830E08">
        <w:rPr>
          <w:rFonts w:ascii="宋体" w:hAnsi="宋体"/>
          <w:sz w:val="28"/>
          <w:szCs w:val="22"/>
        </w:rPr>
        <w:t>”</w:t>
      </w:r>
      <w:r w:rsidRPr="00830E08">
        <w:rPr>
          <w:rFonts w:ascii="宋体" w:hAnsi="宋体" w:hint="eastAsia"/>
          <w:sz w:val="28"/>
          <w:szCs w:val="22"/>
        </w:rPr>
        <w:t>一段論聖人共四句，那這一段總說也應該四句，應作</w:t>
      </w:r>
      <w:r w:rsidRPr="00830E08">
        <w:rPr>
          <w:rFonts w:ascii="宋体" w:hAnsi="宋体"/>
          <w:sz w:val="28"/>
          <w:szCs w:val="22"/>
        </w:rPr>
        <w:t>“</w:t>
      </w:r>
      <w:r w:rsidRPr="00830E08">
        <w:rPr>
          <w:rFonts w:ascii="宋体" w:hAnsi="宋体" w:hint="eastAsia"/>
          <w:sz w:val="28"/>
          <w:szCs w:val="22"/>
        </w:rPr>
        <w:t>天降時雨，山川出雲，是故天地之教，與聖人相參</w:t>
      </w:r>
      <w:r w:rsidRPr="00830E08">
        <w:rPr>
          <w:rFonts w:ascii="宋体" w:hAnsi="宋体"/>
          <w:sz w:val="28"/>
          <w:szCs w:val="22"/>
        </w:rPr>
        <w:t>”</w:t>
      </w:r>
      <w:r w:rsidRPr="00830E08">
        <w:rPr>
          <w:rFonts w:ascii="宋体" w:hAnsi="宋体" w:hint="eastAsia"/>
          <w:sz w:val="28"/>
          <w:szCs w:val="22"/>
        </w:rPr>
        <w:t>。《禮記》、《家語》、《韓詩外傳》皆有遺失或節略。</w:t>
      </w:r>
    </w:p>
    <w:p w14:paraId="6C172E6A" w14:textId="22BFCC42"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如此一來，</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章的結構就很清楚了。子夏問</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如何</w:t>
      </w:r>
      <w:r w:rsidRPr="00830E08">
        <w:rPr>
          <w:rFonts w:ascii="宋体" w:hAnsi="宋体"/>
          <w:sz w:val="28"/>
          <w:szCs w:val="22"/>
        </w:rPr>
        <w:t>“</w:t>
      </w:r>
      <w:r w:rsidRPr="00830E08">
        <w:rPr>
          <w:rFonts w:ascii="宋体" w:hAnsi="宋体" w:hint="eastAsia"/>
          <w:sz w:val="28"/>
          <w:szCs w:val="22"/>
        </w:rPr>
        <w:t>參於天地</w:t>
      </w:r>
      <w:r w:rsidRPr="00830E08">
        <w:rPr>
          <w:rFonts w:ascii="宋体" w:hAnsi="宋体"/>
          <w:sz w:val="28"/>
          <w:szCs w:val="22"/>
        </w:rPr>
        <w:t>”</w:t>
      </w:r>
      <w:r w:rsidRPr="00830E08">
        <w:rPr>
          <w:rFonts w:ascii="宋体" w:hAnsi="宋体" w:hint="eastAsia"/>
          <w:sz w:val="28"/>
          <w:szCs w:val="22"/>
        </w:rPr>
        <w:t>，以引起</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，而孔子的回答實際是從</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經</w:t>
      </w:r>
      <w:r w:rsidRPr="00830E08">
        <w:rPr>
          <w:rFonts w:ascii="宋体" w:hAnsi="宋体"/>
          <w:sz w:val="28"/>
          <w:szCs w:val="22"/>
        </w:rPr>
        <w:t>“</w:t>
      </w:r>
      <w:r w:rsidRPr="00830E08">
        <w:rPr>
          <w:rFonts w:ascii="宋体" w:hAnsi="宋体" w:hint="eastAsia"/>
          <w:sz w:val="28"/>
          <w:szCs w:val="22"/>
        </w:rPr>
        <w:t>參於天地</w:t>
      </w:r>
      <w:r w:rsidRPr="00830E08">
        <w:rPr>
          <w:rFonts w:ascii="宋体" w:hAnsi="宋体"/>
          <w:sz w:val="28"/>
          <w:szCs w:val="22"/>
        </w:rPr>
        <w:t>”</w:t>
      </w:r>
      <w:r w:rsidRPr="00830E08">
        <w:rPr>
          <w:rFonts w:ascii="宋体" w:hAnsi="宋体" w:hint="eastAsia"/>
          <w:sz w:val="28"/>
          <w:szCs w:val="22"/>
        </w:rPr>
        <w:t>回到</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。完全不存在劉洪濤所說的</w:t>
      </w:r>
      <w:r w:rsidRPr="00830E08">
        <w:rPr>
          <w:rFonts w:ascii="宋体" w:hAnsi="宋体"/>
          <w:sz w:val="28"/>
          <w:szCs w:val="22"/>
        </w:rPr>
        <w:t>“</w:t>
      </w:r>
      <w:r w:rsidRPr="00830E08">
        <w:rPr>
          <w:rFonts w:ascii="宋体" w:hAnsi="宋体" w:hint="eastAsia"/>
          <w:sz w:val="28"/>
          <w:szCs w:val="22"/>
        </w:rPr>
        <w:t>嚴重訛誤</w:t>
      </w:r>
      <w:r w:rsidRPr="00830E08">
        <w:rPr>
          <w:rFonts w:ascii="宋体" w:hAnsi="宋体"/>
          <w:sz w:val="28"/>
          <w:szCs w:val="22"/>
        </w:rPr>
        <w:t>”</w:t>
      </w:r>
      <w:r w:rsidRPr="00830E08">
        <w:rPr>
          <w:rFonts w:ascii="宋体" w:hAnsi="宋体" w:hint="eastAsia"/>
          <w:sz w:val="28"/>
          <w:szCs w:val="22"/>
        </w:rPr>
        <w:t>。只是《禮記》最後竟然將</w:t>
      </w:r>
      <w:r w:rsidRPr="00830E08">
        <w:rPr>
          <w:rFonts w:ascii="宋体" w:hAnsi="宋体"/>
          <w:sz w:val="28"/>
          <w:szCs w:val="22"/>
        </w:rPr>
        <w:t>“</w:t>
      </w:r>
      <w:r w:rsidRPr="00830E08">
        <w:rPr>
          <w:rFonts w:ascii="宋体" w:hAnsi="宋体" w:hint="eastAsia"/>
          <w:sz w:val="28"/>
          <w:szCs w:val="22"/>
        </w:rPr>
        <w:t>三代之德</w:t>
      </w:r>
      <w:r w:rsidRPr="00830E08">
        <w:rPr>
          <w:rFonts w:ascii="宋体" w:hAnsi="宋体"/>
          <w:sz w:val="28"/>
          <w:szCs w:val="22"/>
        </w:rPr>
        <w:t>”</w:t>
      </w:r>
      <w:r w:rsidRPr="00830E08">
        <w:rPr>
          <w:rFonts w:ascii="宋体" w:hAnsi="宋体" w:hint="eastAsia"/>
          <w:sz w:val="28"/>
          <w:szCs w:val="22"/>
        </w:rPr>
        <w:t>提前，</w:t>
      </w:r>
      <w:r w:rsidRPr="00830E08">
        <w:rPr>
          <w:rFonts w:ascii="宋体" w:hAnsi="宋体"/>
          <w:sz w:val="28"/>
          <w:szCs w:val="22"/>
        </w:rPr>
        <w:t>“</w:t>
      </w:r>
      <w:r w:rsidRPr="00830E08">
        <w:rPr>
          <w:rFonts w:ascii="宋体" w:hAnsi="宋体" w:hint="eastAsia"/>
          <w:sz w:val="28"/>
          <w:szCs w:val="22"/>
        </w:rPr>
        <w:t>大王之德</w:t>
      </w:r>
      <w:r w:rsidRPr="00830E08">
        <w:rPr>
          <w:rFonts w:ascii="宋体" w:hAnsi="宋体"/>
          <w:sz w:val="28"/>
          <w:szCs w:val="22"/>
        </w:rPr>
        <w:t>”</w:t>
      </w:r>
      <w:r w:rsidRPr="00830E08">
        <w:rPr>
          <w:rFonts w:ascii="宋体" w:hAnsi="宋体" w:hint="eastAsia"/>
          <w:sz w:val="28"/>
          <w:szCs w:val="22"/>
        </w:rPr>
        <w:t>置後，使</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無法與</w:t>
      </w:r>
      <w:r w:rsidRPr="00830E08">
        <w:rPr>
          <w:rFonts w:ascii="宋体" w:hAnsi="宋体"/>
          <w:sz w:val="28"/>
          <w:szCs w:val="22"/>
        </w:rPr>
        <w:t>“</w:t>
      </w:r>
      <w:r w:rsidRPr="00830E08">
        <w:rPr>
          <w:rFonts w:ascii="宋体" w:hAnsi="宋体" w:hint="eastAsia"/>
          <w:sz w:val="28"/>
          <w:szCs w:val="22"/>
        </w:rPr>
        <w:t>三代之德</w:t>
      </w:r>
      <w:r w:rsidRPr="00830E08">
        <w:rPr>
          <w:rFonts w:ascii="宋体" w:hAnsi="宋体"/>
          <w:sz w:val="28"/>
          <w:szCs w:val="22"/>
        </w:rPr>
        <w:t>”</w:t>
      </w:r>
      <w:r w:rsidRPr="00830E08">
        <w:rPr>
          <w:rFonts w:ascii="宋体" w:hAnsi="宋体" w:hint="eastAsia"/>
          <w:sz w:val="28"/>
          <w:szCs w:val="22"/>
        </w:rPr>
        <w:t>相呼應，這只能是出於後來的改編。其原因可能是這兩句所引的詩同出於《詩</w:t>
      </w:r>
      <w:r w:rsidRPr="00830E08">
        <w:rPr>
          <w:rFonts w:ascii="宋体" w:hAnsi="宋体"/>
          <w:sz w:val="28"/>
          <w:szCs w:val="22"/>
        </w:rPr>
        <w:t>·</w:t>
      </w:r>
      <w:r w:rsidRPr="00830E08">
        <w:rPr>
          <w:rFonts w:ascii="宋体" w:hAnsi="宋体" w:hint="eastAsia"/>
          <w:sz w:val="28"/>
          <w:szCs w:val="22"/>
        </w:rPr>
        <w:t>大雅</w:t>
      </w:r>
      <w:r w:rsidRPr="00830E08">
        <w:rPr>
          <w:rFonts w:ascii="宋体" w:hAnsi="宋体"/>
          <w:sz w:val="28"/>
          <w:szCs w:val="22"/>
        </w:rPr>
        <w:t>·</w:t>
      </w:r>
      <w:r w:rsidRPr="00830E08">
        <w:rPr>
          <w:rFonts w:ascii="宋体" w:hAnsi="宋体" w:hint="eastAsia"/>
          <w:sz w:val="28"/>
          <w:szCs w:val="22"/>
        </w:rPr>
        <w:t>江漢》，而前後相連，後人不知其間的邏輯關係，為照顧原詩的順序而妄改。另外，</w:t>
      </w:r>
      <w:r w:rsidRPr="00830E08">
        <w:rPr>
          <w:rFonts w:ascii="宋体" w:hAnsi="宋体"/>
          <w:sz w:val="28"/>
          <w:szCs w:val="22"/>
        </w:rPr>
        <w:t>“</w:t>
      </w:r>
      <w:r w:rsidRPr="00830E08">
        <w:rPr>
          <w:rFonts w:ascii="宋体" w:hAnsi="宋体" w:hint="eastAsia"/>
          <w:sz w:val="28"/>
          <w:szCs w:val="22"/>
        </w:rPr>
        <w:t>大王之德</w:t>
      </w:r>
      <w:r w:rsidRPr="00830E08">
        <w:rPr>
          <w:rFonts w:ascii="宋体" w:hAnsi="宋体"/>
          <w:sz w:val="28"/>
          <w:szCs w:val="22"/>
        </w:rPr>
        <w:t>”</w:t>
      </w:r>
      <w:r w:rsidRPr="00830E08">
        <w:rPr>
          <w:rFonts w:ascii="宋体" w:hAnsi="宋体" w:hint="eastAsia"/>
          <w:sz w:val="28"/>
          <w:szCs w:val="22"/>
        </w:rPr>
        <w:t>顯然也應從《家語》作</w:t>
      </w:r>
      <w:r w:rsidRPr="00830E08">
        <w:rPr>
          <w:rFonts w:ascii="宋体" w:hAnsi="宋体"/>
          <w:sz w:val="28"/>
          <w:szCs w:val="22"/>
        </w:rPr>
        <w:t>“</w:t>
      </w:r>
      <w:r w:rsidRPr="00830E08">
        <w:rPr>
          <w:rFonts w:ascii="宋体" w:hAnsi="宋体" w:hint="eastAsia"/>
          <w:sz w:val="28"/>
          <w:szCs w:val="22"/>
        </w:rPr>
        <w:t>文王之德</w:t>
      </w:r>
      <w:r w:rsidRPr="00830E08">
        <w:rPr>
          <w:rFonts w:ascii="宋体" w:hAnsi="宋体"/>
          <w:sz w:val="28"/>
          <w:szCs w:val="22"/>
        </w:rPr>
        <w:t>”</w:t>
      </w:r>
      <w:r w:rsidRPr="00830E08">
        <w:rPr>
          <w:rFonts w:ascii="宋体" w:hAnsi="宋体" w:hint="eastAsia"/>
          <w:sz w:val="28"/>
          <w:szCs w:val="22"/>
        </w:rPr>
        <w:t>，因為</w:t>
      </w:r>
      <w:r w:rsidRPr="00830E08">
        <w:rPr>
          <w:rFonts w:ascii="宋体" w:hAnsi="宋体"/>
          <w:sz w:val="28"/>
          <w:szCs w:val="22"/>
        </w:rPr>
        <w:t>“</w:t>
      </w:r>
      <w:r w:rsidRPr="00830E08">
        <w:rPr>
          <w:rFonts w:ascii="宋体" w:hAnsi="宋体" w:hint="eastAsia"/>
          <w:sz w:val="28"/>
          <w:szCs w:val="22"/>
        </w:rPr>
        <w:t>大王</w:t>
      </w:r>
      <w:r w:rsidRPr="00830E08">
        <w:rPr>
          <w:rFonts w:ascii="宋体" w:hAnsi="宋体"/>
          <w:sz w:val="28"/>
          <w:szCs w:val="22"/>
        </w:rPr>
        <w:t>”</w:t>
      </w:r>
      <w:r w:rsidRPr="00830E08">
        <w:rPr>
          <w:rFonts w:ascii="宋体" w:hAnsi="宋体" w:hint="eastAsia"/>
          <w:sz w:val="28"/>
          <w:szCs w:val="22"/>
        </w:rPr>
        <w:t>之時，周人還沒有壯大，根本談不到什麼</w:t>
      </w:r>
      <w:r w:rsidRPr="00830E08">
        <w:rPr>
          <w:rFonts w:ascii="宋体" w:hAnsi="宋体"/>
          <w:sz w:val="28"/>
          <w:szCs w:val="22"/>
        </w:rPr>
        <w:t>“</w:t>
      </w:r>
      <w:r w:rsidRPr="00830E08">
        <w:rPr>
          <w:rFonts w:ascii="宋体" w:hAnsi="宋体" w:hint="eastAsia"/>
          <w:sz w:val="28"/>
          <w:szCs w:val="22"/>
        </w:rPr>
        <w:t>協此四國</w:t>
      </w:r>
      <w:r w:rsidRPr="00830E08">
        <w:rPr>
          <w:rFonts w:ascii="宋体" w:hAnsi="宋体"/>
          <w:sz w:val="28"/>
          <w:szCs w:val="22"/>
        </w:rPr>
        <w:t>”</w:t>
      </w:r>
      <w:r w:rsidRPr="00830E08">
        <w:rPr>
          <w:rFonts w:ascii="宋体" w:hAnsi="宋体" w:hint="eastAsia"/>
          <w:sz w:val="28"/>
          <w:szCs w:val="22"/>
        </w:rPr>
        <w:t>。並且</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既是指</w:t>
      </w:r>
      <w:r w:rsidRPr="00830E08">
        <w:rPr>
          <w:rFonts w:ascii="宋体" w:hAnsi="宋体"/>
          <w:sz w:val="28"/>
          <w:szCs w:val="22"/>
        </w:rPr>
        <w:t>“</w:t>
      </w:r>
      <w:r w:rsidRPr="00830E08">
        <w:rPr>
          <w:rFonts w:ascii="宋体" w:hAnsi="宋体" w:hint="eastAsia"/>
          <w:sz w:val="28"/>
          <w:szCs w:val="22"/>
        </w:rPr>
        <w:t>三代之德</w:t>
      </w:r>
      <w:r w:rsidRPr="00830E08">
        <w:rPr>
          <w:rFonts w:ascii="宋体" w:hAnsi="宋体"/>
          <w:sz w:val="28"/>
          <w:szCs w:val="22"/>
        </w:rPr>
        <w:t>”</w:t>
      </w:r>
      <w:r w:rsidRPr="00830E08">
        <w:rPr>
          <w:rFonts w:ascii="宋体" w:hAnsi="宋体" w:hint="eastAsia"/>
          <w:sz w:val="28"/>
          <w:szCs w:val="22"/>
        </w:rPr>
        <w:t>，自不應</w:t>
      </w:r>
      <w:r w:rsidRPr="00830E08">
        <w:rPr>
          <w:rFonts w:ascii="宋体" w:hAnsi="宋体"/>
          <w:sz w:val="28"/>
          <w:szCs w:val="22"/>
        </w:rPr>
        <w:t>“</w:t>
      </w:r>
      <w:r w:rsidRPr="00830E08">
        <w:rPr>
          <w:rFonts w:ascii="宋体" w:hAnsi="宋体" w:hint="eastAsia"/>
          <w:sz w:val="28"/>
          <w:szCs w:val="22"/>
        </w:rPr>
        <w:t>禹、湯、文、武</w:t>
      </w:r>
      <w:r w:rsidRPr="00830E08">
        <w:rPr>
          <w:rFonts w:ascii="宋体" w:hAnsi="宋体"/>
          <w:sz w:val="28"/>
          <w:szCs w:val="22"/>
        </w:rPr>
        <w:t>”</w:t>
      </w:r>
      <w:r w:rsidRPr="00830E08">
        <w:rPr>
          <w:rFonts w:ascii="宋体" w:hAnsi="宋体" w:hint="eastAsia"/>
          <w:sz w:val="28"/>
          <w:szCs w:val="22"/>
        </w:rPr>
        <w:t>之列，當然也只能是</w:t>
      </w:r>
      <w:r w:rsidRPr="00830E08">
        <w:rPr>
          <w:rFonts w:ascii="宋体" w:hAnsi="宋体"/>
          <w:sz w:val="28"/>
          <w:szCs w:val="22"/>
        </w:rPr>
        <w:t>“</w:t>
      </w:r>
      <w:r w:rsidRPr="00830E08">
        <w:rPr>
          <w:rFonts w:ascii="宋体" w:hAnsi="宋体" w:hint="eastAsia"/>
          <w:sz w:val="28"/>
          <w:szCs w:val="22"/>
        </w:rPr>
        <w:t>文王</w:t>
      </w:r>
      <w:r w:rsidRPr="00830E08">
        <w:rPr>
          <w:rFonts w:ascii="宋体" w:hAnsi="宋体"/>
          <w:sz w:val="28"/>
          <w:szCs w:val="22"/>
        </w:rPr>
        <w:t>”</w:t>
      </w:r>
      <w:r w:rsidRPr="00830E08">
        <w:rPr>
          <w:rFonts w:ascii="宋体" w:hAnsi="宋体" w:hint="eastAsia"/>
          <w:sz w:val="28"/>
          <w:szCs w:val="22"/>
        </w:rPr>
        <w:t>，而不該是</w:t>
      </w:r>
      <w:r w:rsidRPr="00830E08">
        <w:rPr>
          <w:rFonts w:ascii="宋体" w:hAnsi="宋体"/>
          <w:sz w:val="28"/>
          <w:szCs w:val="22"/>
        </w:rPr>
        <w:t>“</w:t>
      </w:r>
      <w:r w:rsidRPr="00830E08">
        <w:rPr>
          <w:rFonts w:ascii="宋体" w:hAnsi="宋体" w:hint="eastAsia"/>
          <w:sz w:val="28"/>
          <w:szCs w:val="22"/>
        </w:rPr>
        <w:t>周太王</w:t>
      </w:r>
      <w:r w:rsidRPr="00830E08">
        <w:rPr>
          <w:rFonts w:ascii="宋体" w:hAnsi="宋体"/>
          <w:sz w:val="28"/>
          <w:szCs w:val="22"/>
        </w:rPr>
        <w:t>”</w:t>
      </w:r>
      <w:r w:rsidRPr="00830E08">
        <w:rPr>
          <w:rFonts w:ascii="宋体" w:hAnsi="宋体" w:hint="eastAsia"/>
          <w:sz w:val="28"/>
          <w:szCs w:val="22"/>
        </w:rPr>
        <w:t>。</w:t>
      </w:r>
    </w:p>
    <w:p w14:paraId="505C915E" w14:textId="7CEA480C"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《家語》的文字中，已經把</w:t>
      </w:r>
      <w:r w:rsidRPr="00830E08">
        <w:rPr>
          <w:rFonts w:ascii="宋体" w:hAnsi="宋体"/>
          <w:sz w:val="28"/>
          <w:szCs w:val="22"/>
        </w:rPr>
        <w:t>“</w:t>
      </w:r>
      <w:r w:rsidRPr="00830E08">
        <w:rPr>
          <w:rFonts w:ascii="宋体" w:hAnsi="宋体" w:hint="eastAsia"/>
          <w:sz w:val="28"/>
          <w:szCs w:val="22"/>
        </w:rPr>
        <w:t>物、志、禮、樂、哀</w:t>
      </w:r>
      <w:r w:rsidRPr="00830E08">
        <w:rPr>
          <w:rFonts w:ascii="宋体" w:hAnsi="宋体"/>
          <w:sz w:val="28"/>
          <w:szCs w:val="22"/>
        </w:rPr>
        <w:t>”</w:t>
      </w:r>
      <w:r w:rsidRPr="00830E08">
        <w:rPr>
          <w:rFonts w:ascii="宋体" w:hAnsi="宋体" w:hint="eastAsia"/>
          <w:sz w:val="28"/>
          <w:szCs w:val="22"/>
        </w:rPr>
        <w:t>改成</w:t>
      </w:r>
      <w:r w:rsidRPr="00830E08">
        <w:rPr>
          <w:rFonts w:ascii="宋体" w:hAnsi="宋体"/>
          <w:sz w:val="28"/>
          <w:szCs w:val="22"/>
        </w:rPr>
        <w:t>“</w:t>
      </w:r>
      <w:r w:rsidRPr="00830E08">
        <w:rPr>
          <w:rFonts w:ascii="宋体" w:hAnsi="宋体" w:hint="eastAsia"/>
          <w:sz w:val="28"/>
          <w:szCs w:val="22"/>
        </w:rPr>
        <w:t>志、詩、禮、樂、哀</w:t>
      </w:r>
      <w:r w:rsidRPr="00830E08">
        <w:rPr>
          <w:rFonts w:ascii="宋体" w:hAnsi="宋体"/>
          <w:sz w:val="28"/>
          <w:szCs w:val="22"/>
        </w:rPr>
        <w:t>”</w:t>
      </w:r>
      <w:r w:rsidRPr="00830E08">
        <w:rPr>
          <w:rFonts w:ascii="宋体" w:hAnsi="宋体" w:hint="eastAsia"/>
          <w:sz w:val="28"/>
          <w:szCs w:val="22"/>
        </w:rPr>
        <w:t>，而</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一節的</w:t>
      </w:r>
      <w:r w:rsidRPr="00830E08">
        <w:rPr>
          <w:rFonts w:ascii="宋体" w:hAnsi="宋体"/>
          <w:sz w:val="28"/>
          <w:szCs w:val="22"/>
        </w:rPr>
        <w:t>“</w:t>
      </w:r>
      <w:r w:rsidRPr="00830E08">
        <w:rPr>
          <w:rFonts w:ascii="宋体" w:hAnsi="宋体" w:hint="eastAsia"/>
          <w:sz w:val="28"/>
          <w:szCs w:val="22"/>
        </w:rPr>
        <w:t>有物將至</w:t>
      </w:r>
      <w:r w:rsidRPr="00830E08">
        <w:rPr>
          <w:rFonts w:ascii="宋体" w:hAnsi="宋体"/>
          <w:sz w:val="28"/>
          <w:szCs w:val="22"/>
        </w:rPr>
        <w:t>”</w:t>
      </w:r>
      <w:r w:rsidRPr="00830E08">
        <w:rPr>
          <w:rFonts w:ascii="宋体" w:hAnsi="宋体" w:hint="eastAsia"/>
          <w:sz w:val="28"/>
          <w:szCs w:val="22"/>
        </w:rPr>
        <w:t>必須以竹書</w:t>
      </w:r>
      <w:r w:rsidRPr="00830E08">
        <w:rPr>
          <w:rFonts w:ascii="宋体" w:hAnsi="宋体" w:hint="eastAsia"/>
          <w:sz w:val="28"/>
          <w:szCs w:val="22"/>
        </w:rPr>
        <w:lastRenderedPageBreak/>
        <w:t>的</w:t>
      </w:r>
      <w:r w:rsidRPr="00830E08">
        <w:rPr>
          <w:rFonts w:ascii="宋体" w:hAnsi="宋体"/>
          <w:sz w:val="28"/>
          <w:szCs w:val="22"/>
        </w:rPr>
        <w:t>“</w:t>
      </w:r>
      <w:r w:rsidRPr="00830E08">
        <w:rPr>
          <w:rFonts w:ascii="宋体" w:hAnsi="宋体" w:hint="eastAsia"/>
          <w:sz w:val="28"/>
          <w:szCs w:val="22"/>
        </w:rPr>
        <w:t>五至</w:t>
      </w:r>
      <w:r w:rsidRPr="00830E08">
        <w:rPr>
          <w:rFonts w:ascii="宋体" w:hAnsi="宋体"/>
          <w:sz w:val="28"/>
          <w:szCs w:val="22"/>
        </w:rPr>
        <w:t>”</w:t>
      </w:r>
      <w:r w:rsidRPr="00830E08">
        <w:rPr>
          <w:rFonts w:ascii="宋体" w:hAnsi="宋体" w:hint="eastAsia"/>
          <w:sz w:val="28"/>
          <w:szCs w:val="22"/>
        </w:rPr>
        <w:t>才能理解。這說明這段文字是和《民之父母》是一體的，它是本身就屬於《民之父母》的！《禮記》、《韓詩外傳》已將之改為</w:t>
      </w:r>
      <w:r w:rsidRPr="00830E08">
        <w:rPr>
          <w:rFonts w:ascii="宋体" w:hAnsi="宋体"/>
          <w:sz w:val="28"/>
          <w:szCs w:val="22"/>
        </w:rPr>
        <w:t>“</w:t>
      </w:r>
      <w:r w:rsidRPr="00830E08">
        <w:rPr>
          <w:rFonts w:ascii="宋体" w:hAnsi="宋体" w:hint="eastAsia"/>
          <w:sz w:val="28"/>
          <w:szCs w:val="22"/>
        </w:rPr>
        <w:t>嗜欲將至</w:t>
      </w:r>
      <w:r w:rsidRPr="00830E08">
        <w:rPr>
          <w:rFonts w:ascii="宋体" w:hAnsi="宋体"/>
          <w:sz w:val="28"/>
          <w:szCs w:val="22"/>
        </w:rPr>
        <w:t>”</w:t>
      </w:r>
      <w:r w:rsidRPr="00830E08">
        <w:rPr>
          <w:rFonts w:ascii="宋体" w:hAnsi="宋体" w:hint="eastAsia"/>
          <w:sz w:val="28"/>
          <w:szCs w:val="22"/>
        </w:rPr>
        <w:t>，《家語》的編者雖然已經不明其義，但卻保留了這句原文，使我們竟能以此為線索，發現其與《民之父母》的聯繫，實在是僥天之幸。</w:t>
      </w:r>
    </w:p>
    <w:p w14:paraId="0A419C8B" w14:textId="2F6D45D9"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以往的學者都因為竹書在</w:t>
      </w:r>
      <w:r w:rsidRPr="00830E08">
        <w:rPr>
          <w:rFonts w:ascii="宋体" w:hAnsi="宋体"/>
          <w:sz w:val="28"/>
          <w:szCs w:val="22"/>
        </w:rPr>
        <w:t>“</w:t>
      </w:r>
      <w:r w:rsidRPr="00830E08">
        <w:rPr>
          <w:rFonts w:ascii="宋体" w:hAnsi="宋体" w:hint="eastAsia"/>
          <w:sz w:val="28"/>
          <w:szCs w:val="22"/>
        </w:rPr>
        <w:t>五起</w:t>
      </w:r>
      <w:r w:rsidRPr="00830E08">
        <w:rPr>
          <w:rFonts w:ascii="宋体" w:hAnsi="宋体"/>
          <w:sz w:val="28"/>
          <w:szCs w:val="22"/>
        </w:rPr>
        <w:t>”</w:t>
      </w:r>
      <w:r w:rsidRPr="00830E08">
        <w:rPr>
          <w:rFonts w:ascii="宋体" w:hAnsi="宋体" w:hint="eastAsia"/>
          <w:sz w:val="28"/>
          <w:szCs w:val="22"/>
        </w:rPr>
        <w:t>的最後一句結束，而認為原文就只到這裡而已。現在看來，這種觀點站不腳了。《家語》裡這一句和前文的呼應，說明竹書《民之父母》並不是一個全本，全文應該從</w:t>
      </w:r>
      <w:r w:rsidRPr="00830E08">
        <w:rPr>
          <w:rFonts w:ascii="宋体" w:hAnsi="宋体"/>
          <w:sz w:val="28"/>
          <w:szCs w:val="22"/>
        </w:rPr>
        <w:t>“</w:t>
      </w:r>
      <w:r w:rsidRPr="00830E08">
        <w:rPr>
          <w:rFonts w:ascii="宋体" w:hAnsi="宋体" w:hint="eastAsia"/>
          <w:sz w:val="28"/>
          <w:szCs w:val="22"/>
        </w:rPr>
        <w:t>子夏問於孔子</w:t>
      </w:r>
      <w:r w:rsidRPr="00830E08">
        <w:rPr>
          <w:rFonts w:ascii="宋体" w:hAnsi="宋体"/>
          <w:sz w:val="28"/>
          <w:szCs w:val="22"/>
        </w:rPr>
        <w:t>”</w:t>
      </w:r>
      <w:r w:rsidRPr="00830E08">
        <w:rPr>
          <w:rFonts w:ascii="宋体" w:hAnsi="宋体" w:hint="eastAsia"/>
          <w:sz w:val="28"/>
          <w:szCs w:val="22"/>
        </w:rPr>
        <w:t>開始，至少到孔子論述完</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之後結束。</w:t>
      </w:r>
      <w:r w:rsidRPr="0052352B">
        <w:rPr>
          <w:rFonts w:ascii="宋体" w:hAnsi="宋体"/>
          <w:sz w:val="28"/>
          <w:szCs w:val="22"/>
          <w:vertAlign w:val="superscript"/>
        </w:rPr>
        <w:endnoteReference w:id="31"/>
      </w:r>
      <w:r w:rsidRPr="00830E08">
        <w:rPr>
          <w:rFonts w:ascii="宋体" w:hAnsi="宋体" w:hint="eastAsia"/>
          <w:sz w:val="28"/>
          <w:szCs w:val="22"/>
        </w:rPr>
        <w:t>《民之父母》本身是以子夏問《詩》開始，中間論述</w:t>
      </w:r>
      <w:r w:rsidRPr="00830E08">
        <w:rPr>
          <w:rFonts w:ascii="宋体" w:hAnsi="宋体"/>
          <w:sz w:val="28"/>
          <w:szCs w:val="22"/>
        </w:rPr>
        <w:t>“</w:t>
      </w:r>
      <w:r w:rsidRPr="00830E08">
        <w:rPr>
          <w:rFonts w:ascii="宋体" w:hAnsi="宋体" w:hint="eastAsia"/>
          <w:sz w:val="28"/>
          <w:szCs w:val="22"/>
        </w:rPr>
        <w:t>三無</w:t>
      </w:r>
      <w:r w:rsidRPr="00830E08">
        <w:rPr>
          <w:rFonts w:ascii="宋体" w:hAnsi="宋体"/>
          <w:sz w:val="28"/>
          <w:szCs w:val="22"/>
        </w:rPr>
        <w:t>”</w:t>
      </w:r>
      <w:r w:rsidRPr="00830E08">
        <w:rPr>
          <w:rFonts w:ascii="宋体" w:hAnsi="宋体" w:hint="eastAsia"/>
          <w:sz w:val="28"/>
          <w:szCs w:val="22"/>
        </w:rPr>
        <w:t>，子夏也問：</w:t>
      </w:r>
      <w:r w:rsidRPr="00830E08">
        <w:rPr>
          <w:rFonts w:ascii="宋体" w:hAnsi="宋体"/>
          <w:sz w:val="28"/>
          <w:szCs w:val="22"/>
        </w:rPr>
        <w:t>“</w:t>
      </w:r>
      <w:r w:rsidRPr="00830E08">
        <w:rPr>
          <w:rFonts w:ascii="宋体" w:hAnsi="宋体" w:hint="eastAsia"/>
          <w:sz w:val="28"/>
          <w:szCs w:val="22"/>
        </w:rPr>
        <w:t>何詩是近？</w:t>
      </w:r>
      <w:r w:rsidRPr="00830E08">
        <w:rPr>
          <w:rFonts w:ascii="宋体" w:hAnsi="宋体"/>
          <w:sz w:val="28"/>
          <w:szCs w:val="22"/>
        </w:rPr>
        <w:t>”</w:t>
      </w:r>
      <w:r w:rsidRPr="00830E08">
        <w:rPr>
          <w:rFonts w:ascii="宋体" w:hAnsi="宋体" w:hint="eastAsia"/>
          <w:sz w:val="28"/>
          <w:szCs w:val="22"/>
        </w:rPr>
        <w:t>孔子也以詩回答。到了最後，又豈可以無詩？所以最後引《詩</w:t>
      </w:r>
      <w:r w:rsidRPr="00830E08">
        <w:rPr>
          <w:rFonts w:ascii="宋体" w:hAnsi="宋体"/>
          <w:sz w:val="28"/>
          <w:szCs w:val="22"/>
        </w:rPr>
        <w:t>·</w:t>
      </w:r>
      <w:r w:rsidRPr="00830E08">
        <w:rPr>
          <w:rFonts w:ascii="宋体" w:hAnsi="宋体" w:hint="eastAsia"/>
          <w:sz w:val="28"/>
          <w:szCs w:val="22"/>
        </w:rPr>
        <w:t>商頌</w:t>
      </w:r>
      <w:r w:rsidRPr="00830E08">
        <w:rPr>
          <w:rFonts w:ascii="宋体" w:hAnsi="宋体"/>
          <w:sz w:val="28"/>
          <w:szCs w:val="22"/>
        </w:rPr>
        <w:t>·</w:t>
      </w:r>
      <w:r w:rsidRPr="00830E08">
        <w:rPr>
          <w:rFonts w:ascii="宋体" w:hAnsi="宋体" w:hint="eastAsia"/>
          <w:sz w:val="28"/>
          <w:szCs w:val="22"/>
        </w:rPr>
        <w:t>長髮》證</w:t>
      </w:r>
      <w:r w:rsidRPr="00830E08">
        <w:rPr>
          <w:rFonts w:ascii="宋体" w:hAnsi="宋体"/>
          <w:sz w:val="28"/>
          <w:szCs w:val="22"/>
        </w:rPr>
        <w:t>“</w:t>
      </w:r>
      <w:r w:rsidRPr="00830E08">
        <w:rPr>
          <w:rFonts w:ascii="宋体" w:hAnsi="宋体" w:hint="eastAsia"/>
          <w:sz w:val="28"/>
          <w:szCs w:val="22"/>
        </w:rPr>
        <w:t>湯之德</w:t>
      </w:r>
      <w:r w:rsidRPr="00830E08">
        <w:rPr>
          <w:rFonts w:ascii="宋体" w:hAnsi="宋体"/>
          <w:sz w:val="28"/>
          <w:szCs w:val="22"/>
        </w:rPr>
        <w:t>”</w:t>
      </w:r>
      <w:r w:rsidRPr="00830E08">
        <w:rPr>
          <w:rFonts w:ascii="宋体" w:hAnsi="宋体" w:hint="eastAsia"/>
          <w:sz w:val="28"/>
          <w:szCs w:val="22"/>
        </w:rPr>
        <w:t>，引《詩</w:t>
      </w:r>
      <w:r w:rsidRPr="00830E08">
        <w:rPr>
          <w:rFonts w:ascii="宋体" w:hAnsi="宋体"/>
          <w:sz w:val="28"/>
          <w:szCs w:val="22"/>
        </w:rPr>
        <w:t>·</w:t>
      </w:r>
      <w:r w:rsidRPr="00830E08">
        <w:rPr>
          <w:rFonts w:ascii="宋体" w:hAnsi="宋体" w:hint="eastAsia"/>
          <w:sz w:val="28"/>
          <w:szCs w:val="22"/>
        </w:rPr>
        <w:t>大雅</w:t>
      </w:r>
      <w:r w:rsidRPr="00830E08">
        <w:rPr>
          <w:rFonts w:ascii="宋体" w:hAnsi="宋体"/>
          <w:sz w:val="28"/>
          <w:szCs w:val="22"/>
        </w:rPr>
        <w:t>·</w:t>
      </w:r>
      <w:r w:rsidRPr="00830E08">
        <w:rPr>
          <w:rFonts w:ascii="宋体" w:hAnsi="宋体" w:hint="eastAsia"/>
          <w:sz w:val="28"/>
          <w:szCs w:val="22"/>
        </w:rPr>
        <w:t>嵩高》來證</w:t>
      </w:r>
      <w:r w:rsidRPr="00830E08">
        <w:rPr>
          <w:rFonts w:ascii="宋体" w:hAnsi="宋体"/>
          <w:sz w:val="28"/>
          <w:szCs w:val="22"/>
        </w:rPr>
        <w:t>“</w:t>
      </w:r>
      <w:r w:rsidRPr="00830E08">
        <w:rPr>
          <w:rFonts w:ascii="宋体" w:hAnsi="宋体" w:hint="eastAsia"/>
          <w:sz w:val="28"/>
          <w:szCs w:val="22"/>
        </w:rPr>
        <w:t>文武之德</w:t>
      </w:r>
      <w:r w:rsidRPr="00830E08">
        <w:rPr>
          <w:rFonts w:ascii="宋体" w:hAnsi="宋体"/>
          <w:sz w:val="28"/>
          <w:szCs w:val="22"/>
        </w:rPr>
        <w:t>”</w:t>
      </w:r>
      <w:r w:rsidRPr="00830E08">
        <w:rPr>
          <w:rFonts w:ascii="宋体" w:hAnsi="宋体" w:hint="eastAsia"/>
          <w:sz w:val="28"/>
          <w:szCs w:val="22"/>
        </w:rPr>
        <w:t>，引《詩</w:t>
      </w:r>
      <w:r w:rsidRPr="00830E08">
        <w:rPr>
          <w:rFonts w:ascii="宋体" w:hAnsi="宋体"/>
          <w:sz w:val="28"/>
          <w:szCs w:val="22"/>
        </w:rPr>
        <w:t>·</w:t>
      </w:r>
      <w:r w:rsidRPr="00830E08">
        <w:rPr>
          <w:rFonts w:ascii="宋体" w:hAnsi="宋体" w:hint="eastAsia"/>
          <w:sz w:val="28"/>
          <w:szCs w:val="22"/>
        </w:rPr>
        <w:t>大雅</w:t>
      </w:r>
      <w:r w:rsidRPr="00830E08">
        <w:rPr>
          <w:rFonts w:ascii="宋体" w:hAnsi="宋体"/>
          <w:sz w:val="28"/>
          <w:szCs w:val="22"/>
        </w:rPr>
        <w:t>·</w:t>
      </w:r>
      <w:r w:rsidRPr="00830E08">
        <w:rPr>
          <w:rFonts w:ascii="宋体" w:hAnsi="宋体" w:hint="eastAsia"/>
          <w:sz w:val="28"/>
          <w:szCs w:val="22"/>
        </w:rPr>
        <w:t>江漢》來證</w:t>
      </w:r>
      <w:r w:rsidRPr="00830E08">
        <w:rPr>
          <w:rFonts w:ascii="宋体" w:hAnsi="宋体"/>
          <w:sz w:val="28"/>
          <w:szCs w:val="22"/>
        </w:rPr>
        <w:t>“</w:t>
      </w:r>
      <w:r w:rsidRPr="00830E08">
        <w:rPr>
          <w:rFonts w:ascii="宋体" w:hAnsi="宋体" w:hint="eastAsia"/>
          <w:sz w:val="28"/>
          <w:szCs w:val="22"/>
        </w:rPr>
        <w:t>文王之德</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三代之德</w:t>
      </w:r>
      <w:r w:rsidRPr="00830E08">
        <w:rPr>
          <w:rFonts w:ascii="宋体" w:hAnsi="宋体"/>
          <w:sz w:val="28"/>
          <w:szCs w:val="22"/>
        </w:rPr>
        <w:t>”</w:t>
      </w:r>
      <w:r w:rsidRPr="00830E08">
        <w:rPr>
          <w:rFonts w:ascii="宋体" w:hAnsi="宋体" w:hint="eastAsia"/>
          <w:sz w:val="28"/>
          <w:szCs w:val="22"/>
        </w:rPr>
        <w:t>，這才是天衣無縫，儼然完璧！</w:t>
      </w:r>
    </w:p>
    <w:p w14:paraId="121F285C" w14:textId="54BEEC4C"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西山尚志認為</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應該像《韓詩外傳》那樣本身是獨立，現在看來無疑錯了，而只能是從類似於《孔子閒居》的文本中節略，但是又不是從今本中直接抄襲，因為其中部分又還延續了《家語</w:t>
      </w:r>
      <w:r w:rsidRPr="00830E08">
        <w:rPr>
          <w:rFonts w:ascii="宋体" w:hAnsi="宋体"/>
          <w:sz w:val="28"/>
          <w:szCs w:val="22"/>
        </w:rPr>
        <w:t>·</w:t>
      </w:r>
      <w:r w:rsidRPr="00830E08">
        <w:rPr>
          <w:rFonts w:ascii="宋体" w:hAnsi="宋体" w:hint="eastAsia"/>
          <w:sz w:val="28"/>
          <w:szCs w:val="22"/>
        </w:rPr>
        <w:t>問玉》的某些特徵，如《孔子閒居》</w:t>
      </w:r>
      <w:r w:rsidRPr="00830E08">
        <w:rPr>
          <w:rFonts w:ascii="宋体" w:hAnsi="宋体"/>
          <w:sz w:val="28"/>
          <w:szCs w:val="22"/>
        </w:rPr>
        <w:t>“</w:t>
      </w:r>
      <w:r w:rsidRPr="00830E08">
        <w:rPr>
          <w:rFonts w:ascii="宋体" w:hAnsi="宋体" w:hint="eastAsia"/>
          <w:sz w:val="28"/>
          <w:szCs w:val="22"/>
        </w:rPr>
        <w:t>春秋冬夏</w:t>
      </w:r>
      <w:r w:rsidRPr="00830E08">
        <w:rPr>
          <w:rFonts w:ascii="宋体" w:hAnsi="宋体"/>
          <w:sz w:val="28"/>
          <w:szCs w:val="22"/>
        </w:rPr>
        <w:t>”</w:t>
      </w:r>
      <w:r w:rsidRPr="00830E08">
        <w:rPr>
          <w:rFonts w:ascii="宋体" w:hAnsi="宋体" w:hint="eastAsia"/>
          <w:sz w:val="28"/>
          <w:szCs w:val="22"/>
        </w:rPr>
        <w:t>，《韓詩外傳》作</w:t>
      </w:r>
      <w:r w:rsidRPr="00830E08">
        <w:rPr>
          <w:rFonts w:ascii="宋体" w:hAnsi="宋体"/>
          <w:sz w:val="28"/>
          <w:szCs w:val="22"/>
        </w:rPr>
        <w:t>“</w:t>
      </w:r>
      <w:r w:rsidRPr="00830E08">
        <w:rPr>
          <w:rFonts w:ascii="宋体" w:hAnsi="宋体" w:hint="eastAsia"/>
          <w:sz w:val="28"/>
          <w:szCs w:val="22"/>
        </w:rPr>
        <w:t>春夏秋冬</w:t>
      </w:r>
      <w:r w:rsidRPr="00830E08">
        <w:rPr>
          <w:rFonts w:ascii="宋体" w:hAnsi="宋体"/>
          <w:sz w:val="28"/>
          <w:szCs w:val="22"/>
        </w:rPr>
        <w:t>”</w:t>
      </w:r>
      <w:r w:rsidRPr="00830E08">
        <w:rPr>
          <w:rFonts w:ascii="宋体" w:hAnsi="宋体" w:hint="eastAsia"/>
          <w:sz w:val="28"/>
          <w:szCs w:val="22"/>
        </w:rPr>
        <w:t>，與《問玉》同。引詩的</w:t>
      </w:r>
      <w:r w:rsidRPr="00830E08">
        <w:rPr>
          <w:rFonts w:ascii="宋体" w:hAnsi="宋体"/>
          <w:sz w:val="28"/>
          <w:szCs w:val="22"/>
        </w:rPr>
        <w:t>“</w:t>
      </w:r>
      <w:r w:rsidRPr="00830E08">
        <w:rPr>
          <w:rFonts w:ascii="宋体" w:hAnsi="宋体" w:hint="eastAsia"/>
          <w:sz w:val="28"/>
          <w:szCs w:val="22"/>
        </w:rPr>
        <w:t>弛其文德</w:t>
      </w:r>
      <w:r w:rsidRPr="00830E08">
        <w:rPr>
          <w:rFonts w:ascii="宋体" w:hAnsi="宋体"/>
          <w:sz w:val="28"/>
          <w:szCs w:val="22"/>
        </w:rPr>
        <w:t>”</w:t>
      </w:r>
      <w:r w:rsidRPr="00830E08">
        <w:rPr>
          <w:rFonts w:ascii="宋体" w:hAnsi="宋体" w:hint="eastAsia"/>
          <w:sz w:val="28"/>
          <w:szCs w:val="22"/>
        </w:rPr>
        <w:t>，《韓詩外傳》作</w:t>
      </w:r>
      <w:r w:rsidRPr="00830E08">
        <w:rPr>
          <w:rFonts w:ascii="宋体" w:hAnsi="宋体"/>
          <w:sz w:val="28"/>
          <w:szCs w:val="22"/>
        </w:rPr>
        <w:t>“</w:t>
      </w:r>
      <w:r w:rsidRPr="00830E08">
        <w:rPr>
          <w:rFonts w:ascii="宋体" w:hAnsi="宋体" w:hint="eastAsia"/>
          <w:sz w:val="28"/>
          <w:szCs w:val="22"/>
        </w:rPr>
        <w:t>矢</w:t>
      </w:r>
      <w:r w:rsidRPr="00830E08">
        <w:rPr>
          <w:rFonts w:ascii="宋体" w:hAnsi="宋体"/>
          <w:sz w:val="28"/>
          <w:szCs w:val="22"/>
        </w:rPr>
        <w:t>”</w:t>
      </w:r>
      <w:r w:rsidRPr="00830E08">
        <w:rPr>
          <w:rFonts w:ascii="宋体" w:hAnsi="宋体" w:hint="eastAsia"/>
          <w:sz w:val="28"/>
          <w:szCs w:val="22"/>
        </w:rPr>
        <w:t>，亦與《問玉》同。</w:t>
      </w:r>
    </w:p>
    <w:p w14:paraId="505C1D2C" w14:textId="1ED8CFA8"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我們將</w:t>
      </w:r>
      <w:r w:rsidRPr="00830E08">
        <w:rPr>
          <w:rFonts w:ascii="宋体" w:hAnsi="宋体"/>
          <w:sz w:val="28"/>
          <w:szCs w:val="22"/>
        </w:rPr>
        <w:t>“</w:t>
      </w:r>
      <w:r w:rsidRPr="00830E08">
        <w:rPr>
          <w:rFonts w:ascii="宋体" w:hAnsi="宋体" w:hint="eastAsia"/>
          <w:sz w:val="28"/>
          <w:szCs w:val="22"/>
        </w:rPr>
        <w:t>三王之德</w:t>
      </w:r>
      <w:r w:rsidRPr="00830E08">
        <w:rPr>
          <w:rFonts w:ascii="宋体" w:hAnsi="宋体"/>
          <w:sz w:val="28"/>
          <w:szCs w:val="22"/>
        </w:rPr>
        <w:t>”</w:t>
      </w:r>
      <w:r w:rsidRPr="00830E08">
        <w:rPr>
          <w:rFonts w:ascii="宋体" w:hAnsi="宋体" w:hint="eastAsia"/>
          <w:sz w:val="28"/>
          <w:szCs w:val="22"/>
        </w:rPr>
        <w:t>章，經對勘而改正的文字，錄於下，將來如</w:t>
      </w:r>
      <w:r w:rsidRPr="00830E08">
        <w:rPr>
          <w:rFonts w:ascii="宋体" w:hAnsi="宋体" w:hint="eastAsia"/>
          <w:sz w:val="28"/>
          <w:szCs w:val="22"/>
        </w:rPr>
        <w:lastRenderedPageBreak/>
        <w:t>有全本的《民之父母》出土，當可與此參證：</w:t>
      </w:r>
    </w:p>
    <w:p w14:paraId="78D81352" w14:textId="7759C9AF" w:rsidR="00830E08"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子夏曰：</w:t>
      </w:r>
      <w:r w:rsidRPr="00830E08">
        <w:rPr>
          <w:rFonts w:ascii="宋体" w:hAnsi="宋体"/>
          <w:sz w:val="28"/>
          <w:szCs w:val="22"/>
        </w:rPr>
        <w:t>“</w:t>
      </w:r>
      <w:r w:rsidRPr="00830E08">
        <w:rPr>
          <w:rFonts w:ascii="宋体" w:hAnsi="宋体" w:hint="eastAsia"/>
          <w:sz w:val="28"/>
          <w:szCs w:val="22"/>
        </w:rPr>
        <w:t>三王之德，參於天地，敢問何如斯可謂</w:t>
      </w:r>
      <w:r w:rsidRPr="00830E08">
        <w:rPr>
          <w:rFonts w:ascii="宋体" w:hAnsi="宋体"/>
          <w:sz w:val="28"/>
          <w:szCs w:val="22"/>
        </w:rPr>
        <w:t>‘</w:t>
      </w:r>
      <w:r w:rsidRPr="00830E08">
        <w:rPr>
          <w:rFonts w:ascii="宋体" w:hAnsi="宋体" w:hint="eastAsia"/>
          <w:sz w:val="28"/>
          <w:szCs w:val="22"/>
        </w:rPr>
        <w:t>參於天地</w:t>
      </w:r>
      <w:r w:rsidRPr="00830E08">
        <w:rPr>
          <w:rFonts w:ascii="宋体" w:hAnsi="宋体"/>
          <w:sz w:val="28"/>
          <w:szCs w:val="22"/>
        </w:rPr>
        <w:t>’</w:t>
      </w:r>
      <w:r w:rsidRPr="00830E08">
        <w:rPr>
          <w:rFonts w:ascii="宋体" w:hAnsi="宋体" w:hint="eastAsia"/>
          <w:sz w:val="28"/>
          <w:szCs w:val="22"/>
        </w:rPr>
        <w:t>矣？</w:t>
      </w:r>
      <w:r w:rsidRPr="00830E08">
        <w:rPr>
          <w:rFonts w:ascii="宋体" w:hAnsi="宋体"/>
          <w:sz w:val="28"/>
          <w:szCs w:val="22"/>
        </w:rPr>
        <w:t>”</w:t>
      </w:r>
      <w:r w:rsidRPr="00830E08">
        <w:rPr>
          <w:rFonts w:ascii="宋体" w:hAnsi="宋体" w:hint="eastAsia"/>
          <w:sz w:val="28"/>
          <w:szCs w:val="22"/>
        </w:rPr>
        <w:t>孔子曰：</w:t>
      </w:r>
      <w:r w:rsidRPr="00830E08">
        <w:rPr>
          <w:rFonts w:ascii="宋体" w:hAnsi="宋体"/>
          <w:sz w:val="28"/>
          <w:szCs w:val="22"/>
        </w:rPr>
        <w:t>“</w:t>
      </w:r>
      <w:r w:rsidRPr="00830E08">
        <w:rPr>
          <w:rFonts w:ascii="宋体" w:hAnsi="宋体" w:hint="eastAsia"/>
          <w:sz w:val="28"/>
          <w:szCs w:val="22"/>
        </w:rPr>
        <w:t>奉三無私以勞天下。</w:t>
      </w:r>
      <w:r w:rsidRPr="00830E08">
        <w:rPr>
          <w:rFonts w:ascii="宋体" w:hAnsi="宋体"/>
          <w:sz w:val="28"/>
          <w:szCs w:val="22"/>
        </w:rPr>
        <w:t>”</w:t>
      </w:r>
      <w:r w:rsidRPr="00830E08">
        <w:rPr>
          <w:rFonts w:ascii="宋体" w:hAnsi="宋体" w:hint="eastAsia"/>
          <w:sz w:val="28"/>
          <w:szCs w:val="22"/>
        </w:rPr>
        <w:t>子夏曰：</w:t>
      </w:r>
      <w:r w:rsidRPr="00830E08">
        <w:rPr>
          <w:rFonts w:ascii="宋体" w:hAnsi="宋体"/>
          <w:sz w:val="28"/>
          <w:szCs w:val="22"/>
        </w:rPr>
        <w:t>“</w:t>
      </w:r>
      <w:r w:rsidRPr="00830E08">
        <w:rPr>
          <w:rFonts w:ascii="宋体" w:hAnsi="宋体" w:hint="eastAsia"/>
          <w:sz w:val="28"/>
          <w:szCs w:val="22"/>
        </w:rPr>
        <w:t>敢問何謂</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w:t>
      </w:r>
      <w:r w:rsidRPr="00830E08">
        <w:rPr>
          <w:rFonts w:ascii="宋体" w:hAnsi="宋体"/>
          <w:sz w:val="28"/>
          <w:szCs w:val="22"/>
        </w:rPr>
        <w:t>”</w:t>
      </w:r>
      <w:r w:rsidRPr="00830E08">
        <w:rPr>
          <w:rFonts w:ascii="宋体" w:hAnsi="宋体" w:hint="eastAsia"/>
          <w:sz w:val="28"/>
          <w:szCs w:val="22"/>
        </w:rPr>
        <w:t>孔子曰：</w:t>
      </w:r>
      <w:r w:rsidRPr="00830E08">
        <w:rPr>
          <w:rFonts w:ascii="宋体" w:hAnsi="宋体"/>
          <w:sz w:val="28"/>
          <w:szCs w:val="22"/>
        </w:rPr>
        <w:t>“</w:t>
      </w:r>
      <w:r w:rsidRPr="00830E08">
        <w:rPr>
          <w:rFonts w:ascii="宋体" w:hAnsi="宋体" w:hint="eastAsia"/>
          <w:sz w:val="28"/>
          <w:szCs w:val="22"/>
        </w:rPr>
        <w:t>天無私覆，地無私載，日月無私照。奉斯三者以勞天下，此之謂</w:t>
      </w:r>
      <w:r w:rsidRPr="00830E08">
        <w:rPr>
          <w:rFonts w:ascii="宋体" w:hAnsi="宋体"/>
          <w:sz w:val="28"/>
          <w:szCs w:val="22"/>
        </w:rPr>
        <w:t>‘</w:t>
      </w:r>
      <w:r w:rsidRPr="00830E08">
        <w:rPr>
          <w:rFonts w:ascii="宋体" w:hAnsi="宋体" w:hint="eastAsia"/>
          <w:sz w:val="28"/>
          <w:szCs w:val="22"/>
        </w:rPr>
        <w:t>三無私</w:t>
      </w:r>
      <w:r w:rsidRPr="00830E08">
        <w:rPr>
          <w:rFonts w:ascii="宋体" w:hAnsi="宋体"/>
          <w:sz w:val="28"/>
          <w:szCs w:val="22"/>
        </w:rPr>
        <w:t>’</w:t>
      </w:r>
      <w:r w:rsidRPr="00830E08">
        <w:rPr>
          <w:rFonts w:ascii="宋体" w:hAnsi="宋体" w:hint="eastAsia"/>
          <w:sz w:val="28"/>
          <w:szCs w:val="22"/>
        </w:rPr>
        <w:t>。其在《詩》曰：</w:t>
      </w:r>
      <w:r w:rsidRPr="00830E08">
        <w:rPr>
          <w:rFonts w:ascii="宋体" w:hAnsi="宋体"/>
          <w:sz w:val="28"/>
          <w:szCs w:val="22"/>
        </w:rPr>
        <w:t>‘</w:t>
      </w:r>
      <w:r w:rsidRPr="00830E08">
        <w:rPr>
          <w:rFonts w:ascii="宋体" w:hAnsi="宋体" w:hint="eastAsia"/>
          <w:sz w:val="28"/>
          <w:szCs w:val="22"/>
        </w:rPr>
        <w:t>帝命不違，至於湯齊。湯降不遲，聖敬日躋。昭假遲遲，上帝是祗。帝命式於九圍。</w:t>
      </w:r>
      <w:r w:rsidRPr="00830E08">
        <w:rPr>
          <w:rFonts w:ascii="宋体" w:hAnsi="宋体"/>
          <w:sz w:val="28"/>
          <w:szCs w:val="22"/>
        </w:rPr>
        <w:t>’</w:t>
      </w:r>
      <w:r w:rsidRPr="00830E08">
        <w:rPr>
          <w:rFonts w:ascii="宋体" w:hAnsi="宋体" w:hint="eastAsia"/>
          <w:sz w:val="28"/>
          <w:szCs w:val="22"/>
        </w:rPr>
        <w:t>是湯之德也。天有四時，春夏秋冬，風雨霜露，無非教也。地載神氣，風霆流形，庶物露生，無非教也。清明在躬，氣志如神，有物將至，其兆必先。天降時雨，山川出雲，是故天地之教，與聖人相參。其在《詩》曰：</w:t>
      </w:r>
      <w:r w:rsidRPr="00830E08">
        <w:rPr>
          <w:rFonts w:ascii="宋体" w:hAnsi="宋体"/>
          <w:sz w:val="28"/>
          <w:szCs w:val="22"/>
        </w:rPr>
        <w:t>‘</w:t>
      </w:r>
      <w:r w:rsidRPr="00830E08">
        <w:rPr>
          <w:rFonts w:ascii="宋体" w:hAnsi="宋体" w:hint="eastAsia"/>
          <w:sz w:val="28"/>
          <w:szCs w:val="22"/>
        </w:rPr>
        <w:t>嵩高惟嶽，峻極於天。惟嶽降神，生甫及申。惟申及甫，惟周之翰。四國于蕃，四方于宣。</w:t>
      </w:r>
      <w:r w:rsidRPr="00830E08">
        <w:rPr>
          <w:rFonts w:ascii="宋体" w:hAnsi="宋体"/>
          <w:sz w:val="28"/>
          <w:szCs w:val="22"/>
        </w:rPr>
        <w:t>’</w:t>
      </w:r>
      <w:r w:rsidRPr="00830E08">
        <w:rPr>
          <w:rFonts w:ascii="宋体" w:hAnsi="宋体" w:hint="eastAsia"/>
          <w:sz w:val="28"/>
          <w:szCs w:val="22"/>
        </w:rPr>
        <w:t>此文武之德也。</w:t>
      </w:r>
      <w:r w:rsidRPr="00830E08">
        <w:rPr>
          <w:rFonts w:ascii="宋体" w:hAnsi="宋体"/>
          <w:sz w:val="28"/>
          <w:szCs w:val="22"/>
        </w:rPr>
        <w:t>‘</w:t>
      </w:r>
      <w:r w:rsidRPr="00830E08">
        <w:rPr>
          <w:rFonts w:ascii="宋体" w:hAnsi="宋体" w:hint="eastAsia"/>
          <w:sz w:val="28"/>
          <w:szCs w:val="22"/>
        </w:rPr>
        <w:t>弛其文德，協此四國。</w:t>
      </w:r>
      <w:r w:rsidRPr="00830E08">
        <w:rPr>
          <w:rFonts w:ascii="宋体" w:hAnsi="宋体"/>
          <w:sz w:val="28"/>
          <w:szCs w:val="22"/>
        </w:rPr>
        <w:t>’</w:t>
      </w:r>
      <w:r w:rsidRPr="00830E08">
        <w:rPr>
          <w:rFonts w:ascii="宋体" w:hAnsi="宋体" w:hint="eastAsia"/>
          <w:sz w:val="28"/>
          <w:szCs w:val="22"/>
        </w:rPr>
        <w:t>大王之德也。三代之王也，必先令聞，《詩》云：</w:t>
      </w:r>
      <w:r w:rsidRPr="00830E08">
        <w:rPr>
          <w:rFonts w:ascii="宋体" w:hAnsi="宋体"/>
          <w:sz w:val="28"/>
          <w:szCs w:val="22"/>
        </w:rPr>
        <w:t>‘</w:t>
      </w:r>
      <w:r w:rsidRPr="00830E08">
        <w:rPr>
          <w:rFonts w:ascii="宋体" w:hAnsi="宋体" w:hint="eastAsia"/>
          <w:sz w:val="28"/>
          <w:szCs w:val="22"/>
        </w:rPr>
        <w:t>明明天子，令聞不已。</w:t>
      </w:r>
      <w:r w:rsidRPr="00830E08">
        <w:rPr>
          <w:rFonts w:ascii="宋体" w:hAnsi="宋体"/>
          <w:sz w:val="28"/>
          <w:szCs w:val="22"/>
        </w:rPr>
        <w:t>’</w:t>
      </w:r>
      <w:r w:rsidRPr="00830E08">
        <w:rPr>
          <w:rFonts w:ascii="宋体" w:hAnsi="宋体" w:hint="eastAsia"/>
          <w:sz w:val="28"/>
          <w:szCs w:val="22"/>
        </w:rPr>
        <w:t>三代之德也。</w:t>
      </w:r>
      <w:r w:rsidRPr="00830E08">
        <w:rPr>
          <w:rFonts w:ascii="宋体" w:hAnsi="宋体"/>
          <w:sz w:val="28"/>
          <w:szCs w:val="22"/>
        </w:rPr>
        <w:t>”</w:t>
      </w:r>
      <w:r w:rsidRPr="00830E08">
        <w:rPr>
          <w:rFonts w:ascii="宋体" w:hAnsi="宋体" w:hint="eastAsia"/>
          <w:sz w:val="28"/>
          <w:szCs w:val="22"/>
        </w:rPr>
        <w:t>子夏蹶然而起，負墻而立曰：</w:t>
      </w:r>
      <w:r w:rsidRPr="00830E08">
        <w:rPr>
          <w:rFonts w:ascii="宋体" w:hAnsi="宋体"/>
          <w:sz w:val="28"/>
          <w:szCs w:val="22"/>
        </w:rPr>
        <w:t>“</w:t>
      </w:r>
      <w:r w:rsidRPr="00830E08">
        <w:rPr>
          <w:rFonts w:ascii="宋体" w:hAnsi="宋体" w:hint="eastAsia"/>
          <w:sz w:val="28"/>
          <w:szCs w:val="22"/>
        </w:rPr>
        <w:t>弟子敢不志之！</w:t>
      </w:r>
      <w:r w:rsidRPr="00830E08">
        <w:rPr>
          <w:rFonts w:ascii="宋体" w:hAnsi="宋体"/>
          <w:sz w:val="28"/>
          <w:szCs w:val="22"/>
        </w:rPr>
        <w:t>”</w:t>
      </w:r>
    </w:p>
    <w:p w14:paraId="146A380A" w14:textId="77777777" w:rsidR="00830E08" w:rsidRPr="00830E08" w:rsidRDefault="00830E08" w:rsidP="00830E08">
      <w:pPr>
        <w:spacing w:line="480" w:lineRule="auto"/>
        <w:ind w:firstLineChars="200" w:firstLine="560"/>
        <w:rPr>
          <w:rFonts w:ascii="宋体" w:hAnsi="宋体"/>
          <w:sz w:val="28"/>
          <w:szCs w:val="22"/>
        </w:rPr>
      </w:pPr>
    </w:p>
    <w:p w14:paraId="49F485DD" w14:textId="06EE17A4" w:rsidR="007A075B" w:rsidRPr="00830E08" w:rsidRDefault="00830E08" w:rsidP="00830E08">
      <w:pPr>
        <w:spacing w:line="480" w:lineRule="auto"/>
        <w:ind w:firstLineChars="200" w:firstLine="560"/>
        <w:rPr>
          <w:rFonts w:ascii="宋体" w:hAnsi="宋体"/>
          <w:sz w:val="28"/>
          <w:szCs w:val="22"/>
        </w:rPr>
      </w:pPr>
      <w:r w:rsidRPr="00830E08">
        <w:rPr>
          <w:rFonts w:ascii="宋体" w:hAnsi="宋体" w:hint="eastAsia"/>
          <w:sz w:val="28"/>
          <w:szCs w:val="22"/>
        </w:rPr>
        <w:t>需要指出的是，我們能夠一定程度上復原這段文字，不是依賴於某一種文獻，而是將各種文獻綜合考慮的結果。以往研究《禮記》的學者，往往站在《禮記》的立場上，指責《家語》抄襲《禮記》，研究《家語》的學者，則又以為《禮記》抄襲《家語》，真是彼亦一是非，此亦一是非。筆者以有限的學識從古書形成與流傳的客觀情況去分析，結論與上述兩說皆有不同，《家語》和《禮記》都有其不同傳</w:t>
      </w:r>
      <w:r w:rsidRPr="00830E08">
        <w:rPr>
          <w:rFonts w:ascii="宋体" w:hAnsi="宋体" w:hint="eastAsia"/>
          <w:sz w:val="28"/>
          <w:szCs w:val="22"/>
        </w:rPr>
        <w:lastRenderedPageBreak/>
        <w:t>本的價值，他們之間並沒有直接的承襲關係。《家語》在整體面貌上雖然不如《禮記》接近早期的竹書，但是</w:t>
      </w:r>
      <w:r w:rsidRPr="00830E08">
        <w:rPr>
          <w:rFonts w:ascii="宋体" w:hAnsi="宋体"/>
          <w:sz w:val="28"/>
          <w:szCs w:val="22"/>
        </w:rPr>
        <w:t>“</w:t>
      </w:r>
      <w:r w:rsidRPr="00830E08">
        <w:rPr>
          <w:rFonts w:ascii="宋体" w:hAnsi="宋体" w:hint="eastAsia"/>
          <w:sz w:val="28"/>
          <w:szCs w:val="22"/>
        </w:rPr>
        <w:t>天有四時</w:t>
      </w:r>
      <w:r w:rsidRPr="00830E08">
        <w:rPr>
          <w:rFonts w:ascii="宋体" w:hAnsi="宋体"/>
          <w:sz w:val="28"/>
          <w:szCs w:val="22"/>
        </w:rPr>
        <w:t>”</w:t>
      </w:r>
      <w:r w:rsidRPr="00830E08">
        <w:rPr>
          <w:rFonts w:ascii="宋体" w:hAnsi="宋体" w:hint="eastAsia"/>
          <w:sz w:val="28"/>
          <w:szCs w:val="22"/>
        </w:rPr>
        <w:t>一節所體現的巨大文獻價值，又使我們可以補正竹書，其至遲不會是鄭玄注《禮記》之後的作品，此可斷言。當然這並不排除後人再繼續作</w:t>
      </w:r>
      <w:r w:rsidRPr="00830E08">
        <w:rPr>
          <w:rFonts w:ascii="宋体" w:hAnsi="宋体"/>
          <w:sz w:val="28"/>
          <w:szCs w:val="22"/>
        </w:rPr>
        <w:t>“</w:t>
      </w:r>
      <w:r w:rsidRPr="00830E08">
        <w:rPr>
          <w:rFonts w:ascii="宋体" w:hAnsi="宋体" w:hint="eastAsia"/>
          <w:sz w:val="28"/>
          <w:szCs w:val="22"/>
        </w:rPr>
        <w:t>局部微調</w:t>
      </w:r>
      <w:r w:rsidRPr="00830E08">
        <w:rPr>
          <w:rFonts w:ascii="宋体" w:hAnsi="宋体"/>
          <w:sz w:val="28"/>
          <w:szCs w:val="22"/>
        </w:rPr>
        <w:t>”</w:t>
      </w:r>
      <w:r w:rsidRPr="00830E08">
        <w:rPr>
          <w:rFonts w:ascii="宋体" w:hAnsi="宋体" w:hint="eastAsia"/>
          <w:sz w:val="28"/>
          <w:szCs w:val="22"/>
        </w:rPr>
        <w:t>的可能。有些學者從一些語言現象來考察，而認定其成書時代較晚。</w:t>
      </w:r>
      <w:r w:rsidRPr="0052352B">
        <w:rPr>
          <w:rFonts w:ascii="宋体" w:hAnsi="宋体"/>
          <w:sz w:val="28"/>
          <w:szCs w:val="22"/>
          <w:vertAlign w:val="superscript"/>
        </w:rPr>
        <w:endnoteReference w:id="32"/>
      </w:r>
      <w:r w:rsidRPr="00830E08">
        <w:rPr>
          <w:rFonts w:ascii="宋体" w:hAnsi="宋体" w:hint="eastAsia"/>
          <w:sz w:val="28"/>
          <w:szCs w:val="22"/>
        </w:rPr>
        <w:t>此</w:t>
      </w:r>
      <w:r w:rsidR="00087D43" w:rsidRPr="00830E08">
        <w:rPr>
          <w:rFonts w:ascii="宋体" w:hAnsi="宋体" w:hint="eastAsia"/>
          <w:sz w:val="28"/>
          <w:szCs w:val="22"/>
        </w:rPr>
        <w:t>說固然有一定道理，但只可說明這些作品在更晚時期受到進一步的修改，而不能等同於《孔子家語》在更晚的時期才被編定。</w:t>
      </w:r>
    </w:p>
    <w:p w14:paraId="44C04BE6" w14:textId="77777777" w:rsidR="007A075B" w:rsidRPr="00830E08" w:rsidRDefault="007A075B" w:rsidP="00830E08">
      <w:pPr>
        <w:spacing w:line="480" w:lineRule="auto"/>
        <w:ind w:firstLineChars="200" w:firstLine="560"/>
        <w:rPr>
          <w:rFonts w:ascii="宋体" w:hAnsi="宋体"/>
          <w:sz w:val="28"/>
          <w:szCs w:val="22"/>
        </w:rPr>
      </w:pPr>
    </w:p>
    <w:p w14:paraId="202C7D84" w14:textId="77777777" w:rsidR="007A075B" w:rsidRPr="00830E08" w:rsidRDefault="007A075B" w:rsidP="00830E08">
      <w:pPr>
        <w:spacing w:line="480" w:lineRule="auto"/>
        <w:ind w:firstLineChars="200" w:firstLine="560"/>
        <w:rPr>
          <w:rFonts w:ascii="宋体" w:hAnsi="宋体"/>
          <w:sz w:val="28"/>
          <w:szCs w:val="22"/>
        </w:rPr>
      </w:pPr>
    </w:p>
    <w:p w14:paraId="65D7E4F4" w14:textId="0A1B49D9" w:rsidR="007A075B" w:rsidRPr="00830E08" w:rsidRDefault="00087D43" w:rsidP="00830E08">
      <w:pPr>
        <w:spacing w:line="480" w:lineRule="auto"/>
        <w:rPr>
          <w:rFonts w:ascii="宋体" w:hAnsi="宋体"/>
          <w:sz w:val="28"/>
          <w:szCs w:val="22"/>
        </w:rPr>
      </w:pPr>
      <w:r w:rsidRPr="00830E08">
        <w:rPr>
          <w:rFonts w:ascii="宋体" w:hAnsi="宋体" w:hint="eastAsia"/>
          <w:sz w:val="28"/>
          <w:szCs w:val="22"/>
        </w:rPr>
        <w:t>作者簡介：楊雲荃，曲阜師範大學歷史文化學院儒學史專業</w:t>
      </w:r>
      <w:r w:rsidRPr="00830E08">
        <w:rPr>
          <w:rFonts w:ascii="宋体" w:hAnsi="宋体"/>
          <w:sz w:val="28"/>
          <w:szCs w:val="22"/>
        </w:rPr>
        <w:t>2017</w:t>
      </w:r>
      <w:r w:rsidRPr="00830E08">
        <w:rPr>
          <w:rFonts w:ascii="宋体" w:hAnsi="宋体" w:hint="eastAsia"/>
          <w:sz w:val="28"/>
          <w:szCs w:val="22"/>
        </w:rPr>
        <w:t>級碩士研究生。研究方向：先秦文獻及思想學術。在《書屋》，《華中師範大學研究生學報》，《農業考古》上發表三篇作品。研究</w:t>
      </w:r>
      <w:r w:rsidR="00830E08" w:rsidRPr="00830E08">
        <w:rPr>
          <w:rFonts w:ascii="宋体" w:hAnsi="宋体" w:hint="eastAsia"/>
          <w:sz w:val="28"/>
          <w:szCs w:val="22"/>
        </w:rPr>
        <w:t>生期間主要關注《孔子家語》的文獻問題，數篇文章皆未能發表。</w:t>
      </w:r>
      <w:r w:rsidRPr="00830E08">
        <w:rPr>
          <w:rFonts w:ascii="宋体" w:hAnsi="宋体" w:hint="eastAsia"/>
          <w:sz w:val="28"/>
          <w:szCs w:val="22"/>
        </w:rPr>
        <w:t>郵箱：</w:t>
      </w:r>
      <w:hyperlink r:id="rId9" w:history="1">
        <w:r w:rsidR="00830E08" w:rsidRPr="00830E08">
          <w:rPr>
            <w:rFonts w:ascii="宋体" w:hAnsi="宋体"/>
            <w:sz w:val="28"/>
            <w:szCs w:val="22"/>
          </w:rPr>
          <w:t>1353387360@qq.com</w:t>
        </w:r>
      </w:hyperlink>
      <w:r w:rsidRPr="00830E08">
        <w:rPr>
          <w:rFonts w:ascii="宋体" w:hAnsi="宋体"/>
          <w:sz w:val="28"/>
          <w:szCs w:val="22"/>
        </w:rPr>
        <w:t>.</w:t>
      </w:r>
    </w:p>
    <w:p w14:paraId="0B902B12" w14:textId="53ECCF84" w:rsidR="00830E08" w:rsidRDefault="00830E08">
      <w:pPr>
        <w:spacing w:line="400" w:lineRule="exact"/>
        <w:rPr>
          <w:rFonts w:ascii="Times New Roman" w:eastAsia="PMingLiU" w:hAnsi="Times New Roman"/>
          <w:lang w:eastAsia="zh-TW"/>
        </w:rPr>
      </w:pPr>
    </w:p>
    <w:p w14:paraId="3EE1D1F2" w14:textId="77777777" w:rsidR="00830E08" w:rsidRDefault="00830E08">
      <w:pPr>
        <w:spacing w:line="400" w:lineRule="exact"/>
        <w:rPr>
          <w:rFonts w:ascii="Times New Roman" w:hAnsi="Times New Roman"/>
          <w:lang w:eastAsia="zh-TW"/>
        </w:rPr>
      </w:pPr>
    </w:p>
    <w:sectPr w:rsidR="00830E08">
      <w:headerReference w:type="default" r:id="rId10"/>
      <w:footerReference w:type="default" r:id="rId11"/>
      <w:footnotePr>
        <w:numFmt w:val="decimalEnclosedCircleChinese"/>
        <w:numRestart w:val="eachPage"/>
      </w:footnotePr>
      <w:endnotePr>
        <w:numFmt w:val="decimal"/>
      </w:endnotePr>
      <w:pgSz w:w="11906" w:h="16838"/>
      <w:pgMar w:top="1701" w:right="1701" w:bottom="1587"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2FB3" w14:textId="77777777" w:rsidR="00C87A6A" w:rsidRDefault="00C87A6A">
      <w:r>
        <w:separator/>
      </w:r>
    </w:p>
  </w:endnote>
  <w:endnote w:type="continuationSeparator" w:id="0">
    <w:p w14:paraId="4235C928" w14:textId="77777777" w:rsidR="00C87A6A" w:rsidRDefault="00C87A6A">
      <w:r>
        <w:continuationSeparator/>
      </w:r>
    </w:p>
  </w:endnote>
  <w:endnote w:id="1">
    <w:p w14:paraId="65BBD4FF" w14:textId="3555F786"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馬承源主編：《上海博物館戰國楚竹書（二）》，上海：上海古籍出版社，</w:t>
      </w:r>
      <w:r w:rsidRPr="00830E08">
        <w:rPr>
          <w:rFonts w:eastAsia="PMingLiU"/>
          <w:sz w:val="24"/>
          <w:lang w:eastAsia="zh-TW"/>
        </w:rPr>
        <w:t>2002</w:t>
      </w:r>
      <w:r w:rsidRPr="00830E08">
        <w:rPr>
          <w:rFonts w:hint="eastAsia"/>
          <w:sz w:val="24"/>
          <w:lang w:eastAsia="zh-TW"/>
        </w:rPr>
        <w:t>年，第</w:t>
      </w:r>
      <w:r w:rsidRPr="00830E08">
        <w:rPr>
          <w:rFonts w:eastAsia="PMingLiU"/>
          <w:sz w:val="24"/>
          <w:lang w:eastAsia="zh-TW"/>
        </w:rPr>
        <w:t>15-31</w:t>
      </w:r>
      <w:r w:rsidRPr="00830E08">
        <w:rPr>
          <w:rFonts w:hint="eastAsia"/>
          <w:sz w:val="24"/>
          <w:lang w:eastAsia="zh-TW"/>
        </w:rPr>
        <w:t>，第</w:t>
      </w:r>
      <w:r w:rsidRPr="00830E08">
        <w:rPr>
          <w:rFonts w:eastAsia="PMingLiU"/>
          <w:sz w:val="24"/>
          <w:lang w:eastAsia="zh-TW"/>
        </w:rPr>
        <w:t>149-181</w:t>
      </w:r>
      <w:r w:rsidRPr="00830E08">
        <w:rPr>
          <w:rFonts w:hint="eastAsia"/>
          <w:sz w:val="24"/>
          <w:lang w:eastAsia="zh-TW"/>
        </w:rPr>
        <w:t>頁。</w:t>
      </w:r>
    </w:p>
  </w:endnote>
  <w:endnote w:id="2">
    <w:p w14:paraId="71E71A78" w14:textId="6A05E022"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陳劍：《上博簡</w:t>
      </w:r>
      <w:r w:rsidRPr="00830E08">
        <w:rPr>
          <w:rFonts w:eastAsia="PMingLiU"/>
          <w:sz w:val="24"/>
          <w:lang w:eastAsia="zh-TW"/>
        </w:rPr>
        <w:t>&lt;</w:t>
      </w:r>
      <w:r w:rsidRPr="00830E08">
        <w:rPr>
          <w:rFonts w:hint="eastAsia"/>
          <w:sz w:val="24"/>
          <w:lang w:eastAsia="zh-TW"/>
        </w:rPr>
        <w:t>民之父母</w:t>
      </w:r>
      <w:r w:rsidRPr="00830E08">
        <w:rPr>
          <w:rFonts w:eastAsia="PMingLiU"/>
          <w:sz w:val="24"/>
          <w:lang w:eastAsia="zh-TW"/>
        </w:rPr>
        <w:t>&gt;</w:t>
      </w:r>
      <w:r w:rsidRPr="00830E08">
        <w:rPr>
          <w:rFonts w:hint="eastAsia"/>
          <w:sz w:val="24"/>
          <w:lang w:eastAsia="zh-TW"/>
        </w:rPr>
        <w:t>“而得既塞于四海矣”句解釋》，上海：上海古籍出版社，</w:t>
      </w:r>
      <w:r w:rsidRPr="00830E08">
        <w:rPr>
          <w:rFonts w:eastAsia="PMingLiU"/>
          <w:sz w:val="24"/>
          <w:lang w:eastAsia="zh-TW"/>
        </w:rPr>
        <w:t>2013</w:t>
      </w:r>
      <w:r w:rsidRPr="00830E08">
        <w:rPr>
          <w:rFonts w:hint="eastAsia"/>
          <w:sz w:val="24"/>
          <w:lang w:eastAsia="zh-TW"/>
        </w:rPr>
        <w:t>年，第</w:t>
      </w:r>
      <w:r w:rsidRPr="00830E08">
        <w:rPr>
          <w:rFonts w:eastAsia="PMingLiU"/>
          <w:sz w:val="24"/>
          <w:lang w:eastAsia="zh-TW"/>
        </w:rPr>
        <w:t>38-41</w:t>
      </w:r>
      <w:r w:rsidRPr="00830E08">
        <w:rPr>
          <w:rFonts w:hint="eastAsia"/>
          <w:sz w:val="24"/>
          <w:lang w:eastAsia="zh-TW"/>
        </w:rPr>
        <w:t>頁。</w:t>
      </w:r>
    </w:p>
  </w:endnote>
  <w:endnote w:id="3">
    <w:p w14:paraId="49EF53A5" w14:textId="004295D4" w:rsidR="00830E08" w:rsidRPr="00830E08" w:rsidRDefault="00830E08">
      <w:pPr>
        <w:pStyle w:val="aa"/>
        <w:rPr>
          <w:sz w:val="24"/>
          <w:lang w:eastAsia="zh-TW"/>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張岩對此已有所論述：“《孔子閒居》此句作“是故正”，“是故”連讀，意為因此。句子主體部分只剩一個“正”字，表義不明確，容易導致和錯簡連讀的錯誤出現。從這一點看，《家語》“是以正”比《禮記》“是故正”的表述稍好一些，與楚簡“君子以正”更為接近。”參看張岩《</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之</w:t>
      </w:r>
      <w:r w:rsidRPr="00830E08">
        <w:rPr>
          <w:rFonts w:eastAsia="PMingLiU"/>
          <w:sz w:val="24"/>
          <w:lang w:eastAsia="zh-TW"/>
        </w:rPr>
        <w:t>&lt;</w:t>
      </w:r>
      <w:r w:rsidRPr="00830E08">
        <w:rPr>
          <w:rFonts w:hint="eastAsia"/>
          <w:sz w:val="24"/>
          <w:lang w:eastAsia="zh-TW"/>
        </w:rPr>
        <w:t>子路初見</w:t>
      </w:r>
      <w:r w:rsidRPr="00830E08">
        <w:rPr>
          <w:rFonts w:eastAsia="PMingLiU"/>
          <w:sz w:val="24"/>
          <w:lang w:eastAsia="zh-TW"/>
        </w:rPr>
        <w:t>&gt;</w:t>
      </w:r>
      <w:r w:rsidRPr="00830E08">
        <w:rPr>
          <w:rFonts w:hint="eastAsia"/>
          <w:sz w:val="24"/>
          <w:lang w:eastAsia="zh-TW"/>
        </w:rPr>
        <w:t>篇、</w:t>
      </w:r>
      <w:r w:rsidRPr="00830E08">
        <w:rPr>
          <w:rFonts w:eastAsia="PMingLiU"/>
          <w:sz w:val="24"/>
          <w:lang w:eastAsia="zh-TW"/>
        </w:rPr>
        <w:t>&lt;</w:t>
      </w:r>
      <w:r w:rsidRPr="00830E08">
        <w:rPr>
          <w:rFonts w:hint="eastAsia"/>
          <w:sz w:val="24"/>
          <w:lang w:eastAsia="zh-TW"/>
        </w:rPr>
        <w:t>論禮</w:t>
      </w:r>
      <w:r w:rsidRPr="00830E08">
        <w:rPr>
          <w:rFonts w:eastAsia="PMingLiU"/>
          <w:sz w:val="24"/>
          <w:lang w:eastAsia="zh-TW"/>
        </w:rPr>
        <w:t>&gt;</w:t>
      </w:r>
      <w:r w:rsidRPr="00830E08">
        <w:rPr>
          <w:rFonts w:hint="eastAsia"/>
          <w:sz w:val="24"/>
          <w:lang w:eastAsia="zh-TW"/>
        </w:rPr>
        <w:t>篇研究》，清華大學碩士學位論文，</w:t>
      </w:r>
      <w:r w:rsidRPr="00830E08">
        <w:rPr>
          <w:rFonts w:eastAsia="PMingLiU"/>
          <w:sz w:val="24"/>
          <w:lang w:eastAsia="zh-TW"/>
        </w:rPr>
        <w:t>2004</w:t>
      </w:r>
      <w:r w:rsidRPr="00830E08">
        <w:rPr>
          <w:rFonts w:hint="eastAsia"/>
          <w:sz w:val="24"/>
          <w:lang w:eastAsia="zh-TW"/>
        </w:rPr>
        <w:t>年，第</w:t>
      </w:r>
      <w:r w:rsidRPr="00830E08">
        <w:rPr>
          <w:rFonts w:eastAsia="PMingLiU"/>
          <w:sz w:val="24"/>
          <w:lang w:eastAsia="zh-TW"/>
        </w:rPr>
        <w:t>34</w:t>
      </w:r>
      <w:r w:rsidRPr="00830E08">
        <w:rPr>
          <w:rFonts w:hint="eastAsia"/>
          <w:sz w:val="24"/>
          <w:lang w:eastAsia="zh-TW"/>
        </w:rPr>
        <w:t>頁。</w:t>
      </w:r>
    </w:p>
  </w:endnote>
  <w:endnote w:id="4">
    <w:p w14:paraId="7D68CA10" w14:textId="1D786BE8" w:rsidR="00830E08" w:rsidRPr="00830E08" w:rsidRDefault="00830E08">
      <w:pPr>
        <w:pStyle w:val="aa"/>
        <w:rPr>
          <w:sz w:val="24"/>
          <w:lang w:eastAsia="zh-TW"/>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劉洪濤亦有類似看法。但他認為“把‘以’改為‘故’，可能跟把‘君子’改為‘是’同時發生，也可能發生在其後。”似乎過於謹慎了一點。如果把“君子”改成“是”與把“以”改成“故”同時發生，就不會有《家語》的“是以正”了。參看劉洪濤《上博竹書</w:t>
      </w:r>
      <w:r w:rsidRPr="00830E08">
        <w:rPr>
          <w:rFonts w:eastAsia="PMingLiU"/>
          <w:sz w:val="24"/>
          <w:lang w:eastAsia="zh-TW"/>
        </w:rPr>
        <w:t>&lt;</w:t>
      </w:r>
      <w:r w:rsidRPr="00830E08">
        <w:rPr>
          <w:rFonts w:hint="eastAsia"/>
          <w:sz w:val="24"/>
          <w:lang w:eastAsia="zh-TW"/>
        </w:rPr>
        <w:t>民之父母</w:t>
      </w:r>
      <w:r w:rsidRPr="00830E08">
        <w:rPr>
          <w:rFonts w:eastAsia="PMingLiU"/>
          <w:sz w:val="24"/>
          <w:lang w:eastAsia="zh-TW"/>
        </w:rPr>
        <w:t>&gt;</w:t>
      </w:r>
      <w:r w:rsidRPr="00830E08">
        <w:rPr>
          <w:rFonts w:hint="eastAsia"/>
          <w:sz w:val="24"/>
          <w:lang w:eastAsia="zh-TW"/>
        </w:rPr>
        <w:t>研究》，北京大學碩士學位論文，第</w:t>
      </w:r>
      <w:r w:rsidRPr="00830E08">
        <w:rPr>
          <w:rFonts w:eastAsia="PMingLiU"/>
          <w:sz w:val="24"/>
          <w:lang w:eastAsia="zh-TW"/>
        </w:rPr>
        <w:t>33-34</w:t>
      </w:r>
      <w:r w:rsidRPr="00830E08">
        <w:rPr>
          <w:rFonts w:hint="eastAsia"/>
          <w:sz w:val="24"/>
          <w:lang w:eastAsia="zh-TW"/>
        </w:rPr>
        <w:t>頁。</w:t>
      </w:r>
    </w:p>
  </w:endnote>
  <w:endnote w:id="5">
    <w:p w14:paraId="381CC1F2" w14:textId="6BBBB1C9"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參看張岩《</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之</w:t>
      </w:r>
      <w:r w:rsidRPr="00830E08">
        <w:rPr>
          <w:rFonts w:eastAsia="PMingLiU"/>
          <w:sz w:val="24"/>
          <w:lang w:eastAsia="zh-TW"/>
        </w:rPr>
        <w:t>&lt;</w:t>
      </w:r>
      <w:r w:rsidRPr="00830E08">
        <w:rPr>
          <w:rFonts w:hint="eastAsia"/>
          <w:sz w:val="24"/>
          <w:lang w:eastAsia="zh-TW"/>
        </w:rPr>
        <w:t>子路初見</w:t>
      </w:r>
      <w:r w:rsidRPr="00830E08">
        <w:rPr>
          <w:rFonts w:eastAsia="PMingLiU"/>
          <w:sz w:val="24"/>
          <w:lang w:eastAsia="zh-TW"/>
        </w:rPr>
        <w:t>&gt;</w:t>
      </w:r>
      <w:r w:rsidRPr="00830E08">
        <w:rPr>
          <w:rFonts w:hint="eastAsia"/>
          <w:sz w:val="24"/>
          <w:lang w:eastAsia="zh-TW"/>
        </w:rPr>
        <w:t>篇、</w:t>
      </w:r>
      <w:r w:rsidRPr="00830E08">
        <w:rPr>
          <w:rFonts w:eastAsia="PMingLiU"/>
          <w:sz w:val="24"/>
          <w:lang w:eastAsia="zh-TW"/>
        </w:rPr>
        <w:t>&lt;</w:t>
      </w:r>
      <w:r w:rsidRPr="00830E08">
        <w:rPr>
          <w:rFonts w:hint="eastAsia"/>
          <w:sz w:val="24"/>
          <w:lang w:eastAsia="zh-TW"/>
        </w:rPr>
        <w:t>論禮</w:t>
      </w:r>
      <w:r w:rsidRPr="00830E08">
        <w:rPr>
          <w:rFonts w:eastAsia="PMingLiU"/>
          <w:sz w:val="24"/>
          <w:lang w:eastAsia="zh-TW"/>
        </w:rPr>
        <w:t>&gt;</w:t>
      </w:r>
      <w:r w:rsidRPr="00830E08">
        <w:rPr>
          <w:rFonts w:hint="eastAsia"/>
          <w:sz w:val="24"/>
          <w:lang w:eastAsia="zh-TW"/>
        </w:rPr>
        <w:t>篇研究》，第</w:t>
      </w:r>
      <w:r w:rsidRPr="00830E08">
        <w:rPr>
          <w:rFonts w:eastAsia="PMingLiU"/>
          <w:sz w:val="24"/>
          <w:lang w:eastAsia="zh-TW"/>
        </w:rPr>
        <w:t>36-40</w:t>
      </w:r>
      <w:r w:rsidRPr="00830E08">
        <w:rPr>
          <w:rFonts w:hint="eastAsia"/>
          <w:sz w:val="24"/>
          <w:lang w:eastAsia="zh-TW"/>
        </w:rPr>
        <w:t>頁。</w:t>
      </w:r>
    </w:p>
  </w:endnote>
  <w:endnote w:id="6">
    <w:p w14:paraId="42493DC0" w14:textId="6EF01AF1"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鄭玄注，孔穎達疏《禮記正義》下冊，北京：北京大學出版社，</w:t>
      </w:r>
      <w:r w:rsidRPr="00830E08">
        <w:rPr>
          <w:rFonts w:eastAsia="PMingLiU"/>
          <w:sz w:val="24"/>
          <w:lang w:eastAsia="zh-TW"/>
        </w:rPr>
        <w:t>1999</w:t>
      </w:r>
      <w:r w:rsidRPr="00830E08">
        <w:rPr>
          <w:rFonts w:hint="eastAsia"/>
          <w:sz w:val="24"/>
          <w:lang w:eastAsia="zh-TW"/>
        </w:rPr>
        <w:t>年，第</w:t>
      </w:r>
      <w:r w:rsidRPr="00830E08">
        <w:rPr>
          <w:rFonts w:eastAsia="PMingLiU"/>
          <w:sz w:val="24"/>
          <w:lang w:eastAsia="zh-TW"/>
        </w:rPr>
        <w:t>1396-1398</w:t>
      </w:r>
      <w:r w:rsidRPr="00830E08">
        <w:rPr>
          <w:rFonts w:hint="eastAsia"/>
          <w:sz w:val="24"/>
          <w:lang w:eastAsia="zh-TW"/>
        </w:rPr>
        <w:t>頁。</w:t>
      </w:r>
    </w:p>
  </w:endnote>
  <w:endnote w:id="7">
    <w:p w14:paraId="0ED2CA9E" w14:textId="305C4153"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吳郡寶翰樓印汲古閣校本《孔子家語》卷六，第</w:t>
      </w:r>
      <w:r w:rsidRPr="00830E08">
        <w:rPr>
          <w:rFonts w:eastAsia="PMingLiU"/>
          <w:sz w:val="24"/>
          <w:lang w:eastAsia="zh-TW"/>
        </w:rPr>
        <w:t>17</w:t>
      </w:r>
      <w:r w:rsidRPr="00830E08">
        <w:rPr>
          <w:rFonts w:hint="eastAsia"/>
          <w:sz w:val="24"/>
          <w:lang w:eastAsia="zh-TW"/>
        </w:rPr>
        <w:t>頁。</w:t>
      </w:r>
    </w:p>
  </w:endnote>
  <w:endnote w:id="8">
    <w:p w14:paraId="47B3B709" w14:textId="0B4E75BD"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吳郡寶翰樓印汲古閣校本《孔子家語》卷八，第</w:t>
      </w:r>
      <w:r w:rsidRPr="00830E08">
        <w:rPr>
          <w:rFonts w:eastAsia="PMingLiU"/>
          <w:sz w:val="24"/>
          <w:lang w:eastAsia="zh-TW"/>
        </w:rPr>
        <w:t>10-11</w:t>
      </w:r>
      <w:r w:rsidRPr="00830E08">
        <w:rPr>
          <w:rFonts w:hint="eastAsia"/>
          <w:sz w:val="24"/>
          <w:lang w:eastAsia="zh-TW"/>
        </w:rPr>
        <w:t>頁。</w:t>
      </w:r>
    </w:p>
  </w:endnote>
  <w:endnote w:id="9">
    <w:p w14:paraId="5481B17B" w14:textId="00314C2F"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許維遹《韓詩外傳集釋》，北京：中華書局，</w:t>
      </w:r>
      <w:r w:rsidRPr="00830E08">
        <w:rPr>
          <w:rFonts w:eastAsia="PMingLiU"/>
          <w:sz w:val="24"/>
          <w:lang w:eastAsia="zh-TW"/>
        </w:rPr>
        <w:t>1980</w:t>
      </w:r>
      <w:r w:rsidRPr="00830E08">
        <w:rPr>
          <w:rFonts w:hint="eastAsia"/>
          <w:sz w:val="24"/>
          <w:lang w:eastAsia="zh-TW"/>
        </w:rPr>
        <w:t>年，第</w:t>
      </w:r>
      <w:r w:rsidRPr="00830E08">
        <w:rPr>
          <w:rFonts w:eastAsia="PMingLiU"/>
          <w:sz w:val="24"/>
          <w:lang w:eastAsia="zh-TW"/>
        </w:rPr>
        <w:t>191-192</w:t>
      </w:r>
      <w:r w:rsidRPr="00830E08">
        <w:rPr>
          <w:rFonts w:hint="eastAsia"/>
          <w:sz w:val="24"/>
          <w:lang w:eastAsia="zh-TW"/>
        </w:rPr>
        <w:t>頁。</w:t>
      </w:r>
    </w:p>
  </w:endnote>
  <w:endnote w:id="10">
    <w:p w14:paraId="0E829407" w14:textId="49C2DCC2"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即本篇所說“三王之德”章，因“三王之德”顯然要比“參於天地”更能概括這一部分的主旨，所以不避繁瑣，別定新名。</w:t>
      </w:r>
    </w:p>
  </w:endnote>
  <w:endnote w:id="11">
    <w:p w14:paraId="427589F0" w14:textId="66E198CF"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參看劉洪濤《上博竹書</w:t>
      </w:r>
      <w:r w:rsidRPr="00830E08">
        <w:rPr>
          <w:rFonts w:eastAsia="PMingLiU"/>
          <w:sz w:val="24"/>
          <w:lang w:eastAsia="zh-TW"/>
        </w:rPr>
        <w:t>&lt;</w:t>
      </w:r>
      <w:r w:rsidRPr="00830E08">
        <w:rPr>
          <w:rFonts w:hint="eastAsia"/>
          <w:sz w:val="24"/>
          <w:lang w:eastAsia="zh-TW"/>
        </w:rPr>
        <w:t>民之父母</w:t>
      </w:r>
      <w:r w:rsidRPr="00830E08">
        <w:rPr>
          <w:rFonts w:eastAsia="PMingLiU"/>
          <w:sz w:val="24"/>
          <w:lang w:eastAsia="zh-TW"/>
        </w:rPr>
        <w:t>&gt;</w:t>
      </w:r>
      <w:r w:rsidRPr="00830E08">
        <w:rPr>
          <w:rFonts w:hint="eastAsia"/>
          <w:sz w:val="24"/>
          <w:lang w:eastAsia="zh-TW"/>
        </w:rPr>
        <w:t>研究》，第</w:t>
      </w:r>
      <w:r w:rsidRPr="00830E08">
        <w:rPr>
          <w:rFonts w:eastAsia="PMingLiU"/>
          <w:sz w:val="24"/>
          <w:lang w:eastAsia="zh-TW"/>
        </w:rPr>
        <w:t>34-39</w:t>
      </w:r>
      <w:r w:rsidRPr="00830E08">
        <w:rPr>
          <w:rFonts w:hint="eastAsia"/>
          <w:sz w:val="24"/>
          <w:lang w:eastAsia="zh-TW"/>
        </w:rPr>
        <w:t>頁。</w:t>
      </w:r>
    </w:p>
  </w:endnote>
  <w:endnote w:id="12">
    <w:p w14:paraId="32399B46" w14:textId="10975B50"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西山尚志《可以和傳世文獻對照的先秦出土文獻研究》，山東大學博士學位論文，</w:t>
      </w:r>
      <w:r w:rsidRPr="00830E08">
        <w:rPr>
          <w:rFonts w:eastAsia="PMingLiU"/>
          <w:sz w:val="24"/>
          <w:lang w:eastAsia="zh-TW"/>
        </w:rPr>
        <w:t>2009</w:t>
      </w:r>
      <w:r w:rsidRPr="00830E08">
        <w:rPr>
          <w:rFonts w:hint="eastAsia"/>
          <w:sz w:val="24"/>
          <w:lang w:eastAsia="zh-TW"/>
        </w:rPr>
        <w:t>年，第</w:t>
      </w:r>
      <w:r w:rsidRPr="00830E08">
        <w:rPr>
          <w:rFonts w:eastAsia="PMingLiU"/>
          <w:sz w:val="24"/>
          <w:lang w:eastAsia="zh-TW"/>
        </w:rPr>
        <w:t>60-69</w:t>
      </w:r>
      <w:r w:rsidRPr="00830E08">
        <w:rPr>
          <w:rFonts w:hint="eastAsia"/>
          <w:sz w:val="24"/>
          <w:lang w:eastAsia="zh-TW"/>
        </w:rPr>
        <w:t>頁。</w:t>
      </w:r>
    </w:p>
  </w:endnote>
  <w:endnote w:id="13">
    <w:p w14:paraId="67069329" w14:textId="1B82E9E2"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寧鎮疆《上博竹書</w:t>
      </w:r>
      <w:r w:rsidRPr="00830E08">
        <w:rPr>
          <w:rFonts w:eastAsia="PMingLiU"/>
          <w:sz w:val="24"/>
          <w:lang w:eastAsia="zh-TW"/>
        </w:rPr>
        <w:t>&lt;</w:t>
      </w:r>
      <w:r w:rsidRPr="00830E08">
        <w:rPr>
          <w:rFonts w:hint="eastAsia"/>
          <w:sz w:val="24"/>
          <w:lang w:eastAsia="zh-TW"/>
        </w:rPr>
        <w:t>民之父母</w:t>
      </w:r>
      <w:r w:rsidRPr="00830E08">
        <w:rPr>
          <w:rFonts w:eastAsia="PMingLiU"/>
          <w:sz w:val="24"/>
          <w:lang w:eastAsia="zh-TW"/>
        </w:rPr>
        <w:t>&gt;</w:t>
      </w:r>
      <w:r w:rsidRPr="00830E08">
        <w:rPr>
          <w:rFonts w:hint="eastAsia"/>
          <w:sz w:val="24"/>
          <w:lang w:eastAsia="zh-TW"/>
        </w:rPr>
        <w:t>與</w:t>
      </w:r>
      <w:r w:rsidRPr="00830E08">
        <w:rPr>
          <w:rFonts w:eastAsia="PMingLiU"/>
          <w:sz w:val="24"/>
          <w:lang w:eastAsia="zh-TW"/>
        </w:rPr>
        <w:t>&lt;</w:t>
      </w:r>
      <w:r w:rsidRPr="00830E08">
        <w:rPr>
          <w:rFonts w:hint="eastAsia"/>
          <w:sz w:val="24"/>
          <w:lang w:eastAsia="zh-TW"/>
        </w:rPr>
        <w:t>禮記</w:t>
      </w:r>
      <w:r w:rsidRPr="00830E08">
        <w:rPr>
          <w:rFonts w:eastAsia="PMingLiU"/>
          <w:sz w:val="24"/>
          <w:lang w:eastAsia="zh-TW"/>
        </w:rPr>
        <w:t>&gt;</w:t>
      </w:r>
      <w:r w:rsidRPr="00830E08">
        <w:rPr>
          <w:rFonts w:hint="eastAsia"/>
          <w:sz w:val="24"/>
          <w:lang w:eastAsia="zh-TW"/>
        </w:rPr>
        <w:t>、</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相關篇章的比較研究》，參看《</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新證》，上海：中西書局，</w:t>
      </w:r>
      <w:r w:rsidRPr="00830E08">
        <w:rPr>
          <w:rFonts w:eastAsia="PMingLiU"/>
          <w:sz w:val="24"/>
          <w:lang w:eastAsia="zh-TW"/>
        </w:rPr>
        <w:t>2017</w:t>
      </w:r>
      <w:r w:rsidRPr="00830E08">
        <w:rPr>
          <w:rFonts w:hint="eastAsia"/>
          <w:sz w:val="24"/>
          <w:lang w:eastAsia="zh-TW"/>
        </w:rPr>
        <w:t>年，第</w:t>
      </w:r>
      <w:r w:rsidRPr="00830E08">
        <w:rPr>
          <w:rFonts w:eastAsia="PMingLiU"/>
          <w:sz w:val="24"/>
          <w:lang w:eastAsia="zh-TW"/>
        </w:rPr>
        <w:t>54-58</w:t>
      </w:r>
      <w:r w:rsidRPr="00830E08">
        <w:rPr>
          <w:rFonts w:hint="eastAsia"/>
          <w:sz w:val="24"/>
          <w:lang w:eastAsia="zh-TW"/>
        </w:rPr>
        <w:t>頁。</w:t>
      </w:r>
    </w:p>
  </w:endnote>
  <w:endnote w:id="14">
    <w:p w14:paraId="024877B8" w14:textId="735C8028"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鄔可晶《</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成書考》，上海：中西書局，第</w:t>
      </w:r>
      <w:r w:rsidRPr="00830E08">
        <w:rPr>
          <w:rFonts w:eastAsia="PMingLiU"/>
          <w:sz w:val="24"/>
          <w:lang w:eastAsia="zh-TW"/>
        </w:rPr>
        <w:t>104-112</w:t>
      </w:r>
      <w:r w:rsidRPr="00830E08">
        <w:rPr>
          <w:rFonts w:hint="eastAsia"/>
          <w:sz w:val="24"/>
          <w:lang w:eastAsia="zh-TW"/>
        </w:rPr>
        <w:t>頁。</w:t>
      </w:r>
    </w:p>
  </w:endnote>
  <w:endnote w:id="15">
    <w:p w14:paraId="31258FEF" w14:textId="1E2D3061"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鄔可晶《</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成書考》，第</w:t>
      </w:r>
      <w:r w:rsidRPr="00830E08">
        <w:rPr>
          <w:rFonts w:eastAsia="PMingLiU"/>
          <w:sz w:val="24"/>
          <w:lang w:eastAsia="zh-TW"/>
        </w:rPr>
        <w:t>104</w:t>
      </w:r>
      <w:r w:rsidRPr="00830E08">
        <w:rPr>
          <w:rFonts w:hint="eastAsia"/>
          <w:sz w:val="24"/>
          <w:lang w:eastAsia="zh-TW"/>
        </w:rPr>
        <w:t>頁。</w:t>
      </w:r>
    </w:p>
  </w:endnote>
  <w:endnote w:id="16">
    <w:p w14:paraId="090F7F40" w14:textId="23CA5CB7"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寧鎮疆《</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新證》，第</w:t>
      </w:r>
      <w:r w:rsidRPr="00830E08">
        <w:rPr>
          <w:rFonts w:eastAsia="PMingLiU"/>
          <w:sz w:val="24"/>
          <w:lang w:eastAsia="zh-TW"/>
        </w:rPr>
        <w:t>55</w:t>
      </w:r>
      <w:r w:rsidRPr="00830E08">
        <w:rPr>
          <w:rFonts w:hint="eastAsia"/>
          <w:sz w:val="24"/>
          <w:lang w:eastAsia="zh-TW"/>
        </w:rPr>
        <w:t>頁。</w:t>
      </w:r>
    </w:p>
  </w:endnote>
  <w:endnote w:id="17">
    <w:p w14:paraId="32915FF1" w14:textId="0741CD01"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裘錫圭《再談古書中與重文有關的誤文》，《出土文獻與傳世典籍的詮釋</w:t>
      </w:r>
      <w:r w:rsidRPr="00830E08">
        <w:rPr>
          <w:rFonts w:ascii="Times New Roman" w:hAnsi="Times New Roman"/>
          <w:sz w:val="24"/>
          <w:lang w:eastAsia="zh-TW"/>
        </w:rPr>
        <w:t>——</w:t>
      </w:r>
      <w:r w:rsidRPr="00830E08">
        <w:rPr>
          <w:rFonts w:hint="eastAsia"/>
          <w:sz w:val="24"/>
          <w:lang w:eastAsia="zh-TW"/>
        </w:rPr>
        <w:t>紀念譚朴森先生逝世兩周年國際學術研討會論文集》，上海：上海古籍出版社，</w:t>
      </w:r>
      <w:r w:rsidRPr="00830E08">
        <w:rPr>
          <w:rFonts w:eastAsia="PMingLiU"/>
          <w:sz w:val="24"/>
          <w:lang w:eastAsia="zh-TW"/>
        </w:rPr>
        <w:t>2010</w:t>
      </w:r>
      <w:r w:rsidRPr="00830E08">
        <w:rPr>
          <w:rFonts w:hint="eastAsia"/>
          <w:sz w:val="24"/>
          <w:lang w:eastAsia="zh-TW"/>
        </w:rPr>
        <w:t>年，第</w:t>
      </w:r>
      <w:r w:rsidRPr="00830E08">
        <w:rPr>
          <w:rFonts w:eastAsia="PMingLiU"/>
          <w:sz w:val="24"/>
          <w:lang w:eastAsia="zh-TW"/>
        </w:rPr>
        <w:t>442-443</w:t>
      </w:r>
      <w:r w:rsidRPr="00830E08">
        <w:rPr>
          <w:rFonts w:hint="eastAsia"/>
          <w:sz w:val="24"/>
          <w:lang w:eastAsia="zh-TW"/>
        </w:rPr>
        <w:t>頁。</w:t>
      </w:r>
    </w:p>
  </w:endnote>
  <w:endnote w:id="18">
    <w:p w14:paraId="0E1A620B" w14:textId="49E18D56"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鄔可晶《</w:t>
      </w:r>
      <w:r w:rsidRPr="00830E08">
        <w:rPr>
          <w:rFonts w:eastAsia="PMingLiU"/>
          <w:sz w:val="24"/>
          <w:lang w:eastAsia="zh-TW"/>
        </w:rPr>
        <w:t>&lt;</w:t>
      </w:r>
      <w:r w:rsidRPr="00830E08">
        <w:rPr>
          <w:rFonts w:hint="eastAsia"/>
          <w:sz w:val="24"/>
          <w:lang w:eastAsia="zh-TW"/>
        </w:rPr>
        <w:t>孔子家語</w:t>
      </w:r>
      <w:r w:rsidRPr="00830E08">
        <w:rPr>
          <w:rFonts w:eastAsia="PMingLiU"/>
          <w:sz w:val="24"/>
          <w:lang w:eastAsia="zh-TW"/>
        </w:rPr>
        <w:t>&gt;</w:t>
      </w:r>
      <w:r w:rsidRPr="00830E08">
        <w:rPr>
          <w:rFonts w:hint="eastAsia"/>
          <w:sz w:val="24"/>
          <w:lang w:eastAsia="zh-TW"/>
        </w:rPr>
        <w:t>成書考》，第</w:t>
      </w:r>
      <w:r w:rsidRPr="00830E08">
        <w:rPr>
          <w:rFonts w:eastAsia="PMingLiU"/>
          <w:sz w:val="24"/>
          <w:lang w:eastAsia="zh-TW"/>
        </w:rPr>
        <w:t>110</w:t>
      </w:r>
      <w:r w:rsidRPr="00830E08">
        <w:rPr>
          <w:rFonts w:hint="eastAsia"/>
          <w:sz w:val="24"/>
          <w:lang w:eastAsia="zh-TW"/>
        </w:rPr>
        <w:t>頁。</w:t>
      </w:r>
    </w:p>
  </w:endnote>
  <w:endnote w:id="19">
    <w:p w14:paraId="252FEA08" w14:textId="35D59E32"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裘錫圭《再談古書中與重文有關的誤文》，《出土文獻與傳世典籍的詮</w:t>
      </w:r>
      <w:r w:rsidRPr="00830E08">
        <w:rPr>
          <w:rFonts w:ascii="Times New Roman" w:hAnsi="Times New Roman" w:hint="eastAsia"/>
          <w:sz w:val="24"/>
          <w:lang w:eastAsia="zh-TW"/>
        </w:rPr>
        <w:t>釋</w:t>
      </w:r>
      <w:r w:rsidRPr="00830E08">
        <w:rPr>
          <w:rFonts w:ascii="Times New Roman" w:hAnsi="Times New Roman"/>
          <w:sz w:val="24"/>
          <w:lang w:eastAsia="zh-TW"/>
        </w:rPr>
        <w:t>——</w:t>
      </w:r>
      <w:r w:rsidRPr="00830E08">
        <w:rPr>
          <w:rFonts w:hint="eastAsia"/>
          <w:sz w:val="24"/>
          <w:lang w:eastAsia="zh-TW"/>
        </w:rPr>
        <w:t>紀念譚朴森先生逝世兩周年國際學術研討會論文集》，第</w:t>
      </w:r>
      <w:r w:rsidRPr="00830E08">
        <w:rPr>
          <w:rFonts w:eastAsia="PMingLiU"/>
          <w:sz w:val="24"/>
          <w:lang w:eastAsia="zh-TW"/>
        </w:rPr>
        <w:t>442</w:t>
      </w:r>
      <w:r w:rsidRPr="00830E08">
        <w:rPr>
          <w:rFonts w:hint="eastAsia"/>
          <w:sz w:val="24"/>
          <w:lang w:eastAsia="zh-TW"/>
        </w:rPr>
        <w:t>頁。</w:t>
      </w:r>
    </w:p>
  </w:endnote>
  <w:endnote w:id="20">
    <w:p w14:paraId="3A320AED" w14:textId="4C60CB70"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《禮記正義》，第</w:t>
      </w:r>
      <w:r w:rsidRPr="00830E08">
        <w:rPr>
          <w:rFonts w:eastAsia="PMingLiU"/>
          <w:sz w:val="24"/>
          <w:lang w:eastAsia="zh-TW"/>
        </w:rPr>
        <w:t>1397</w:t>
      </w:r>
      <w:r w:rsidRPr="00830E08">
        <w:rPr>
          <w:rFonts w:hint="eastAsia"/>
          <w:sz w:val="24"/>
          <w:lang w:eastAsia="zh-TW"/>
        </w:rPr>
        <w:t>頁。</w:t>
      </w:r>
    </w:p>
  </w:endnote>
  <w:endnote w:id="21">
    <w:p w14:paraId="2CD9EDA8" w14:textId="246EDC33"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馬承源主編：《上海博物館藏戰國楚竹書（二）》，</w:t>
      </w:r>
      <w:r w:rsidRPr="00830E08">
        <w:rPr>
          <w:rFonts w:eastAsia="PMingLiU"/>
          <w:sz w:val="24"/>
          <w:lang w:eastAsia="zh-TW"/>
        </w:rPr>
        <w:t>159</w:t>
      </w:r>
      <w:r w:rsidRPr="00830E08">
        <w:rPr>
          <w:rFonts w:hint="eastAsia"/>
          <w:sz w:val="24"/>
          <w:lang w:eastAsia="zh-TW"/>
        </w:rPr>
        <w:t>頁。</w:t>
      </w:r>
    </w:p>
  </w:endnote>
  <w:endnote w:id="22">
    <w:p w14:paraId="3F7F0B6A" w14:textId="726A7D01"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季旭升主編：《（上海博物館藏戰國楚竹書（二））讀本》，萬卷樓圖書股份有限公司，</w:t>
      </w:r>
      <w:r w:rsidRPr="00830E08">
        <w:rPr>
          <w:rFonts w:eastAsia="PMingLiU"/>
          <w:sz w:val="24"/>
          <w:lang w:eastAsia="zh-TW"/>
        </w:rPr>
        <w:t>2003</w:t>
      </w:r>
      <w:r w:rsidRPr="00830E08">
        <w:rPr>
          <w:rFonts w:hint="eastAsia"/>
          <w:sz w:val="24"/>
          <w:lang w:eastAsia="zh-TW"/>
        </w:rPr>
        <w:t>年，第</w:t>
      </w:r>
      <w:r w:rsidRPr="00830E08">
        <w:rPr>
          <w:rFonts w:eastAsia="PMingLiU"/>
          <w:sz w:val="24"/>
          <w:lang w:eastAsia="zh-TW"/>
        </w:rPr>
        <w:t>7-8</w:t>
      </w:r>
      <w:r w:rsidRPr="00830E08">
        <w:rPr>
          <w:rFonts w:hint="eastAsia"/>
          <w:sz w:val="24"/>
          <w:lang w:eastAsia="zh-TW"/>
        </w:rPr>
        <w:t>頁。</w:t>
      </w:r>
    </w:p>
  </w:endnote>
  <w:endnote w:id="23">
    <w:p w14:paraId="07E5C2FE" w14:textId="606EA428"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龐樸《話說“五至三無”》，《文史哲》，</w:t>
      </w:r>
      <w:r w:rsidRPr="00830E08">
        <w:rPr>
          <w:rFonts w:eastAsia="PMingLiU"/>
          <w:sz w:val="24"/>
          <w:lang w:eastAsia="zh-TW"/>
        </w:rPr>
        <w:t>2004</w:t>
      </w:r>
      <w:r w:rsidRPr="00830E08">
        <w:rPr>
          <w:rFonts w:hint="eastAsia"/>
          <w:sz w:val="24"/>
          <w:lang w:eastAsia="zh-TW"/>
        </w:rPr>
        <w:t>年第</w:t>
      </w:r>
      <w:r w:rsidRPr="00830E08">
        <w:rPr>
          <w:rFonts w:eastAsia="PMingLiU"/>
          <w:sz w:val="24"/>
          <w:lang w:eastAsia="zh-TW"/>
        </w:rPr>
        <w:t>1</w:t>
      </w:r>
      <w:r w:rsidRPr="00830E08">
        <w:rPr>
          <w:rFonts w:hint="eastAsia"/>
          <w:sz w:val="24"/>
          <w:lang w:eastAsia="zh-TW"/>
        </w:rPr>
        <w:t>期。</w:t>
      </w:r>
    </w:p>
  </w:endnote>
  <w:endnote w:id="24">
    <w:p w14:paraId="147649D1" w14:textId="07CD0297"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荊門市博物館編：《郭店楚墓竹簡》，北京：文物出版社，</w:t>
      </w:r>
      <w:r w:rsidRPr="00830E08">
        <w:rPr>
          <w:rFonts w:eastAsia="PMingLiU"/>
          <w:sz w:val="24"/>
          <w:lang w:eastAsia="zh-TW"/>
        </w:rPr>
        <w:t>1998</w:t>
      </w:r>
      <w:r w:rsidRPr="00830E08">
        <w:rPr>
          <w:rFonts w:hint="eastAsia"/>
          <w:sz w:val="24"/>
          <w:lang w:eastAsia="zh-TW"/>
        </w:rPr>
        <w:t>年，第</w:t>
      </w:r>
      <w:r w:rsidRPr="00830E08">
        <w:rPr>
          <w:rFonts w:eastAsia="PMingLiU"/>
          <w:sz w:val="24"/>
          <w:lang w:eastAsia="zh-TW"/>
        </w:rPr>
        <w:t>179</w:t>
      </w:r>
      <w:r w:rsidRPr="00830E08">
        <w:rPr>
          <w:rFonts w:hint="eastAsia"/>
          <w:sz w:val="24"/>
          <w:lang w:eastAsia="zh-TW"/>
        </w:rPr>
        <w:t>頁。</w:t>
      </w:r>
    </w:p>
  </w:endnote>
  <w:endnote w:id="25">
    <w:p w14:paraId="18FA8B9A" w14:textId="182855C5" w:rsidR="00830E08" w:rsidRPr="00830E08" w:rsidRDefault="00830E08">
      <w:pPr>
        <w:pStyle w:val="aa"/>
        <w:rPr>
          <w:sz w:val="24"/>
          <w:lang w:eastAsia="zh-TW"/>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王天然已經發現了“氣志如神”和前文的呼應，但可惜未進一步發現“有物將至”與“物之所至”的聯繫，竟然說“‘氣志’二字正與‘民之父母’部分‘五起’之“氣志”相印證，這或許與兩部分的連綴有關。但二者又絕不僅僅以個別字眼的重複為紐帶。”最後以至於得出錯誤的結論，認為“傳本《孔子閒居》的形成蓋始于戰國晚期。整理者將原本聯繫鬆散的內容連綴成篇形成一種新的文本，又從篇章結構、邏輯等角度對文本進行了改造。雖非天衣然鍵，但整體上各部分之間尚能有所照應，內在邏輯亦有跡可循。”</w:t>
      </w:r>
    </w:p>
  </w:endnote>
  <w:endnote w:id="26">
    <w:p w14:paraId="5ECA6105" w14:textId="765562DE" w:rsidR="00830E08" w:rsidRPr="00830E08" w:rsidRDefault="00830E08">
      <w:pPr>
        <w:pStyle w:val="aa"/>
        <w:rPr>
          <w:sz w:val="24"/>
          <w:lang w:eastAsia="zh-TW"/>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陳鼓應《莊子今注今譯》，北京：中華書局，</w:t>
      </w:r>
      <w:r w:rsidRPr="00830E08">
        <w:rPr>
          <w:rFonts w:eastAsia="PMingLiU"/>
          <w:sz w:val="24"/>
          <w:lang w:eastAsia="zh-TW"/>
        </w:rPr>
        <w:t>1983</w:t>
      </w:r>
      <w:r w:rsidRPr="00830E08">
        <w:rPr>
          <w:rFonts w:hint="eastAsia"/>
          <w:sz w:val="24"/>
          <w:lang w:eastAsia="zh-TW"/>
        </w:rPr>
        <w:t>年，第</w:t>
      </w:r>
      <w:r w:rsidRPr="00830E08">
        <w:rPr>
          <w:rFonts w:eastAsia="PMingLiU"/>
          <w:sz w:val="24"/>
          <w:lang w:eastAsia="zh-TW"/>
        </w:rPr>
        <w:t>618</w:t>
      </w:r>
      <w:r w:rsidRPr="00830E08">
        <w:rPr>
          <w:rFonts w:hint="eastAsia"/>
          <w:sz w:val="24"/>
          <w:lang w:eastAsia="zh-TW"/>
        </w:rPr>
        <w:t>頁。</w:t>
      </w:r>
    </w:p>
  </w:endnote>
  <w:endnote w:id="27">
    <w:p w14:paraId="14F8E100" w14:textId="6820E069"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《呂氏春秋》，上海：上海古籍出版社，</w:t>
      </w:r>
      <w:r w:rsidRPr="00830E08">
        <w:rPr>
          <w:rFonts w:eastAsia="PMingLiU"/>
          <w:sz w:val="24"/>
          <w:lang w:eastAsia="zh-TW"/>
        </w:rPr>
        <w:t>2014</w:t>
      </w:r>
      <w:r w:rsidRPr="00830E08">
        <w:rPr>
          <w:rFonts w:hint="eastAsia"/>
          <w:sz w:val="24"/>
          <w:lang w:eastAsia="zh-TW"/>
        </w:rPr>
        <w:t>年，第</w:t>
      </w:r>
      <w:r w:rsidRPr="00830E08">
        <w:rPr>
          <w:rFonts w:eastAsia="PMingLiU"/>
          <w:sz w:val="24"/>
          <w:lang w:eastAsia="zh-TW"/>
        </w:rPr>
        <w:t>591-592</w:t>
      </w:r>
      <w:r w:rsidRPr="00830E08">
        <w:rPr>
          <w:rFonts w:hint="eastAsia"/>
          <w:sz w:val="24"/>
          <w:lang w:eastAsia="zh-TW"/>
        </w:rPr>
        <w:t>頁。</w:t>
      </w:r>
    </w:p>
  </w:endnote>
  <w:endnote w:id="28">
    <w:p w14:paraId="2ADC6ADC" w14:textId="7F324A62"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裘錫圭《考古發現的秦漢文字資料對於校讀古籍的重要性》，《中國出土文獻十講》，上海：復旦大學出版社，</w:t>
      </w:r>
      <w:r w:rsidRPr="00830E08">
        <w:rPr>
          <w:rFonts w:eastAsia="PMingLiU"/>
          <w:sz w:val="24"/>
          <w:lang w:eastAsia="zh-TW"/>
        </w:rPr>
        <w:t>2004</w:t>
      </w:r>
      <w:r w:rsidRPr="00830E08">
        <w:rPr>
          <w:rFonts w:hint="eastAsia"/>
          <w:sz w:val="24"/>
          <w:lang w:eastAsia="zh-TW"/>
        </w:rPr>
        <w:t>年，第</w:t>
      </w:r>
      <w:r w:rsidRPr="00830E08">
        <w:rPr>
          <w:rFonts w:eastAsia="PMingLiU"/>
          <w:sz w:val="24"/>
          <w:lang w:eastAsia="zh-TW"/>
        </w:rPr>
        <w:t>135</w:t>
      </w:r>
      <w:r w:rsidRPr="00830E08">
        <w:rPr>
          <w:rFonts w:hint="eastAsia"/>
          <w:sz w:val="24"/>
          <w:lang w:eastAsia="zh-TW"/>
        </w:rPr>
        <w:t>頁。</w:t>
      </w:r>
    </w:p>
  </w:endnote>
  <w:endnote w:id="29">
    <w:p w14:paraId="64FC33B1" w14:textId="6AF601CC"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《禮記正義》，第</w:t>
      </w:r>
      <w:r w:rsidRPr="00830E08">
        <w:rPr>
          <w:rFonts w:eastAsia="PMingLiU"/>
          <w:sz w:val="24"/>
          <w:lang w:eastAsia="zh-TW"/>
        </w:rPr>
        <w:t>1392</w:t>
      </w:r>
      <w:r w:rsidRPr="00830E08">
        <w:rPr>
          <w:rFonts w:hint="eastAsia"/>
          <w:sz w:val="24"/>
          <w:lang w:eastAsia="zh-TW"/>
        </w:rPr>
        <w:t>頁。</w:t>
      </w:r>
    </w:p>
  </w:endnote>
  <w:endnote w:id="30">
    <w:p w14:paraId="3A57E8DD" w14:textId="4F80E8BC"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見前揭龐樸《話說“五至三無”》。</w:t>
      </w:r>
    </w:p>
  </w:endnote>
  <w:endnote w:id="31">
    <w:p w14:paraId="598D3EC6" w14:textId="60CDF902" w:rsidR="00830E08" w:rsidRPr="00830E08" w:rsidRDefault="00830E08">
      <w:pPr>
        <w:pStyle w:val="aa"/>
        <w:rPr>
          <w:sz w:val="24"/>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至於包不包括“子夏蹶然而起，負強而立，曰：‘弟子敢不志之’”（這裡用《家語》的文字，而不用《禮記》，是因為“弟子敢不志之”明顯要比“弟子敢不承乎”更加明曉）這一句，尚不敢斷言。</w:t>
      </w:r>
    </w:p>
  </w:endnote>
  <w:endnote w:id="32">
    <w:p w14:paraId="1AAE1FA1" w14:textId="05B4930F" w:rsidR="00830E08" w:rsidRPr="00830E08" w:rsidRDefault="00830E08">
      <w:pPr>
        <w:pStyle w:val="aa"/>
        <w:rPr>
          <w:sz w:val="24"/>
          <w:lang w:eastAsia="zh-TW"/>
        </w:rPr>
      </w:pPr>
      <w:r w:rsidRPr="00830E08">
        <w:rPr>
          <w:rStyle w:val="ac"/>
          <w:sz w:val="24"/>
        </w:rPr>
        <w:endnoteRef/>
      </w:r>
      <w:r w:rsidRPr="00830E08">
        <w:rPr>
          <w:rFonts w:eastAsia="PMingLiU"/>
          <w:sz w:val="24"/>
          <w:lang w:eastAsia="zh-TW"/>
        </w:rPr>
        <w:t xml:space="preserve"> </w:t>
      </w:r>
      <w:r w:rsidRPr="00830E08">
        <w:rPr>
          <w:rFonts w:hint="eastAsia"/>
          <w:sz w:val="24"/>
          <w:lang w:eastAsia="zh-TW"/>
        </w:rPr>
        <w:t>參看巫雪如《</w:t>
      </w:r>
      <w:r w:rsidRPr="00830E08">
        <w:rPr>
          <w:rFonts w:eastAsia="PMingLiU"/>
          <w:sz w:val="24"/>
          <w:lang w:eastAsia="zh-TW"/>
        </w:rPr>
        <w:t>&lt;</w:t>
      </w:r>
      <w:r w:rsidRPr="00830E08">
        <w:rPr>
          <w:rFonts w:hint="eastAsia"/>
          <w:sz w:val="24"/>
          <w:lang w:eastAsia="zh-TW"/>
        </w:rPr>
        <w:t>民之父母</w:t>
      </w:r>
      <w:r w:rsidRPr="00830E08">
        <w:rPr>
          <w:rFonts w:eastAsia="PMingLiU"/>
          <w:sz w:val="24"/>
          <w:lang w:eastAsia="zh-TW"/>
        </w:rPr>
        <w:t>&gt;</w:t>
      </w:r>
      <w:r w:rsidRPr="00830E08">
        <w:rPr>
          <w:rFonts w:hint="eastAsia"/>
          <w:sz w:val="24"/>
          <w:lang w:eastAsia="zh-TW"/>
        </w:rPr>
        <w:t>、</w:t>
      </w:r>
      <w:r w:rsidRPr="00830E08">
        <w:rPr>
          <w:rFonts w:eastAsia="PMingLiU"/>
          <w:sz w:val="24"/>
          <w:lang w:eastAsia="zh-TW"/>
        </w:rPr>
        <w:t>&lt;</w:t>
      </w:r>
      <w:r w:rsidRPr="00830E08">
        <w:rPr>
          <w:rFonts w:hint="eastAsia"/>
          <w:sz w:val="24"/>
          <w:lang w:eastAsia="zh-TW"/>
        </w:rPr>
        <w:t>孔子閒居</w:t>
      </w:r>
      <w:r w:rsidRPr="00830E08">
        <w:rPr>
          <w:rFonts w:eastAsia="PMingLiU"/>
          <w:sz w:val="24"/>
          <w:lang w:eastAsia="zh-TW"/>
        </w:rPr>
        <w:t>&gt;</w:t>
      </w:r>
      <w:r w:rsidRPr="00830E08">
        <w:rPr>
          <w:rFonts w:hint="eastAsia"/>
          <w:sz w:val="24"/>
          <w:lang w:eastAsia="zh-TW"/>
        </w:rPr>
        <w:t>及</w:t>
      </w:r>
      <w:r w:rsidRPr="00830E08">
        <w:rPr>
          <w:rFonts w:eastAsia="PMingLiU"/>
          <w:sz w:val="24"/>
          <w:lang w:eastAsia="zh-TW"/>
        </w:rPr>
        <w:t>&lt;</w:t>
      </w:r>
      <w:r w:rsidRPr="00830E08">
        <w:rPr>
          <w:rFonts w:hint="eastAsia"/>
          <w:sz w:val="24"/>
          <w:lang w:eastAsia="zh-TW"/>
        </w:rPr>
        <w:t>論禮</w:t>
      </w:r>
      <w:r w:rsidRPr="00830E08">
        <w:rPr>
          <w:rFonts w:eastAsia="PMingLiU"/>
          <w:sz w:val="24"/>
          <w:lang w:eastAsia="zh-TW"/>
        </w:rPr>
        <w:t>&gt;</w:t>
      </w:r>
      <w:r w:rsidRPr="00830E08">
        <w:rPr>
          <w:rFonts w:hint="eastAsia"/>
          <w:sz w:val="24"/>
          <w:lang w:eastAsia="zh-TW"/>
        </w:rPr>
        <w:t>若干異文的語言</w:t>
      </w:r>
      <w:r w:rsidRPr="00830E08">
        <w:rPr>
          <w:rFonts w:ascii="Times New Roman" w:hAnsi="Times New Roman" w:hint="eastAsia"/>
          <w:sz w:val="24"/>
          <w:lang w:eastAsia="zh-TW"/>
        </w:rPr>
        <w:t>分析</w:t>
      </w:r>
      <w:r w:rsidRPr="00830E08">
        <w:rPr>
          <w:rFonts w:ascii="Times New Roman" w:hAnsi="Times New Roman"/>
          <w:sz w:val="24"/>
          <w:lang w:eastAsia="zh-TW"/>
        </w:rPr>
        <w:t>——</w:t>
      </w:r>
      <w:r w:rsidRPr="00830E08">
        <w:rPr>
          <w:rFonts w:ascii="Times New Roman" w:hAnsi="Times New Roman" w:hint="eastAsia"/>
          <w:sz w:val="24"/>
          <w:lang w:eastAsia="zh-TW"/>
        </w:rPr>
        <w:t>兼論（孔子家語）的成書問題》，《漢學研究》第二十八卷第</w:t>
      </w:r>
      <w:r w:rsidRPr="00830E08">
        <w:rPr>
          <w:rFonts w:ascii="Times New Roman" w:eastAsia="PMingLiU" w:hAnsi="Times New Roman"/>
          <w:sz w:val="24"/>
          <w:lang w:eastAsia="zh-TW"/>
        </w:rPr>
        <w:t>4</w:t>
      </w:r>
      <w:r w:rsidRPr="00830E08">
        <w:rPr>
          <w:rFonts w:ascii="Times New Roman" w:hAnsi="Times New Roman" w:hint="eastAsia"/>
          <w:sz w:val="24"/>
          <w:lang w:eastAsia="zh-TW"/>
        </w:rPr>
        <w:t>期。蕭敬偉《今本</w:t>
      </w:r>
      <w:r w:rsidRPr="00830E08">
        <w:rPr>
          <w:rFonts w:ascii="Times New Roman" w:eastAsia="PMingLiU" w:hAnsi="Times New Roman"/>
          <w:sz w:val="24"/>
          <w:lang w:eastAsia="zh-TW"/>
        </w:rPr>
        <w:t>&lt;</w:t>
      </w:r>
      <w:r w:rsidRPr="00830E08">
        <w:rPr>
          <w:rFonts w:ascii="Times New Roman" w:hAnsi="Times New Roman" w:hint="eastAsia"/>
          <w:sz w:val="24"/>
          <w:lang w:eastAsia="zh-TW"/>
        </w:rPr>
        <w:t>孔子家語</w:t>
      </w:r>
      <w:r w:rsidRPr="00830E08">
        <w:rPr>
          <w:rFonts w:ascii="Times New Roman" w:eastAsia="PMingLiU" w:hAnsi="Times New Roman"/>
          <w:sz w:val="24"/>
          <w:lang w:eastAsia="zh-TW"/>
        </w:rPr>
        <w:t>&gt;</w:t>
      </w:r>
      <w:r w:rsidRPr="00830E08">
        <w:rPr>
          <w:rFonts w:ascii="Times New Roman" w:hAnsi="Times New Roman" w:hint="eastAsia"/>
          <w:sz w:val="24"/>
          <w:lang w:eastAsia="zh-TW"/>
        </w:rPr>
        <w:t>成書年代新考</w:t>
      </w:r>
      <w:r w:rsidRPr="00830E08">
        <w:rPr>
          <w:rFonts w:ascii="Times New Roman" w:hAnsi="Times New Roman"/>
          <w:sz w:val="24"/>
          <w:lang w:eastAsia="zh-TW"/>
        </w:rPr>
        <w:t>——</w:t>
      </w:r>
      <w:r w:rsidRPr="00830E08">
        <w:rPr>
          <w:rFonts w:hint="eastAsia"/>
          <w:sz w:val="24"/>
          <w:lang w:eastAsia="zh-TW"/>
        </w:rPr>
        <w:t>從語言及文獻角度考察》，香港大學博士學位論文，</w:t>
      </w:r>
      <w:r w:rsidRPr="00830E08">
        <w:rPr>
          <w:rFonts w:eastAsia="PMingLiU"/>
          <w:sz w:val="24"/>
          <w:lang w:eastAsia="zh-TW"/>
        </w:rPr>
        <w:t>2004</w:t>
      </w:r>
      <w:r w:rsidRPr="00830E08">
        <w:rPr>
          <w:rFonts w:hint="eastAsia"/>
          <w:sz w:val="24"/>
          <w:lang w:eastAsia="zh-TW"/>
        </w:rPr>
        <w:t>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961B" w14:textId="656F2AE6" w:rsidR="00830E08" w:rsidRPr="00830E08" w:rsidRDefault="00830E08" w:rsidP="00830E08">
    <w:pPr>
      <w:tabs>
        <w:tab w:val="center" w:pos="4153"/>
        <w:tab w:val="right" w:pos="8306"/>
      </w:tabs>
    </w:pPr>
    <w:r w:rsidRPr="00C01B1F">
      <w:rPr>
        <w:rFonts w:hint="eastAsia"/>
        <w:sz w:val="18"/>
        <w:szCs w:val="18"/>
      </w:rPr>
      <w:t>收稿日期：</w:t>
    </w:r>
    <w:r w:rsidRPr="00C01B1F">
      <w:rPr>
        <w:sz w:val="18"/>
        <w:szCs w:val="18"/>
      </w:rPr>
      <w:t>20</w:t>
    </w:r>
    <w:r>
      <w:rPr>
        <w:sz w:val="18"/>
        <w:szCs w:val="18"/>
      </w:rPr>
      <w:t>20</w:t>
    </w:r>
    <w:r w:rsidRPr="00C01B1F">
      <w:rPr>
        <w:rFonts w:hint="eastAsia"/>
        <w:sz w:val="18"/>
        <w:szCs w:val="18"/>
      </w:rPr>
      <w:t>年</w:t>
    </w:r>
    <w:r>
      <w:rPr>
        <w:sz w:val="18"/>
        <w:szCs w:val="18"/>
      </w:rPr>
      <w:t>3</w:t>
    </w:r>
    <w:r w:rsidRPr="00C01B1F">
      <w:rPr>
        <w:rFonts w:hint="eastAsia"/>
        <w:sz w:val="18"/>
        <w:szCs w:val="18"/>
      </w:rPr>
      <w:t>月</w:t>
    </w:r>
    <w:r>
      <w:rPr>
        <w:sz w:val="18"/>
        <w:szCs w:val="18"/>
      </w:rPr>
      <w:t>13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sz w:val="18"/>
        <w:szCs w:val="18"/>
      </w:rPr>
      <w:t>20</w:t>
    </w:r>
    <w:r w:rsidRPr="00C01B1F">
      <w:rPr>
        <w:rFonts w:hint="eastAsia"/>
        <w:sz w:val="18"/>
        <w:szCs w:val="18"/>
      </w:rPr>
      <w:t>年</w:t>
    </w:r>
    <w:r>
      <w:rPr>
        <w:sz w:val="18"/>
        <w:szCs w:val="18"/>
      </w:rPr>
      <w:t>3</w:t>
    </w:r>
    <w:r w:rsidRPr="00C01B1F">
      <w:rPr>
        <w:rFonts w:hint="eastAsia"/>
        <w:sz w:val="18"/>
        <w:szCs w:val="18"/>
      </w:rPr>
      <w:t>月</w:t>
    </w:r>
    <w:r>
      <w:rPr>
        <w:sz w:val="18"/>
        <w:szCs w:val="18"/>
      </w:rPr>
      <w:t>17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297774">
      <w:rPr>
        <w:noProof/>
        <w:sz w:val="18"/>
        <w:szCs w:val="18"/>
      </w:rPr>
      <w:t>13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297774">
      <w:rPr>
        <w:noProof/>
        <w:sz w:val="18"/>
        <w:szCs w:val="18"/>
      </w:rPr>
      <w:t>20</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2239" w14:textId="77777777" w:rsidR="00C87A6A" w:rsidRDefault="00C87A6A">
      <w:r>
        <w:separator/>
      </w:r>
    </w:p>
  </w:footnote>
  <w:footnote w:type="continuationSeparator" w:id="0">
    <w:p w14:paraId="4432330D" w14:textId="77777777" w:rsidR="00C87A6A" w:rsidRDefault="00C8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0774" w14:textId="77777777" w:rsidR="00830E08" w:rsidRDefault="00830E08" w:rsidP="00830E08">
    <w:pPr>
      <w:pStyle w:val="a6"/>
      <w:spacing w:before="240" w:after="240"/>
      <w:ind w:firstLine="436"/>
    </w:pPr>
    <w:r>
      <w:rPr>
        <w:rFonts w:hint="eastAsia"/>
      </w:rPr>
      <w:t>复旦大学出土文献与古文字研究中心网站论文</w:t>
    </w:r>
  </w:p>
  <w:p w14:paraId="71D856B1" w14:textId="4B04E720" w:rsidR="00830E08" w:rsidRPr="00830E08" w:rsidRDefault="00830E08" w:rsidP="00830E08">
    <w:pPr>
      <w:pStyle w:val="a6"/>
      <w:spacing w:before="240" w:after="240"/>
      <w:ind w:firstLine="436"/>
    </w:pPr>
    <w:r>
      <w:rPr>
        <w:rFonts w:hint="eastAsia"/>
      </w:rPr>
      <w:t>链接：</w:t>
    </w:r>
    <w:r w:rsidRPr="00032E60">
      <w:t>http://www.</w:t>
    </w:r>
    <w:r>
      <w:t>gwz.fudan.edu.cn/Web/Show/4546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B547DB"/>
    <w:multiLevelType w:val="singleLevel"/>
    <w:tmpl w:val="BEB547D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006C9"/>
    <w:rsid w:val="00087D43"/>
    <w:rsid w:val="00093145"/>
    <w:rsid w:val="0016457B"/>
    <w:rsid w:val="00297774"/>
    <w:rsid w:val="003F7F41"/>
    <w:rsid w:val="0052352B"/>
    <w:rsid w:val="007A075B"/>
    <w:rsid w:val="00830E08"/>
    <w:rsid w:val="008D36A2"/>
    <w:rsid w:val="00970C3F"/>
    <w:rsid w:val="009F3DE9"/>
    <w:rsid w:val="00C55053"/>
    <w:rsid w:val="00C87A6A"/>
    <w:rsid w:val="00D4019C"/>
    <w:rsid w:val="00FF047C"/>
    <w:rsid w:val="01AC0F51"/>
    <w:rsid w:val="02395F91"/>
    <w:rsid w:val="0324616F"/>
    <w:rsid w:val="03753D43"/>
    <w:rsid w:val="03AE1F0D"/>
    <w:rsid w:val="03D82963"/>
    <w:rsid w:val="050B4606"/>
    <w:rsid w:val="053241A3"/>
    <w:rsid w:val="064132D5"/>
    <w:rsid w:val="06F1498D"/>
    <w:rsid w:val="073D101B"/>
    <w:rsid w:val="07AB6873"/>
    <w:rsid w:val="07B533F4"/>
    <w:rsid w:val="090A4C40"/>
    <w:rsid w:val="09441B23"/>
    <w:rsid w:val="096215F3"/>
    <w:rsid w:val="09F3311B"/>
    <w:rsid w:val="0A4164BF"/>
    <w:rsid w:val="0B357FE7"/>
    <w:rsid w:val="0C1023C2"/>
    <w:rsid w:val="0E3B524A"/>
    <w:rsid w:val="0F153E5A"/>
    <w:rsid w:val="0F1B4672"/>
    <w:rsid w:val="0FAE638D"/>
    <w:rsid w:val="10396207"/>
    <w:rsid w:val="108C52EB"/>
    <w:rsid w:val="10BA7936"/>
    <w:rsid w:val="113714D9"/>
    <w:rsid w:val="113852FD"/>
    <w:rsid w:val="11D00262"/>
    <w:rsid w:val="12653D8C"/>
    <w:rsid w:val="12B93FBC"/>
    <w:rsid w:val="12BB4E46"/>
    <w:rsid w:val="14A54120"/>
    <w:rsid w:val="14EA4050"/>
    <w:rsid w:val="15C619E7"/>
    <w:rsid w:val="16003E2B"/>
    <w:rsid w:val="167D6141"/>
    <w:rsid w:val="16FD6C1F"/>
    <w:rsid w:val="18EC50C1"/>
    <w:rsid w:val="19312C6E"/>
    <w:rsid w:val="1A3C1C23"/>
    <w:rsid w:val="1A7B772F"/>
    <w:rsid w:val="1A8E79EC"/>
    <w:rsid w:val="1AB725FB"/>
    <w:rsid w:val="1B0970FE"/>
    <w:rsid w:val="1BB677E8"/>
    <w:rsid w:val="1BF50B43"/>
    <w:rsid w:val="1C2A4A3E"/>
    <w:rsid w:val="1D997975"/>
    <w:rsid w:val="1DB14837"/>
    <w:rsid w:val="1DBE4E57"/>
    <w:rsid w:val="1E1F6C54"/>
    <w:rsid w:val="1E7D51E5"/>
    <w:rsid w:val="1F0976D1"/>
    <w:rsid w:val="1F585116"/>
    <w:rsid w:val="20950E10"/>
    <w:rsid w:val="21B702A4"/>
    <w:rsid w:val="21CE6691"/>
    <w:rsid w:val="23116CC8"/>
    <w:rsid w:val="24E42803"/>
    <w:rsid w:val="25EF4476"/>
    <w:rsid w:val="261C67B2"/>
    <w:rsid w:val="263357D3"/>
    <w:rsid w:val="26922D7A"/>
    <w:rsid w:val="29622963"/>
    <w:rsid w:val="298F44CC"/>
    <w:rsid w:val="29BF3492"/>
    <w:rsid w:val="2A172EC1"/>
    <w:rsid w:val="2C3003F2"/>
    <w:rsid w:val="2CE122AD"/>
    <w:rsid w:val="2CF95871"/>
    <w:rsid w:val="2D6F5836"/>
    <w:rsid w:val="2E5E190D"/>
    <w:rsid w:val="2EC64823"/>
    <w:rsid w:val="2FAA7C59"/>
    <w:rsid w:val="2FCE0254"/>
    <w:rsid w:val="303E4FD5"/>
    <w:rsid w:val="31711C64"/>
    <w:rsid w:val="31733E76"/>
    <w:rsid w:val="322F7684"/>
    <w:rsid w:val="329F6B3E"/>
    <w:rsid w:val="33252807"/>
    <w:rsid w:val="33E3729D"/>
    <w:rsid w:val="33EE4C83"/>
    <w:rsid w:val="33F82B33"/>
    <w:rsid w:val="34AA677E"/>
    <w:rsid w:val="363D1E40"/>
    <w:rsid w:val="365C4AF3"/>
    <w:rsid w:val="37B96FF3"/>
    <w:rsid w:val="38087FB1"/>
    <w:rsid w:val="383B3BD4"/>
    <w:rsid w:val="3884313B"/>
    <w:rsid w:val="38C31908"/>
    <w:rsid w:val="38EB40E3"/>
    <w:rsid w:val="38F6471F"/>
    <w:rsid w:val="396D2660"/>
    <w:rsid w:val="398A0614"/>
    <w:rsid w:val="39E81575"/>
    <w:rsid w:val="3A310F50"/>
    <w:rsid w:val="3ABC128D"/>
    <w:rsid w:val="3B451E74"/>
    <w:rsid w:val="3C763833"/>
    <w:rsid w:val="3C8011C5"/>
    <w:rsid w:val="3CB529C6"/>
    <w:rsid w:val="3CCE51E9"/>
    <w:rsid w:val="3CEF418F"/>
    <w:rsid w:val="3D04019C"/>
    <w:rsid w:val="3D494097"/>
    <w:rsid w:val="3EBC0D4B"/>
    <w:rsid w:val="3F8D57C6"/>
    <w:rsid w:val="3F8E066B"/>
    <w:rsid w:val="3F992E35"/>
    <w:rsid w:val="401373FB"/>
    <w:rsid w:val="41785432"/>
    <w:rsid w:val="41CE5918"/>
    <w:rsid w:val="423F7F62"/>
    <w:rsid w:val="4254527D"/>
    <w:rsid w:val="42E768A6"/>
    <w:rsid w:val="43067813"/>
    <w:rsid w:val="43623485"/>
    <w:rsid w:val="445118FB"/>
    <w:rsid w:val="447347B4"/>
    <w:rsid w:val="44FD65FB"/>
    <w:rsid w:val="45374B46"/>
    <w:rsid w:val="454233CD"/>
    <w:rsid w:val="45490098"/>
    <w:rsid w:val="45943D37"/>
    <w:rsid w:val="45E4152B"/>
    <w:rsid w:val="46365160"/>
    <w:rsid w:val="47183227"/>
    <w:rsid w:val="483B7258"/>
    <w:rsid w:val="48563970"/>
    <w:rsid w:val="48E21951"/>
    <w:rsid w:val="496054EC"/>
    <w:rsid w:val="4B2B1827"/>
    <w:rsid w:val="4B73641A"/>
    <w:rsid w:val="4BA350A5"/>
    <w:rsid w:val="4C8524F7"/>
    <w:rsid w:val="4EA468A0"/>
    <w:rsid w:val="4EAF1745"/>
    <w:rsid w:val="4EF64CE1"/>
    <w:rsid w:val="4F25524A"/>
    <w:rsid w:val="4F442377"/>
    <w:rsid w:val="52573F4A"/>
    <w:rsid w:val="53AE22AF"/>
    <w:rsid w:val="53EF13A5"/>
    <w:rsid w:val="54393E9D"/>
    <w:rsid w:val="55EA06D4"/>
    <w:rsid w:val="57E67AB9"/>
    <w:rsid w:val="581C1BE3"/>
    <w:rsid w:val="585E588F"/>
    <w:rsid w:val="59660FBF"/>
    <w:rsid w:val="5B33419C"/>
    <w:rsid w:val="5BBC1A5B"/>
    <w:rsid w:val="5BC80782"/>
    <w:rsid w:val="5DCA208D"/>
    <w:rsid w:val="5DD3292F"/>
    <w:rsid w:val="5DDB0006"/>
    <w:rsid w:val="5DDB7317"/>
    <w:rsid w:val="5FA8042E"/>
    <w:rsid w:val="5FDC0C89"/>
    <w:rsid w:val="60521F14"/>
    <w:rsid w:val="61262C05"/>
    <w:rsid w:val="616C0F45"/>
    <w:rsid w:val="6171423F"/>
    <w:rsid w:val="62470305"/>
    <w:rsid w:val="62A71EFC"/>
    <w:rsid w:val="62DB500B"/>
    <w:rsid w:val="633F686E"/>
    <w:rsid w:val="641006C9"/>
    <w:rsid w:val="647E3AB6"/>
    <w:rsid w:val="656B70D3"/>
    <w:rsid w:val="658717E9"/>
    <w:rsid w:val="65B30CC5"/>
    <w:rsid w:val="65F845FC"/>
    <w:rsid w:val="661144C9"/>
    <w:rsid w:val="66453E2D"/>
    <w:rsid w:val="66F42E38"/>
    <w:rsid w:val="67224605"/>
    <w:rsid w:val="6772471C"/>
    <w:rsid w:val="67973909"/>
    <w:rsid w:val="67F54E9A"/>
    <w:rsid w:val="689E1226"/>
    <w:rsid w:val="68D41BEF"/>
    <w:rsid w:val="69671A89"/>
    <w:rsid w:val="6A263611"/>
    <w:rsid w:val="6AE05532"/>
    <w:rsid w:val="6B2A74B7"/>
    <w:rsid w:val="6B353536"/>
    <w:rsid w:val="6B386F06"/>
    <w:rsid w:val="6B925D29"/>
    <w:rsid w:val="6D205C2B"/>
    <w:rsid w:val="6DB86F31"/>
    <w:rsid w:val="6DCE7D17"/>
    <w:rsid w:val="6E0D2F42"/>
    <w:rsid w:val="6EB01103"/>
    <w:rsid w:val="6F1850EB"/>
    <w:rsid w:val="6F432F38"/>
    <w:rsid w:val="6F6546DC"/>
    <w:rsid w:val="6FC94BD4"/>
    <w:rsid w:val="700F1C68"/>
    <w:rsid w:val="70443897"/>
    <w:rsid w:val="70930D21"/>
    <w:rsid w:val="70946D3E"/>
    <w:rsid w:val="70D44D74"/>
    <w:rsid w:val="71A07D68"/>
    <w:rsid w:val="742F73E2"/>
    <w:rsid w:val="746B236A"/>
    <w:rsid w:val="74F67474"/>
    <w:rsid w:val="754E72FB"/>
    <w:rsid w:val="76D778DB"/>
    <w:rsid w:val="76E9404C"/>
    <w:rsid w:val="77BC0D2A"/>
    <w:rsid w:val="7B5914FD"/>
    <w:rsid w:val="7CD06151"/>
    <w:rsid w:val="7D794019"/>
    <w:rsid w:val="7FAC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3642F"/>
  <w15:docId w15:val="{AB25ABA9-D49D-4A52-B3AC-260AF1C2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pPr>
      <w:snapToGrid w:val="0"/>
      <w:jc w:val="left"/>
    </w:pPr>
    <w:rPr>
      <w:sz w:val="18"/>
    </w:rPr>
  </w:style>
  <w:style w:type="paragraph" w:styleId="a4">
    <w:name w:val="Normal (Web)"/>
    <w:basedOn w:val="a"/>
    <w:qFormat/>
    <w:pPr>
      <w:spacing w:beforeAutospacing="1" w:afterAutospacing="1"/>
      <w:jc w:val="left"/>
    </w:pPr>
    <w:rPr>
      <w:kern w:val="0"/>
      <w:sz w:val="24"/>
    </w:rPr>
  </w:style>
  <w:style w:type="character" w:styleId="a5">
    <w:name w:val="footnote reference"/>
    <w:basedOn w:val="a0"/>
    <w:qFormat/>
    <w:rPr>
      <w:vertAlign w:val="superscript"/>
    </w:rPr>
  </w:style>
  <w:style w:type="paragraph" w:styleId="a6">
    <w:name w:val="header"/>
    <w:basedOn w:val="a"/>
    <w:link w:val="a7"/>
    <w:rsid w:val="00830E0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30E08"/>
    <w:rPr>
      <w:rFonts w:ascii="Calibri" w:hAnsi="Calibri"/>
      <w:kern w:val="2"/>
      <w:sz w:val="18"/>
      <w:szCs w:val="18"/>
    </w:rPr>
  </w:style>
  <w:style w:type="paragraph" w:styleId="a8">
    <w:name w:val="footer"/>
    <w:basedOn w:val="a"/>
    <w:link w:val="a9"/>
    <w:rsid w:val="00830E08"/>
    <w:pPr>
      <w:tabs>
        <w:tab w:val="center" w:pos="4153"/>
        <w:tab w:val="right" w:pos="8306"/>
      </w:tabs>
      <w:snapToGrid w:val="0"/>
      <w:jc w:val="left"/>
    </w:pPr>
    <w:rPr>
      <w:sz w:val="18"/>
      <w:szCs w:val="18"/>
    </w:rPr>
  </w:style>
  <w:style w:type="character" w:customStyle="1" w:styleId="a9">
    <w:name w:val="页脚 字符"/>
    <w:basedOn w:val="a0"/>
    <w:link w:val="a8"/>
    <w:rsid w:val="00830E08"/>
    <w:rPr>
      <w:rFonts w:ascii="Calibri" w:hAnsi="Calibri"/>
      <w:kern w:val="2"/>
      <w:sz w:val="18"/>
      <w:szCs w:val="18"/>
    </w:rPr>
  </w:style>
  <w:style w:type="paragraph" w:styleId="aa">
    <w:name w:val="endnote text"/>
    <w:basedOn w:val="a"/>
    <w:link w:val="ab"/>
    <w:rsid w:val="00830E08"/>
    <w:pPr>
      <w:snapToGrid w:val="0"/>
      <w:jc w:val="left"/>
    </w:pPr>
  </w:style>
  <w:style w:type="character" w:customStyle="1" w:styleId="ab">
    <w:name w:val="尾注文本 字符"/>
    <w:basedOn w:val="a0"/>
    <w:link w:val="aa"/>
    <w:rsid w:val="00830E08"/>
    <w:rPr>
      <w:rFonts w:ascii="Calibri" w:hAnsi="Calibri"/>
      <w:kern w:val="2"/>
      <w:sz w:val="21"/>
      <w:szCs w:val="24"/>
    </w:rPr>
  </w:style>
  <w:style w:type="character" w:styleId="ac">
    <w:name w:val="endnote reference"/>
    <w:basedOn w:val="a0"/>
    <w:rsid w:val="00830E08"/>
    <w:rPr>
      <w:vertAlign w:val="superscript"/>
    </w:rPr>
  </w:style>
  <w:style w:type="character" w:styleId="ad">
    <w:name w:val="Hyperlink"/>
    <w:basedOn w:val="a0"/>
    <w:rsid w:val="00830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135338736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94B8F-730E-46AA-AF3A-7D24B98D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dcterms:created xsi:type="dcterms:W3CDTF">2019-06-09T00:23:00Z</dcterms:created>
  <dcterms:modified xsi:type="dcterms:W3CDTF">2020-03-17T06:01:00Z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