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1B4F2" w14:textId="77777777" w:rsidR="00D228AB" w:rsidRPr="00D228AB" w:rsidRDefault="00D228AB" w:rsidP="00D228AB">
      <w:pPr>
        <w:pStyle w:val="ac"/>
      </w:pPr>
      <w:bookmarkStart w:id="0" w:name="OLE_LINK1"/>
      <w:r w:rsidRPr="00D228AB">
        <w:rPr>
          <w:rFonts w:hint="eastAsia"/>
        </w:rPr>
        <w:t>《歸三十字母例》“衷”字辨正</w:t>
      </w:r>
    </w:p>
    <w:p w14:paraId="5AA7832D" w14:textId="77777777" w:rsidR="00D228AB" w:rsidRPr="00D228AB" w:rsidRDefault="00D228AB" w:rsidP="00D228AB"/>
    <w:p w14:paraId="67603853" w14:textId="77777777" w:rsidR="00D228AB" w:rsidRPr="00D228AB" w:rsidRDefault="00D228AB" w:rsidP="00D228AB">
      <w:pPr>
        <w:pStyle w:val="ad"/>
      </w:pPr>
      <w:r w:rsidRPr="00D228AB">
        <w:rPr>
          <w:rFonts w:hint="eastAsia"/>
        </w:rPr>
        <w:t>（首發）</w:t>
      </w:r>
    </w:p>
    <w:p w14:paraId="715DC654" w14:textId="77777777" w:rsidR="00D228AB" w:rsidRPr="00D228AB" w:rsidRDefault="00D228AB" w:rsidP="00D228AB">
      <w:pPr>
        <w:pStyle w:val="ad"/>
      </w:pPr>
      <w:r w:rsidRPr="00D228AB">
        <w:rPr>
          <w:rFonts w:hint="eastAsia"/>
        </w:rPr>
        <w:t>趙英達</w:t>
      </w:r>
    </w:p>
    <w:p w14:paraId="358E8039" w14:textId="77777777" w:rsidR="00D228AB" w:rsidRPr="00D228AB" w:rsidRDefault="00D228AB" w:rsidP="00D228AB">
      <w:pPr>
        <w:pStyle w:val="ad"/>
      </w:pPr>
      <w:r w:rsidRPr="00D228AB">
        <w:rPr>
          <w:rFonts w:hint="eastAsia"/>
        </w:rPr>
        <w:t>南京師範大學文學院</w:t>
      </w:r>
      <w:bookmarkStart w:id="1" w:name="_GoBack"/>
      <w:bookmarkEnd w:id="1"/>
    </w:p>
    <w:p w14:paraId="36D9E05A" w14:textId="77777777" w:rsidR="00D228AB" w:rsidRPr="00D228AB" w:rsidRDefault="00D228AB" w:rsidP="00D228AB"/>
    <w:p w14:paraId="5F80A7C6" w14:textId="77777777" w:rsidR="00D228AB" w:rsidRPr="00D228AB" w:rsidRDefault="00D228AB" w:rsidP="00D228AB">
      <w:pPr>
        <w:pStyle w:val="ab"/>
        <w:ind w:firstLine="560"/>
      </w:pPr>
      <w:r w:rsidRPr="00D228AB">
        <w:rPr>
          <w:rFonts w:hint="eastAsia"/>
        </w:rPr>
        <w:t>S.512《歸三十字母例》知母下有一例字“</w:t>
      </w:r>
      <w:r w:rsidRPr="00D228AB">
        <w:rPr>
          <w:rFonts w:hint="eastAsia"/>
        </w:rPr>
        <w:drawing>
          <wp:inline distT="0" distB="0" distL="0" distR="0" wp14:anchorId="1DC54593" wp14:editId="340AD745">
            <wp:extent cx="220345" cy="21844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”，至今仍無確解，本文認爲其當釋爲“中”，試述如下。</w:t>
      </w:r>
    </w:p>
    <w:p w14:paraId="65B130EB" w14:textId="77777777" w:rsidR="00D228AB" w:rsidRPr="00D228AB" w:rsidRDefault="00D228AB" w:rsidP="00D228AB">
      <w:pPr>
        <w:pStyle w:val="ab"/>
        <w:ind w:firstLine="560"/>
      </w:pPr>
      <w:r w:rsidRPr="00D228AB">
        <w:rPr>
          <w:rFonts w:hint="eastAsia"/>
        </w:rPr>
        <w:t>此字舊多釋爲“衷”</w:t>
      </w:r>
      <w:r w:rsidRPr="00D228AB">
        <w:rPr>
          <w:rFonts w:hint="eastAsia"/>
          <w:vertAlign w:val="superscript"/>
        </w:rPr>
        <w:endnoteReference w:id="1"/>
      </w:r>
      <w:r w:rsidRPr="00D228AB">
        <w:rPr>
          <w:rFonts w:hint="eastAsia"/>
          <w:vertAlign w:val="superscript"/>
        </w:rPr>
        <w:endnoteReference w:id="2"/>
      </w:r>
      <w:r w:rsidRPr="00D228AB">
        <w:rPr>
          <w:rFonts w:hint="eastAsia"/>
          <w:vertAlign w:val="superscript"/>
        </w:rPr>
        <w:endnoteReference w:id="3"/>
      </w:r>
      <w:r w:rsidRPr="00D228AB">
        <w:rPr>
          <w:rFonts w:hint="eastAsia"/>
          <w:vertAlign w:val="superscript"/>
        </w:rPr>
        <w:endnoteReference w:id="4"/>
      </w:r>
      <w:r w:rsidRPr="00D228AB">
        <w:rPr>
          <w:rFonts w:hint="eastAsia"/>
        </w:rPr>
        <w:t>，黄征、關長龍</w:t>
      </w:r>
      <w:proofErr w:type="gramStart"/>
      <w:r w:rsidRPr="00D228AB">
        <w:rPr>
          <w:rFonts w:hint="eastAsia"/>
        </w:rPr>
        <w:t>兩</w:t>
      </w:r>
      <w:proofErr w:type="gramEnd"/>
      <w:r w:rsidRPr="00D228AB">
        <w:rPr>
          <w:rFonts w:hint="eastAsia"/>
        </w:rPr>
        <w:t>位先生曾</w:t>
      </w:r>
      <w:proofErr w:type="gramStart"/>
      <w:r w:rsidRPr="00D228AB">
        <w:rPr>
          <w:rFonts w:hint="eastAsia"/>
        </w:rPr>
        <w:t>從</w:t>
      </w:r>
      <w:proofErr w:type="gramEnd"/>
      <w:r w:rsidRPr="00D228AB">
        <w:rPr>
          <w:rFonts w:hint="eastAsia"/>
        </w:rPr>
        <w:t>字形方面提出質</w:t>
      </w:r>
      <w:proofErr w:type="gramStart"/>
      <w:r w:rsidRPr="00D228AB">
        <w:rPr>
          <w:rFonts w:hint="eastAsia"/>
        </w:rPr>
        <w:t>疑</w:t>
      </w:r>
      <w:proofErr w:type="gramEnd"/>
      <w:r w:rsidRPr="00D228AB">
        <w:rPr>
          <w:rFonts w:hint="eastAsia"/>
          <w:vertAlign w:val="superscript"/>
        </w:rPr>
        <w:endnoteReference w:id="5"/>
      </w:r>
      <w:r w:rsidRPr="00D228AB">
        <w:rPr>
          <w:rFonts w:hint="eastAsia"/>
          <w:vertAlign w:val="superscript"/>
        </w:rPr>
        <w:endnoteReference w:id="6"/>
      </w:r>
      <w:r w:rsidRPr="00D228AB">
        <w:rPr>
          <w:rFonts w:hint="eastAsia"/>
        </w:rPr>
        <w:t>，惜未給出新的解釋。今謂“</w:t>
      </w:r>
      <w:r w:rsidRPr="00D228AB">
        <w:rPr>
          <w:rFonts w:hint="eastAsia"/>
        </w:rPr>
        <w:drawing>
          <wp:inline distT="0" distB="0" distL="0" distR="0" wp14:anchorId="1EF134C1" wp14:editId="26819CEB">
            <wp:extent cx="220345" cy="21844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”當是“中”字籀文隸定字“</w:t>
      </w:r>
      <w:r w:rsidRPr="00D228AB">
        <w:rPr>
          <w:rFonts w:ascii="宋体-方正超大字符集" w:eastAsia="宋体-方正超大字符集" w:hAnsi="宋体-方正超大字符集" w:cs="宋体-方正超大字符集" w:hint="eastAsia"/>
        </w:rPr>
        <w:t>𠁩</w:t>
      </w:r>
      <w:r w:rsidRPr="00D228AB">
        <w:rPr>
          <w:rFonts w:hint="eastAsia"/>
        </w:rPr>
        <w:t>”的變體寫法。</w:t>
      </w:r>
    </w:p>
    <w:p w14:paraId="59AE86FA" w14:textId="77777777" w:rsidR="00D228AB" w:rsidRPr="00D228AB" w:rsidRDefault="00D228AB" w:rsidP="00D228AB">
      <w:pPr>
        <w:pStyle w:val="ab"/>
        <w:ind w:firstLine="560"/>
      </w:pPr>
      <w:r w:rsidRPr="00D228AB">
        <w:rPr>
          <w:rFonts w:hint="eastAsia"/>
        </w:rPr>
        <w:t>底卷體例：中古同組聲母</w:t>
      </w:r>
      <w:r w:rsidRPr="00D228AB">
        <w:rPr>
          <w:rFonts w:hint="eastAsia"/>
          <w:vertAlign w:val="superscript"/>
        </w:rPr>
        <w:endnoteReference w:id="7"/>
      </w:r>
      <w:r w:rsidRPr="00D228AB">
        <w:rPr>
          <w:rFonts w:hint="eastAsia"/>
        </w:rPr>
        <w:t>的例字之間，豎讀爲雙聲、横讀爲疊韻。“</w:t>
      </w:r>
      <w:r w:rsidRPr="00D228AB">
        <w:rPr>
          <w:rFonts w:hint="eastAsia"/>
        </w:rPr>
        <w:drawing>
          <wp:inline distT="0" distB="0" distL="0" distR="0" wp14:anchorId="556D9DD0" wp14:editId="694C2879">
            <wp:extent cx="220345" cy="21844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”縱</w:t>
      </w:r>
      <w:proofErr w:type="gramStart"/>
      <w:r w:rsidRPr="00D228AB">
        <w:rPr>
          <w:rFonts w:hint="eastAsia"/>
        </w:rPr>
        <w:t>屬</w:t>
      </w:r>
      <w:proofErr w:type="gramEnd"/>
      <w:r w:rsidRPr="00D228AB">
        <w:rPr>
          <w:rFonts w:hint="eastAsia"/>
        </w:rPr>
        <w:t>知母，横</w:t>
      </w:r>
      <w:proofErr w:type="gramStart"/>
      <w:r w:rsidRPr="00D228AB">
        <w:rPr>
          <w:rFonts w:hint="eastAsia"/>
        </w:rPr>
        <w:t>屬</w:t>
      </w:r>
      <w:proofErr w:type="gramEnd"/>
      <w:r w:rsidRPr="00D228AB">
        <w:rPr>
          <w:rFonts w:hint="eastAsia"/>
        </w:rPr>
        <w:t>東韻，檢《切韻》系韻</w:t>
      </w:r>
      <w:proofErr w:type="gramStart"/>
      <w:r w:rsidRPr="00D228AB">
        <w:rPr>
          <w:rFonts w:hint="eastAsia"/>
        </w:rPr>
        <w:t>書</w:t>
      </w:r>
      <w:proofErr w:type="gramEnd"/>
      <w:r w:rsidRPr="00D228AB">
        <w:rPr>
          <w:rFonts w:hint="eastAsia"/>
        </w:rPr>
        <w:t>，可知其</w:t>
      </w:r>
      <w:proofErr w:type="gramStart"/>
      <w:r w:rsidRPr="00D228AB">
        <w:rPr>
          <w:rFonts w:hint="eastAsia"/>
        </w:rPr>
        <w:t>屬</w:t>
      </w:r>
      <w:proofErr w:type="gramEnd"/>
      <w:r w:rsidRPr="00D228AB">
        <w:rPr>
          <w:rFonts w:hint="eastAsia"/>
        </w:rPr>
        <w:t>東韻“中”小韻，當爲“中”“衷”“忠”“</w:t>
      </w:r>
      <w:r w:rsidRPr="00D228AB">
        <w:rPr>
          <w:rFonts w:ascii="宋体-方正超大字符集" w:eastAsia="宋体-方正超大字符集" w:hAnsi="宋体-方正超大字符集" w:cs="宋体-方正超大字符集" w:hint="eastAsia"/>
        </w:rPr>
        <w:t>𦬕</w:t>
      </w:r>
      <w:r w:rsidRPr="00D228AB">
        <w:rPr>
          <w:rFonts w:hint="eastAsia"/>
        </w:rPr>
        <w:t>”四字之一</w:t>
      </w:r>
      <w:r w:rsidRPr="00D228AB">
        <w:rPr>
          <w:rFonts w:hint="eastAsia"/>
          <w:vertAlign w:val="superscript"/>
        </w:rPr>
        <w:endnoteReference w:id="8"/>
      </w:r>
      <w:r w:rsidRPr="00D228AB">
        <w:rPr>
          <w:rFonts w:hint="eastAsia"/>
        </w:rPr>
        <w:t>。</w:t>
      </w:r>
      <w:proofErr w:type="gramStart"/>
      <w:r w:rsidRPr="00D228AB">
        <w:rPr>
          <w:rFonts w:hint="eastAsia"/>
        </w:rPr>
        <w:t>從</w:t>
      </w:r>
      <w:proofErr w:type="gramEnd"/>
      <w:r w:rsidRPr="00D228AB">
        <w:rPr>
          <w:rFonts w:hint="eastAsia"/>
        </w:rPr>
        <w:t>字形上看，“</w:t>
      </w:r>
      <w:r w:rsidRPr="00D228AB">
        <w:rPr>
          <w:rFonts w:hint="eastAsia"/>
        </w:rPr>
        <w:drawing>
          <wp:inline distT="0" distB="0" distL="0" distR="0" wp14:anchorId="29B9AA16" wp14:editId="52BED8B2">
            <wp:extent cx="220345" cy="21844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”與“衷”“忠”“</w:t>
      </w:r>
      <w:r w:rsidRPr="00D228AB">
        <w:rPr>
          <w:rFonts w:ascii="宋体-方正超大字符集" w:eastAsia="宋体-方正超大字符集" w:hAnsi="宋体-方正超大字符集" w:cs="宋体-方正超大字符集" w:hint="eastAsia"/>
        </w:rPr>
        <w:t>𦬕</w:t>
      </w:r>
      <w:r w:rsidRPr="00D228AB">
        <w:rPr>
          <w:rFonts w:hint="eastAsia"/>
        </w:rPr>
        <w:t>”皆不合，唯《集韻》所收“中”的異體字“</w:t>
      </w:r>
      <w:r w:rsidRPr="00D228AB">
        <w:rPr>
          <w:rFonts w:ascii="宋体-方正超大字符集" w:eastAsia="宋体-方正超大字符集" w:hAnsi="宋体-方正超大字符集" w:cs="宋体-方正超大字符集" w:hint="eastAsia"/>
        </w:rPr>
        <w:t>𠁩</w:t>
      </w:r>
      <w:r w:rsidRPr="00D228AB">
        <w:rPr>
          <w:rFonts w:hint="eastAsia"/>
        </w:rPr>
        <w:t>”“</w:t>
      </w:r>
      <w:r w:rsidRPr="00D228AB">
        <w:rPr>
          <w:rFonts w:ascii="宋体-方正超大字符集" w:eastAsia="宋体-方正超大字符集" w:hAnsi="宋体-方正超大字符集" w:cs="宋体-方正超大字符集" w:hint="eastAsia"/>
        </w:rPr>
        <w:t>𠁧</w:t>
      </w:r>
      <w:r w:rsidRPr="00D228AB">
        <w:rPr>
          <w:rFonts w:hint="eastAsia"/>
        </w:rPr>
        <w:t>”與之相近。</w:t>
      </w:r>
    </w:p>
    <w:p w14:paraId="177D1C55" w14:textId="77777777" w:rsidR="00D228AB" w:rsidRPr="00D228AB" w:rsidRDefault="00D228AB" w:rsidP="00D228AB">
      <w:pPr>
        <w:pStyle w:val="ab"/>
        <w:ind w:firstLine="560"/>
      </w:pPr>
      <w:r w:rsidRPr="00D228AB">
        <w:rPr>
          <w:rFonts w:hint="eastAsia"/>
        </w:rPr>
        <w:t>“</w:t>
      </w:r>
      <w:r w:rsidRPr="00D228AB">
        <w:rPr>
          <w:rFonts w:hint="eastAsia"/>
        </w:rPr>
        <w:drawing>
          <wp:inline distT="0" distB="0" distL="0" distR="0" wp14:anchorId="7E8C022C" wp14:editId="5C3C4632">
            <wp:extent cx="220345" cy="21844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”亦見</w:t>
      </w:r>
      <w:proofErr w:type="gramStart"/>
      <w:r w:rsidRPr="00D228AB">
        <w:rPr>
          <w:rFonts w:hint="eastAsia"/>
        </w:rPr>
        <w:t>於</w:t>
      </w:r>
      <w:proofErr w:type="gramEnd"/>
      <w:r w:rsidRPr="00D228AB">
        <w:rPr>
          <w:rFonts w:hint="eastAsia"/>
        </w:rPr>
        <w:t>歷代字</w:t>
      </w:r>
      <w:proofErr w:type="gramStart"/>
      <w:r w:rsidRPr="00D228AB">
        <w:rPr>
          <w:rFonts w:hint="eastAsia"/>
        </w:rPr>
        <w:t>書</w:t>
      </w:r>
      <w:proofErr w:type="gramEnd"/>
      <w:r w:rsidRPr="00D228AB">
        <w:rPr>
          <w:rFonts w:hint="eastAsia"/>
        </w:rPr>
        <w:t>：朝鮮本《龍龕手鏡》卷八《雜部》：“</w:t>
      </w:r>
      <w:r w:rsidRPr="00D228AB">
        <w:rPr>
          <w:rFonts w:hint="eastAsia"/>
        </w:rPr>
        <w:drawing>
          <wp:inline distT="0" distB="0" distL="114300" distR="114300" wp14:anchorId="0F5DE1E1" wp14:editId="1FAF35EE">
            <wp:extent cx="139700" cy="171450"/>
            <wp:effectExtent l="0" t="0" r="3175"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9"/>
                    <a:stretch>
                      <a:fillRect/>
                    </a:stretch>
                  </pic:blipFill>
                  <pic:spPr>
                    <a:xfrm>
                      <a:off x="0" y="0"/>
                      <a:ext cx="139700" cy="171450"/>
                    </a:xfrm>
                    <a:prstGeom prst="rect">
                      <a:avLst/>
                    </a:prstGeom>
                    <a:noFill/>
                    <a:ln>
                      <a:noFill/>
                    </a:ln>
                  </pic:spPr>
                </pic:pic>
              </a:graphicData>
            </a:graphic>
          </wp:inline>
        </w:drawing>
      </w:r>
      <w:r w:rsidRPr="00D228AB">
        <w:rPr>
          <w:rFonts w:hint="eastAsia"/>
        </w:rPr>
        <w:t>，古文，音中；</w:t>
      </w:r>
      <w:r w:rsidRPr="00D228AB">
        <w:rPr>
          <w:rFonts w:hint="eastAsia"/>
        </w:rPr>
        <w:drawing>
          <wp:inline distT="0" distB="0" distL="114300" distR="114300" wp14:anchorId="1FB49FFD" wp14:editId="6F6A6D0C">
            <wp:extent cx="157860" cy="201056"/>
            <wp:effectExtent l="0" t="0" r="0" b="889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0"/>
                    <a:stretch>
                      <a:fillRect/>
                    </a:stretch>
                  </pic:blipFill>
                  <pic:spPr>
                    <a:xfrm>
                      <a:off x="0" y="0"/>
                      <a:ext cx="163101" cy="207731"/>
                    </a:xfrm>
                    <a:prstGeom prst="rect">
                      <a:avLst/>
                    </a:prstGeom>
                    <a:noFill/>
                    <a:ln>
                      <a:noFill/>
                    </a:ln>
                  </pic:spPr>
                </pic:pic>
              </a:graphicData>
            </a:graphic>
          </wp:inline>
        </w:drawing>
      </w:r>
      <w:r w:rsidRPr="00D228AB">
        <w:rPr>
          <w:rFonts w:hint="eastAsia"/>
        </w:rPr>
        <w:t>，今增；</w:t>
      </w:r>
      <w:r w:rsidRPr="00D228AB">
        <w:rPr>
          <w:rFonts w:hint="eastAsia"/>
        </w:rPr>
        <w:drawing>
          <wp:inline distT="0" distB="0" distL="114300" distR="114300" wp14:anchorId="60E651C7" wp14:editId="7EDC3933">
            <wp:extent cx="190624" cy="224264"/>
            <wp:effectExtent l="0" t="0" r="0" b="444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197764" cy="232664"/>
                    </a:xfrm>
                    <a:prstGeom prst="rect">
                      <a:avLst/>
                    </a:prstGeom>
                    <a:noFill/>
                    <a:ln>
                      <a:noFill/>
                    </a:ln>
                  </pic:spPr>
                </pic:pic>
              </a:graphicData>
            </a:graphic>
          </wp:inline>
        </w:drawing>
      </w:r>
      <w:r w:rsidRPr="00D228AB">
        <w:rPr>
          <w:rFonts w:hint="eastAsia"/>
        </w:rPr>
        <w:drawing>
          <wp:inline distT="0" distB="0" distL="0" distR="0" wp14:anchorId="618B47AC" wp14:editId="37496BEC">
            <wp:extent cx="193602" cy="220253"/>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202180" cy="230012"/>
                    </a:xfrm>
                    <a:prstGeom prst="rect">
                      <a:avLst/>
                    </a:prstGeom>
                  </pic:spPr>
                </pic:pic>
              </a:graphicData>
            </a:graphic>
          </wp:inline>
        </w:drawing>
      </w:r>
      <w:r w:rsidRPr="00D228AB">
        <w:rPr>
          <w:rFonts w:hint="eastAsia"/>
        </w:rPr>
        <w:t>並同，今增。”其中</w:t>
      </w:r>
      <w:proofErr w:type="gramStart"/>
      <w:r w:rsidRPr="00D228AB">
        <w:rPr>
          <w:rFonts w:hint="eastAsia"/>
        </w:rPr>
        <w:t>“</w:t>
      </w:r>
      <w:r w:rsidRPr="00D228AB">
        <w:rPr>
          <w:rFonts w:hint="eastAsia"/>
        </w:rPr>
        <w:drawing>
          <wp:inline distT="0" distB="0" distL="0" distR="0" wp14:anchorId="16BE1FCB" wp14:editId="16D6672C">
            <wp:extent cx="193602" cy="220253"/>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202180" cy="230012"/>
                    </a:xfrm>
                    <a:prstGeom prst="rect">
                      <a:avLst/>
                    </a:prstGeom>
                  </pic:spPr>
                </pic:pic>
              </a:graphicData>
            </a:graphic>
          </wp:inline>
        </w:drawing>
      </w:r>
      <w:r w:rsidRPr="00D228AB">
        <w:rPr>
          <w:rFonts w:hint="eastAsia"/>
        </w:rPr>
        <w:t>”即底卷之</w:t>
      </w:r>
      <w:proofErr w:type="gramEnd"/>
      <w:r w:rsidRPr="00D228AB">
        <w:rPr>
          <w:rFonts w:hint="eastAsia"/>
        </w:rPr>
        <w:t>“</w:t>
      </w:r>
      <w:r w:rsidRPr="00D228AB">
        <w:rPr>
          <w:rFonts w:hint="eastAsia"/>
        </w:rPr>
        <w:drawing>
          <wp:inline distT="0" distB="0" distL="0" distR="0" wp14:anchorId="3A40ADD8" wp14:editId="5E5A0D69">
            <wp:extent cx="220345" cy="21844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w:t>
      </w:r>
      <w:r w:rsidRPr="00D228AB">
        <w:rPr>
          <w:rFonts w:hint="eastAsia"/>
        </w:rPr>
        <w:drawing>
          <wp:inline distT="0" distB="0" distL="0" distR="0" wp14:anchorId="3FC15C19" wp14:editId="77F6F495">
            <wp:extent cx="220345" cy="218440"/>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”字最上端的</w:t>
      </w:r>
      <w:proofErr w:type="gramStart"/>
      <w:r w:rsidRPr="00D228AB">
        <w:rPr>
          <w:rFonts w:hint="eastAsia"/>
        </w:rPr>
        <w:t>兩</w:t>
      </w:r>
      <w:proofErr w:type="gramEnd"/>
      <w:r w:rsidRPr="00D228AB">
        <w:rPr>
          <w:rFonts w:hint="eastAsia"/>
        </w:rPr>
        <w:t>短撇與豎筆相接，其形與“夕”極近，而下部</w:t>
      </w:r>
      <w:r w:rsidRPr="00D228AB">
        <w:rPr>
          <w:rFonts w:hint="eastAsia"/>
        </w:rPr>
        <w:lastRenderedPageBreak/>
        <w:t>的折筆，與“</w:t>
      </w:r>
      <w:r w:rsidRPr="00D228AB">
        <w:rPr>
          <w:rFonts w:hint="eastAsia"/>
        </w:rPr>
        <w:drawing>
          <wp:inline distT="0" distB="0" distL="0" distR="0" wp14:anchorId="5811FF99" wp14:editId="45877A02">
            <wp:extent cx="182880" cy="207645"/>
            <wp:effectExtent l="0" t="0" r="762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185719" cy="211283"/>
                    </a:xfrm>
                    <a:prstGeom prst="rect">
                      <a:avLst/>
                    </a:prstGeom>
                  </pic:spPr>
                </pic:pic>
              </a:graphicData>
            </a:graphic>
          </wp:inline>
        </w:drawing>
      </w:r>
      <w:r w:rsidRPr="00D228AB">
        <w:rPr>
          <w:rFonts w:hint="eastAsia"/>
        </w:rPr>
        <w:t>”相比則衹有筆劃長短之别，故二者實爲一字。“</w:t>
      </w:r>
      <w:r w:rsidRPr="00D228AB">
        <w:rPr>
          <w:rFonts w:hint="eastAsia"/>
        </w:rPr>
        <w:drawing>
          <wp:inline distT="0" distB="0" distL="114300" distR="114300" wp14:anchorId="79606801" wp14:editId="0282E0EF">
            <wp:extent cx="192405" cy="226695"/>
            <wp:effectExtent l="0" t="0" r="0" b="19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1"/>
                    <a:stretch>
                      <a:fillRect/>
                    </a:stretch>
                  </pic:blipFill>
                  <pic:spPr>
                    <a:xfrm>
                      <a:off x="0" y="0"/>
                      <a:ext cx="198486" cy="233323"/>
                    </a:xfrm>
                    <a:prstGeom prst="rect">
                      <a:avLst/>
                    </a:prstGeom>
                    <a:noFill/>
                    <a:ln>
                      <a:noFill/>
                    </a:ln>
                  </pic:spPr>
                </pic:pic>
              </a:graphicData>
            </a:graphic>
          </wp:inline>
        </w:drawing>
      </w:r>
      <w:r w:rsidRPr="00D228AB">
        <w:rPr>
          <w:rFonts w:hint="eastAsia"/>
        </w:rPr>
        <w:t>”是“</w:t>
      </w:r>
      <w:r w:rsidRPr="00D228AB">
        <w:rPr>
          <w:rFonts w:ascii="宋体-方正超大字符集" w:eastAsia="宋体-方正超大字符集" w:hAnsi="宋体-方正超大字符集" w:cs="宋体-方正超大字符集" w:hint="eastAsia"/>
        </w:rPr>
        <w:t>𠁩</w:t>
      </w:r>
      <w:r w:rsidRPr="00D228AB">
        <w:rPr>
          <w:rFonts w:hint="eastAsia"/>
        </w:rPr>
        <w:t>”的偏旁易位俗字，而“</w:t>
      </w:r>
      <w:r w:rsidRPr="00D228AB">
        <w:rPr>
          <w:rFonts w:ascii="宋体-方正超大字符集" w:eastAsia="宋体-方正超大字符集" w:hAnsi="宋体-方正超大字符集" w:cs="宋体-方正超大字符集" w:hint="eastAsia"/>
        </w:rPr>
        <w:t>𠁩</w:t>
      </w:r>
      <w:r w:rsidRPr="00D228AB">
        <w:rPr>
          <w:rFonts w:hint="eastAsia"/>
        </w:rPr>
        <w:t>”則是“中”的籀文隸定字。因此，“</w:t>
      </w:r>
      <w:r w:rsidRPr="00D228AB">
        <w:rPr>
          <w:rFonts w:hint="eastAsia"/>
        </w:rPr>
        <w:drawing>
          <wp:inline distT="0" distB="0" distL="114300" distR="114300" wp14:anchorId="71FBD9F5" wp14:editId="65E5817E">
            <wp:extent cx="175260" cy="205740"/>
            <wp:effectExtent l="0" t="0" r="0" b="381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1"/>
                    <a:stretch>
                      <a:fillRect/>
                    </a:stretch>
                  </pic:blipFill>
                  <pic:spPr>
                    <a:xfrm>
                      <a:off x="0" y="0"/>
                      <a:ext cx="181270" cy="213085"/>
                    </a:xfrm>
                    <a:prstGeom prst="rect">
                      <a:avLst/>
                    </a:prstGeom>
                    <a:noFill/>
                    <a:ln>
                      <a:noFill/>
                    </a:ln>
                  </pic:spPr>
                </pic:pic>
              </a:graphicData>
            </a:graphic>
          </wp:inline>
        </w:drawing>
      </w:r>
      <w:r w:rsidRPr="00D228AB">
        <w:rPr>
          <w:rFonts w:hint="eastAsia"/>
        </w:rPr>
        <w:t>”的異體字“</w:t>
      </w:r>
      <w:r w:rsidRPr="00D228AB">
        <w:rPr>
          <w:rFonts w:hint="eastAsia"/>
        </w:rPr>
        <w:drawing>
          <wp:inline distT="0" distB="0" distL="0" distR="0" wp14:anchorId="30A5A880" wp14:editId="5E3DF54A">
            <wp:extent cx="184785" cy="210820"/>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190568" cy="216800"/>
                    </a:xfrm>
                    <a:prstGeom prst="rect">
                      <a:avLst/>
                    </a:prstGeom>
                  </pic:spPr>
                </pic:pic>
              </a:graphicData>
            </a:graphic>
          </wp:inline>
        </w:drawing>
      </w:r>
      <w:r w:rsidRPr="00D228AB">
        <w:rPr>
          <w:rFonts w:hint="eastAsia"/>
        </w:rPr>
        <w:t>”也當是“中”字，其“夕”“</w:t>
      </w:r>
      <w:r w:rsidRPr="00D228AB">
        <w:rPr>
          <w:rFonts w:ascii="宋体-方正超大字符集" w:eastAsia="宋体-方正超大字符集" w:hAnsi="宋体-方正超大字符集" w:cs="宋体-方正超大字符集" w:hint="eastAsia"/>
        </w:rPr>
        <w:t>𠃌</w:t>
      </w:r>
      <w:r w:rsidRPr="00D228AB">
        <w:rPr>
          <w:rFonts w:hint="eastAsia"/>
        </w:rPr>
        <w:t>”</w:t>
      </w:r>
      <w:proofErr w:type="gramStart"/>
      <w:r w:rsidRPr="00D228AB">
        <w:rPr>
          <w:rFonts w:hint="eastAsia"/>
        </w:rPr>
        <w:t>兩</w:t>
      </w:r>
      <w:proofErr w:type="gramEnd"/>
      <w:r w:rsidRPr="00D228AB">
        <w:rPr>
          <w:rFonts w:hint="eastAsia"/>
        </w:rPr>
        <w:t>部件皆承自《説文》籀文，詳</w:t>
      </w:r>
      <w:proofErr w:type="gramStart"/>
      <w:r w:rsidRPr="00D228AB">
        <w:rPr>
          <w:rFonts w:hint="eastAsia"/>
        </w:rPr>
        <w:t>參</w:t>
      </w:r>
      <w:proofErr w:type="gramEnd"/>
      <w:r w:rsidRPr="00D228AB">
        <w:rPr>
          <w:rFonts w:hint="eastAsia"/>
        </w:rPr>
        <w:t>張涌泉先生《漢語俗字叢考》</w:t>
      </w:r>
      <w:r w:rsidRPr="00D228AB">
        <w:rPr>
          <w:rFonts w:hint="eastAsia"/>
          <w:vertAlign w:val="superscript"/>
        </w:rPr>
        <w:endnoteReference w:id="9"/>
      </w:r>
      <w:r w:rsidRPr="00D228AB">
        <w:rPr>
          <w:rFonts w:hint="eastAsia"/>
        </w:rPr>
        <w:t>。</w:t>
      </w:r>
    </w:p>
    <w:p w14:paraId="35B4B7DB" w14:textId="77777777" w:rsidR="00D228AB" w:rsidRPr="00D228AB" w:rsidRDefault="00D228AB" w:rsidP="00D228AB">
      <w:pPr>
        <w:pStyle w:val="ab"/>
        <w:ind w:firstLine="560"/>
      </w:pPr>
      <w:proofErr w:type="gramStart"/>
      <w:r w:rsidRPr="00D228AB">
        <w:rPr>
          <w:rFonts w:hint="eastAsia"/>
        </w:rPr>
        <w:t>從</w:t>
      </w:r>
      <w:proofErr w:type="gramEnd"/>
      <w:r w:rsidRPr="00D228AB">
        <w:rPr>
          <w:rFonts w:hint="eastAsia"/>
        </w:rPr>
        <w:t>底卷選字的角度看，還可找到</w:t>
      </w:r>
      <w:proofErr w:type="gramStart"/>
      <w:r w:rsidRPr="00D228AB">
        <w:rPr>
          <w:rFonts w:hint="eastAsia"/>
        </w:rPr>
        <w:t>兩</w:t>
      </w:r>
      <w:proofErr w:type="gramEnd"/>
      <w:r w:rsidRPr="00D228AB">
        <w:rPr>
          <w:rFonts w:hint="eastAsia"/>
        </w:rPr>
        <w:t>條旁證。</w:t>
      </w:r>
    </w:p>
    <w:p w14:paraId="70FE1144" w14:textId="77777777" w:rsidR="00D228AB" w:rsidRPr="00D228AB" w:rsidRDefault="00D228AB" w:rsidP="00D228AB">
      <w:pPr>
        <w:pStyle w:val="ab"/>
        <w:ind w:firstLine="560"/>
      </w:pPr>
      <w:r w:rsidRPr="00D228AB">
        <w:rPr>
          <w:rFonts w:hint="eastAsia"/>
        </w:rPr>
        <w:t>其一，</w:t>
      </w:r>
      <w:proofErr w:type="gramStart"/>
      <w:r w:rsidRPr="00D228AB">
        <w:rPr>
          <w:rFonts w:hint="eastAsia"/>
        </w:rPr>
        <w:t>底卷例字</w:t>
      </w:r>
      <w:proofErr w:type="gramEnd"/>
      <w:r w:rsidRPr="00D228AB">
        <w:rPr>
          <w:rFonts w:hint="eastAsia"/>
        </w:rPr>
        <w:t>不乏古文字的隸定字。</w:t>
      </w:r>
      <w:proofErr w:type="gramStart"/>
      <w:r w:rsidRPr="00D228AB">
        <w:rPr>
          <w:rFonts w:hint="eastAsia"/>
        </w:rPr>
        <w:t>如透母“</w:t>
      </w:r>
      <w:r w:rsidRPr="00D228AB">
        <w:rPr>
          <w:rFonts w:hint="eastAsia"/>
        </w:rPr>
        <w:drawing>
          <wp:inline distT="0" distB="0" distL="114300" distR="114300" wp14:anchorId="09F7F9F8" wp14:editId="093D49A8">
            <wp:extent cx="225425" cy="197485"/>
            <wp:effectExtent l="0" t="0" r="317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233759" cy="205153"/>
                    </a:xfrm>
                    <a:prstGeom prst="rect">
                      <a:avLst/>
                    </a:prstGeom>
                    <a:noFill/>
                    <a:ln>
                      <a:noFill/>
                    </a:ln>
                  </pic:spPr>
                </pic:pic>
              </a:graphicData>
            </a:graphic>
          </wp:inline>
        </w:drawing>
      </w:r>
      <w:r w:rsidRPr="00D228AB">
        <w:rPr>
          <w:rFonts w:hint="eastAsia"/>
        </w:rPr>
        <w:t>”</w:t>
      </w:r>
      <w:proofErr w:type="gramEnd"/>
      <w:r w:rsidRPr="00D228AB">
        <w:rPr>
          <w:rFonts w:hint="eastAsia"/>
        </w:rPr>
        <w:t>即“天”字古文“</w:t>
      </w:r>
      <w:r w:rsidRPr="00D228AB">
        <w:rPr>
          <w:rFonts w:ascii="宋体-方正超大字符集" w:eastAsia="宋体-方正超大字符集" w:hAnsi="宋体-方正超大字符集" w:cs="宋体-方正超大字符集" w:hint="eastAsia"/>
        </w:rPr>
        <w:t>𠀡</w:t>
      </w:r>
      <w:r w:rsidRPr="00D228AB">
        <w:rPr>
          <w:rFonts w:hint="eastAsia"/>
        </w:rPr>
        <w:t>（</w:t>
      </w:r>
      <w:r w:rsidRPr="00D228AB">
        <w:rPr>
          <w:rFonts w:ascii="宋体-方正超大字符集" w:eastAsia="宋体-方正超大字符集" w:hAnsi="宋体-方正超大字符集" w:cs="宋体-方正超大字符集" w:hint="eastAsia"/>
        </w:rPr>
        <w:t>𠀘</w:t>
      </w:r>
      <w:r w:rsidRPr="00D228AB">
        <w:rPr>
          <w:rFonts w:hint="eastAsia"/>
        </w:rPr>
        <w:t>）”的俗寫（</w:t>
      </w:r>
      <w:proofErr w:type="gramStart"/>
      <w:r w:rsidRPr="00D228AB">
        <w:rPr>
          <w:rFonts w:hint="eastAsia"/>
        </w:rPr>
        <w:t>據</w:t>
      </w:r>
      <w:proofErr w:type="gramEnd"/>
      <w:r w:rsidRPr="00D228AB">
        <w:rPr>
          <w:rFonts w:hint="eastAsia"/>
        </w:rPr>
        <w:t>宋本《玉篇》）；日母“</w:t>
      </w:r>
      <w:r w:rsidRPr="00D228AB">
        <w:rPr>
          <w:rFonts w:hint="eastAsia"/>
        </w:rPr>
        <w:drawing>
          <wp:inline distT="0" distB="0" distL="0" distR="0" wp14:anchorId="0F3F6C1B" wp14:editId="0F22F285">
            <wp:extent cx="207645" cy="21082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45942" cy="249619"/>
                    </a:xfrm>
                    <a:prstGeom prst="rect">
                      <a:avLst/>
                    </a:prstGeom>
                  </pic:spPr>
                </pic:pic>
              </a:graphicData>
            </a:graphic>
          </wp:inline>
        </w:drawing>
      </w:r>
      <w:r w:rsidRPr="00D228AB">
        <w:rPr>
          <w:rFonts w:hint="eastAsia"/>
        </w:rPr>
        <w:t>（</w:t>
      </w:r>
      <w:proofErr w:type="gramStart"/>
      <w:r w:rsidRPr="00D228AB">
        <w:rPr>
          <w:rFonts w:hint="eastAsia"/>
        </w:rPr>
        <w:t>忎</w:t>
      </w:r>
      <w:proofErr w:type="gramEnd"/>
      <w:r w:rsidRPr="00D228AB">
        <w:rPr>
          <w:rFonts w:hint="eastAsia"/>
        </w:rPr>
        <w:t>）”即“仁”的《説文》古文隸定字，</w:t>
      </w:r>
      <w:proofErr w:type="gramStart"/>
      <w:r w:rsidRPr="00D228AB">
        <w:rPr>
          <w:rFonts w:hint="eastAsia"/>
        </w:rPr>
        <w:t>疑</w:t>
      </w:r>
      <w:proofErr w:type="gramEnd"/>
      <w:r w:rsidRPr="00D228AB">
        <w:rPr>
          <w:rFonts w:hint="eastAsia"/>
        </w:rPr>
        <w:t>母“</w:t>
      </w:r>
      <w:r w:rsidRPr="00D228AB">
        <w:rPr>
          <w:rFonts w:hint="eastAsia"/>
        </w:rPr>
        <w:drawing>
          <wp:inline distT="0" distB="0" distL="0" distR="0" wp14:anchorId="4ABEA052" wp14:editId="0E1958FC">
            <wp:extent cx="184785" cy="2209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23857" cy="267438"/>
                    </a:xfrm>
                    <a:prstGeom prst="rect">
                      <a:avLst/>
                    </a:prstGeom>
                  </pic:spPr>
                </pic:pic>
              </a:graphicData>
            </a:graphic>
          </wp:inline>
        </w:drawing>
      </w:r>
      <w:r w:rsidRPr="00D228AB">
        <w:rPr>
          <w:rFonts w:hint="eastAsia"/>
        </w:rPr>
        <w:t>（㖖）”即“言”的篆文隸定字。因此，</w:t>
      </w:r>
      <w:proofErr w:type="gramStart"/>
      <w:r w:rsidRPr="00D228AB">
        <w:rPr>
          <w:rFonts w:hint="eastAsia"/>
        </w:rPr>
        <w:t>將</w:t>
      </w:r>
      <w:proofErr w:type="gramEnd"/>
      <w:r w:rsidRPr="00D228AB">
        <w:rPr>
          <w:rFonts w:hint="eastAsia"/>
        </w:rPr>
        <w:t xml:space="preserve"> “</w:t>
      </w:r>
      <w:r w:rsidRPr="00D228AB">
        <w:rPr>
          <w:rFonts w:hint="eastAsia"/>
        </w:rPr>
        <w:drawing>
          <wp:inline distT="0" distB="0" distL="0" distR="0" wp14:anchorId="7D77844C" wp14:editId="6D1B661F">
            <wp:extent cx="220345" cy="218440"/>
            <wp:effectExtent l="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 釋爲“</w:t>
      </w:r>
      <w:r w:rsidRPr="00D228AB">
        <w:rPr>
          <w:rFonts w:ascii="宋体-方正超大字符集" w:eastAsia="宋体-方正超大字符集" w:hAnsi="宋体-方正超大字符集" w:cs="宋体-方正超大字符集" w:hint="eastAsia"/>
        </w:rPr>
        <w:t>𠁩</w:t>
      </w:r>
      <w:r w:rsidRPr="00D228AB">
        <w:rPr>
          <w:rFonts w:hint="eastAsia"/>
        </w:rPr>
        <w:t>”的俗寫，</w:t>
      </w:r>
      <w:proofErr w:type="gramStart"/>
      <w:r w:rsidRPr="00D228AB">
        <w:rPr>
          <w:rFonts w:hint="eastAsia"/>
        </w:rPr>
        <w:t>於文例亦合</w:t>
      </w:r>
      <w:proofErr w:type="gramEnd"/>
      <w:r w:rsidRPr="00D228AB">
        <w:rPr>
          <w:rFonts w:hint="eastAsia"/>
        </w:rPr>
        <w:t>。</w:t>
      </w:r>
    </w:p>
    <w:p w14:paraId="5DE94D32" w14:textId="77777777" w:rsidR="00D228AB" w:rsidRPr="00D228AB" w:rsidRDefault="00D228AB" w:rsidP="00D228AB">
      <w:pPr>
        <w:pStyle w:val="ab"/>
        <w:ind w:firstLine="560"/>
      </w:pPr>
      <w:r w:rsidRPr="00D228AB">
        <w:rPr>
          <w:rFonts w:hint="eastAsia"/>
        </w:rPr>
        <w:t>其二，底卷選字與</w:t>
      </w:r>
      <w:proofErr w:type="gramStart"/>
      <w:r w:rsidRPr="00D228AB">
        <w:rPr>
          <w:rFonts w:hint="eastAsia"/>
        </w:rPr>
        <w:t>後世</w:t>
      </w:r>
      <w:proofErr w:type="gramEnd"/>
      <w:r w:rsidRPr="00D228AB">
        <w:rPr>
          <w:rFonts w:hint="eastAsia"/>
        </w:rPr>
        <w:t>韻圖，尤其是《韻鏡》多相同。現就“</w:t>
      </w:r>
      <w:r w:rsidRPr="00D228AB">
        <w:rPr>
          <w:rFonts w:hint="eastAsia"/>
        </w:rPr>
        <w:drawing>
          <wp:inline distT="0" distB="0" distL="0" distR="0" wp14:anchorId="4F299FAF" wp14:editId="0ADFD01F">
            <wp:extent cx="220345" cy="218440"/>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”所在的知組字，與早稻田大學所藏《韻鏡》作簡要比較：</w:t>
      </w:r>
    </w:p>
    <w:p w14:paraId="5A435BCB" w14:textId="77777777" w:rsidR="00D228AB" w:rsidRPr="00D228AB" w:rsidRDefault="00D228AB" w:rsidP="00D228AB">
      <w:pPr>
        <w:pStyle w:val="ab"/>
        <w:ind w:firstLine="560"/>
      </w:pPr>
      <w:proofErr w:type="gramStart"/>
      <w:r w:rsidRPr="00D228AB">
        <w:rPr>
          <w:rFonts w:hint="eastAsia"/>
        </w:rPr>
        <w:t>底卷知</w:t>
      </w:r>
      <w:proofErr w:type="gramEnd"/>
      <w:r w:rsidRPr="00D228AB">
        <w:rPr>
          <w:rFonts w:hint="eastAsia"/>
        </w:rPr>
        <w:t>組例字：</w:t>
      </w:r>
    </w:p>
    <w:p w14:paraId="65255269" w14:textId="77777777" w:rsidR="00D228AB" w:rsidRPr="00D228AB" w:rsidRDefault="00D228AB" w:rsidP="00D228AB">
      <w:pPr>
        <w:pStyle w:val="ab"/>
        <w:ind w:firstLine="560"/>
        <w:jc w:val="center"/>
      </w:pPr>
      <w:r w:rsidRPr="00D228AB">
        <w:rPr>
          <w:rFonts w:hint="eastAsia"/>
        </w:rPr>
        <w:drawing>
          <wp:inline distT="0" distB="0" distL="0" distR="0" wp14:anchorId="473FFD0B" wp14:editId="7CDB6948">
            <wp:extent cx="2446655" cy="1527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446655" cy="1527175"/>
                    </a:xfrm>
                    <a:prstGeom prst="rect">
                      <a:avLst/>
                    </a:prstGeom>
                  </pic:spPr>
                </pic:pic>
              </a:graphicData>
            </a:graphic>
          </wp:inline>
        </w:drawing>
      </w:r>
    </w:p>
    <w:p w14:paraId="63D773EA" w14:textId="77777777" w:rsidR="00D228AB" w:rsidRPr="00D228AB" w:rsidRDefault="00D228AB" w:rsidP="00D228AB">
      <w:pPr>
        <w:pStyle w:val="ab"/>
        <w:ind w:firstLine="560"/>
      </w:pPr>
      <w:r w:rsidRPr="00D228AB">
        <w:rPr>
          <w:rFonts w:hint="eastAsia"/>
        </w:rPr>
        <w:t>第一横行“張倀長良”，《韻鏡》與</w:t>
      </w:r>
      <w:proofErr w:type="gramStart"/>
      <w:r w:rsidRPr="00D228AB">
        <w:rPr>
          <w:rFonts w:hint="eastAsia"/>
        </w:rPr>
        <w:t>底卷所</w:t>
      </w:r>
      <w:proofErr w:type="gramEnd"/>
      <w:r w:rsidRPr="00D228AB">
        <w:rPr>
          <w:rFonts w:hint="eastAsia"/>
        </w:rPr>
        <w:t>選例字完全相同：</w:t>
      </w:r>
    </w:p>
    <w:p w14:paraId="5B86B5D1" w14:textId="77777777" w:rsidR="00D228AB" w:rsidRPr="00D228AB" w:rsidRDefault="00D228AB" w:rsidP="00D228AB">
      <w:pPr>
        <w:pStyle w:val="ab"/>
        <w:ind w:firstLine="560"/>
        <w:jc w:val="center"/>
      </w:pPr>
      <w:r w:rsidRPr="00D228AB">
        <w:rPr>
          <w:rFonts w:hint="eastAsia"/>
        </w:rPr>
        <w:lastRenderedPageBreak/>
        <w:drawing>
          <wp:inline distT="0" distB="0" distL="0" distR="0" wp14:anchorId="0862EAA4" wp14:editId="55D0563E">
            <wp:extent cx="5200015" cy="134175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00015" cy="1341755"/>
                    </a:xfrm>
                    <a:prstGeom prst="rect">
                      <a:avLst/>
                    </a:prstGeom>
                  </pic:spPr>
                </pic:pic>
              </a:graphicData>
            </a:graphic>
          </wp:inline>
        </w:drawing>
      </w:r>
    </w:p>
    <w:p w14:paraId="59F9FCA6" w14:textId="77777777" w:rsidR="00D228AB" w:rsidRPr="00D228AB" w:rsidRDefault="00D228AB" w:rsidP="00D228AB">
      <w:pPr>
        <w:pStyle w:val="ab"/>
        <w:ind w:firstLine="560"/>
      </w:pPr>
      <w:r w:rsidRPr="00D228AB">
        <w:rPr>
          <w:rFonts w:hint="eastAsia"/>
        </w:rPr>
        <w:t>第二横行，“忡蟲隆”，《韻鏡》與</w:t>
      </w:r>
      <w:proofErr w:type="gramStart"/>
      <w:r w:rsidRPr="00D228AB">
        <w:rPr>
          <w:rFonts w:hint="eastAsia"/>
        </w:rPr>
        <w:t>底卷所</w:t>
      </w:r>
      <w:proofErr w:type="gramEnd"/>
      <w:r w:rsidRPr="00D228AB">
        <w:rPr>
          <w:rFonts w:hint="eastAsia"/>
        </w:rPr>
        <w:t>選例字完全相同：</w:t>
      </w:r>
    </w:p>
    <w:p w14:paraId="665E5175" w14:textId="77777777" w:rsidR="00D228AB" w:rsidRPr="00D228AB" w:rsidRDefault="00D228AB" w:rsidP="00D228AB">
      <w:pPr>
        <w:pStyle w:val="ab"/>
        <w:ind w:firstLine="560"/>
        <w:jc w:val="center"/>
      </w:pPr>
      <w:r w:rsidRPr="00D228AB">
        <w:rPr>
          <w:rFonts w:hint="eastAsia"/>
        </w:rPr>
        <w:drawing>
          <wp:inline distT="0" distB="0" distL="0" distR="0" wp14:anchorId="348958FF" wp14:editId="14280BA0">
            <wp:extent cx="5192395" cy="1558925"/>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192395" cy="1558925"/>
                    </a:xfrm>
                    <a:prstGeom prst="rect">
                      <a:avLst/>
                    </a:prstGeom>
                  </pic:spPr>
                </pic:pic>
              </a:graphicData>
            </a:graphic>
          </wp:inline>
        </w:drawing>
      </w:r>
    </w:p>
    <w:p w14:paraId="4B67D796" w14:textId="77777777" w:rsidR="00D228AB" w:rsidRPr="00D228AB" w:rsidRDefault="00D228AB" w:rsidP="00D228AB">
      <w:pPr>
        <w:pStyle w:val="ab"/>
        <w:ind w:firstLine="560"/>
      </w:pPr>
      <w:r w:rsidRPr="00D228AB">
        <w:rPr>
          <w:rFonts w:hint="eastAsia"/>
        </w:rPr>
        <w:t>第三横行，“貞檉呈冷”，《韻鏡》與</w:t>
      </w:r>
      <w:proofErr w:type="gramStart"/>
      <w:r w:rsidRPr="00D228AB">
        <w:rPr>
          <w:rFonts w:hint="eastAsia"/>
        </w:rPr>
        <w:t>底卷所</w:t>
      </w:r>
      <w:proofErr w:type="gramEnd"/>
      <w:r w:rsidRPr="00D228AB">
        <w:rPr>
          <w:rFonts w:hint="eastAsia"/>
        </w:rPr>
        <w:t>選例字有一例不同：</w:t>
      </w:r>
      <w:proofErr w:type="gramStart"/>
      <w:r w:rsidRPr="00D228AB">
        <w:rPr>
          <w:rFonts w:hint="eastAsia"/>
        </w:rPr>
        <w:t>“程”底卷作</w:t>
      </w:r>
      <w:proofErr w:type="gramEnd"/>
      <w:r w:rsidRPr="00D228AB">
        <w:rPr>
          <w:rFonts w:hint="eastAsia"/>
        </w:rPr>
        <w:t>“呈”。</w:t>
      </w:r>
    </w:p>
    <w:p w14:paraId="69C6666A" w14:textId="77777777" w:rsidR="00D228AB" w:rsidRPr="00D228AB" w:rsidRDefault="00D228AB" w:rsidP="00D228AB">
      <w:pPr>
        <w:pStyle w:val="ab"/>
        <w:ind w:firstLine="560"/>
        <w:jc w:val="center"/>
      </w:pPr>
      <w:r w:rsidRPr="00D228AB">
        <w:rPr>
          <w:rFonts w:hint="eastAsia"/>
        </w:rPr>
        <w:drawing>
          <wp:inline distT="0" distB="0" distL="0" distR="0" wp14:anchorId="5F52BC8F" wp14:editId="0418A613">
            <wp:extent cx="5081270" cy="2029460"/>
            <wp:effectExtent l="0" t="0" r="508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081270" cy="2029460"/>
                    </a:xfrm>
                    <a:prstGeom prst="rect">
                      <a:avLst/>
                    </a:prstGeom>
                  </pic:spPr>
                </pic:pic>
              </a:graphicData>
            </a:graphic>
          </wp:inline>
        </w:drawing>
      </w:r>
    </w:p>
    <w:p w14:paraId="7B53D0F0" w14:textId="77777777" w:rsidR="00D228AB" w:rsidRPr="00D228AB" w:rsidRDefault="00D228AB" w:rsidP="00D228AB">
      <w:pPr>
        <w:pStyle w:val="ab"/>
        <w:ind w:firstLine="560"/>
      </w:pPr>
      <w:r w:rsidRPr="00D228AB">
        <w:rPr>
          <w:rFonts w:hint="eastAsia"/>
        </w:rPr>
        <w:t>第四横行“珎縯陳鄰”，《韻鏡》</w:t>
      </w:r>
      <w:proofErr w:type="gramStart"/>
      <w:r w:rsidRPr="00D228AB">
        <w:rPr>
          <w:rFonts w:hint="eastAsia"/>
        </w:rPr>
        <w:t>與底卷有</w:t>
      </w:r>
      <w:proofErr w:type="gramEnd"/>
      <w:r w:rsidRPr="00D228AB">
        <w:rPr>
          <w:rFonts w:hint="eastAsia"/>
        </w:rPr>
        <w:t>一字不合。然“縯”字</w:t>
      </w:r>
      <w:proofErr w:type="gramStart"/>
      <w:r w:rsidRPr="00D228AB">
        <w:rPr>
          <w:rFonts w:hint="eastAsia"/>
        </w:rPr>
        <w:t>於</w:t>
      </w:r>
      <w:proofErr w:type="gramEnd"/>
      <w:r w:rsidRPr="00D228AB">
        <w:rPr>
          <w:rFonts w:hint="eastAsia"/>
        </w:rPr>
        <w:t>聲紐不合，</w:t>
      </w:r>
      <w:proofErr w:type="gramStart"/>
      <w:r w:rsidRPr="00D228AB">
        <w:rPr>
          <w:rFonts w:hint="eastAsia"/>
        </w:rPr>
        <w:t>據</w:t>
      </w:r>
      <w:proofErr w:type="gramEnd"/>
      <w:r w:rsidRPr="00D228AB">
        <w:rPr>
          <w:rFonts w:hint="eastAsia"/>
        </w:rPr>
        <w:t>前輩學者考訂，或爲“縝”之訛字</w:t>
      </w:r>
      <w:r w:rsidRPr="00D228AB">
        <w:rPr>
          <w:rFonts w:hint="eastAsia"/>
          <w:vertAlign w:val="superscript"/>
        </w:rPr>
        <w:endnoteReference w:id="10"/>
      </w:r>
      <w:r w:rsidRPr="00D228AB">
        <w:rPr>
          <w:rFonts w:hint="eastAsia"/>
        </w:rPr>
        <w:t>。</w:t>
      </w:r>
    </w:p>
    <w:p w14:paraId="59837E9F" w14:textId="77777777" w:rsidR="00D228AB" w:rsidRPr="00D228AB" w:rsidRDefault="00D228AB" w:rsidP="00D228AB">
      <w:pPr>
        <w:pStyle w:val="ab"/>
        <w:ind w:firstLine="560"/>
        <w:jc w:val="center"/>
      </w:pPr>
      <w:r w:rsidRPr="00D228AB">
        <w:rPr>
          <w:rFonts w:hint="eastAsia"/>
        </w:rPr>
        <w:lastRenderedPageBreak/>
        <w:drawing>
          <wp:inline distT="0" distB="0" distL="0" distR="0" wp14:anchorId="40A7DE80" wp14:editId="030FA5CD">
            <wp:extent cx="5110480" cy="15392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110480" cy="1539240"/>
                    </a:xfrm>
                    <a:prstGeom prst="rect">
                      <a:avLst/>
                    </a:prstGeom>
                  </pic:spPr>
                </pic:pic>
              </a:graphicData>
            </a:graphic>
          </wp:inline>
        </w:drawing>
      </w:r>
    </w:p>
    <w:p w14:paraId="249D8848" w14:textId="77777777" w:rsidR="00D228AB" w:rsidRPr="00D228AB" w:rsidRDefault="00D228AB" w:rsidP="00D228AB">
      <w:pPr>
        <w:pStyle w:val="ab"/>
        <w:ind w:firstLine="560"/>
      </w:pPr>
      <w:r w:rsidRPr="00D228AB">
        <w:rPr>
          <w:rFonts w:hint="eastAsia"/>
        </w:rPr>
        <w:t>可見，知組例字中，除去</w:t>
      </w:r>
      <w:proofErr w:type="gramStart"/>
      <w:r w:rsidRPr="00D228AB">
        <w:rPr>
          <w:rFonts w:hint="eastAsia"/>
        </w:rPr>
        <w:t>一</w:t>
      </w:r>
      <w:proofErr w:type="gramEnd"/>
      <w:r w:rsidRPr="00D228AB">
        <w:rPr>
          <w:rFonts w:hint="eastAsia"/>
        </w:rPr>
        <w:t>處訛字，《韻鏡》</w:t>
      </w:r>
      <w:proofErr w:type="gramStart"/>
      <w:r w:rsidRPr="00D228AB">
        <w:rPr>
          <w:rFonts w:hint="eastAsia"/>
        </w:rPr>
        <w:t>與底卷只有一</w:t>
      </w:r>
      <w:proofErr w:type="gramEnd"/>
      <w:r w:rsidRPr="00D228AB">
        <w:rPr>
          <w:rFonts w:hint="eastAsia"/>
        </w:rPr>
        <w:t>個例字不同，這種選字上的平行性，可作爲“</w:t>
      </w:r>
      <w:r w:rsidRPr="00D228AB">
        <w:rPr>
          <w:rFonts w:hint="eastAsia"/>
        </w:rPr>
        <w:drawing>
          <wp:inline distT="0" distB="0" distL="0" distR="0" wp14:anchorId="0A586006" wp14:editId="7B6882A5">
            <wp:extent cx="220345" cy="218440"/>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a:stretch>
                      <a:fillRect/>
                    </a:stretch>
                  </pic:blipFill>
                  <pic:spPr>
                    <a:xfrm>
                      <a:off x="0" y="0"/>
                      <a:ext cx="293763" cy="291139"/>
                    </a:xfrm>
                    <a:prstGeom prst="rect">
                      <a:avLst/>
                    </a:prstGeom>
                  </pic:spPr>
                </pic:pic>
              </a:graphicData>
            </a:graphic>
          </wp:inline>
        </w:drawing>
      </w:r>
      <w:r w:rsidRPr="00D228AB">
        <w:rPr>
          <w:rFonts w:hint="eastAsia"/>
        </w:rPr>
        <w:t>”即是“中”的</w:t>
      </w:r>
      <w:proofErr w:type="gramStart"/>
      <w:r w:rsidRPr="00D228AB">
        <w:rPr>
          <w:rFonts w:hint="eastAsia"/>
        </w:rPr>
        <w:t>一</w:t>
      </w:r>
      <w:proofErr w:type="gramEnd"/>
      <w:r w:rsidRPr="00D228AB">
        <w:rPr>
          <w:rFonts w:hint="eastAsia"/>
        </w:rPr>
        <w:t>個旁證。</w:t>
      </w:r>
    </w:p>
    <w:bookmarkEnd w:id="0"/>
    <w:p w14:paraId="56545EFC" w14:textId="77777777" w:rsidR="00372685" w:rsidRPr="00D228AB" w:rsidRDefault="00372685" w:rsidP="00D228AB"/>
    <w:sectPr w:rsidR="00372685" w:rsidRPr="00D228AB">
      <w:headerReference w:type="default" r:id="rId21"/>
      <w:footerReference w:type="even" r:id="rId22"/>
      <w:footerReference w:type="default" r:id="rId23"/>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CC73A" w14:textId="77777777" w:rsidR="00A50FF2" w:rsidRDefault="00A50FF2" w:rsidP="00CB0024">
      <w:r>
        <w:separator/>
      </w:r>
    </w:p>
  </w:endnote>
  <w:endnote w:type="continuationSeparator" w:id="0">
    <w:p w14:paraId="74DD8617" w14:textId="77777777" w:rsidR="00A50FF2" w:rsidRDefault="00A50FF2" w:rsidP="00CB0024">
      <w:r>
        <w:continuationSeparator/>
      </w:r>
    </w:p>
  </w:endnote>
  <w:endnote w:id="1">
    <w:p w14:paraId="7368FB2D" w14:textId="77777777" w:rsidR="00D228AB" w:rsidRPr="00D228AB" w:rsidRDefault="00D228AB" w:rsidP="00D228AB">
      <w:r w:rsidRPr="00D228AB">
        <w:endnoteRef/>
      </w:r>
      <w:r w:rsidRPr="00D228AB">
        <w:t xml:space="preserve"> </w:t>
      </w:r>
      <w:r w:rsidRPr="00D228AB">
        <w:rPr>
          <w:rFonts w:hint="eastAsia"/>
        </w:rPr>
        <w:t>羅常培：《羅常培語言學論文集》，商</w:t>
      </w:r>
      <w:proofErr w:type="gramStart"/>
      <w:r w:rsidRPr="00D228AB">
        <w:rPr>
          <w:rFonts w:hint="eastAsia"/>
        </w:rPr>
        <w:t>務</w:t>
      </w:r>
      <w:proofErr w:type="gramEnd"/>
      <w:r w:rsidRPr="00D228AB">
        <w:rPr>
          <w:rFonts w:hint="eastAsia"/>
        </w:rPr>
        <w:t>印</w:t>
      </w:r>
      <w:proofErr w:type="gramStart"/>
      <w:r w:rsidRPr="00D228AB">
        <w:rPr>
          <w:rFonts w:hint="eastAsia"/>
        </w:rPr>
        <w:t>書</w:t>
      </w:r>
      <w:proofErr w:type="gramEnd"/>
      <w:r w:rsidRPr="00D228AB">
        <w:rPr>
          <w:rFonts w:hint="eastAsia"/>
        </w:rPr>
        <w:t>館，2004年，507頁。</w:t>
      </w:r>
    </w:p>
  </w:endnote>
  <w:endnote w:id="2">
    <w:p w14:paraId="1D78D906" w14:textId="77777777" w:rsidR="00D228AB" w:rsidRPr="00D228AB" w:rsidRDefault="00D228AB" w:rsidP="00D228AB">
      <w:r w:rsidRPr="00D228AB">
        <w:endnoteRef/>
      </w:r>
      <w:r w:rsidRPr="00D228AB">
        <w:t xml:space="preserve"> </w:t>
      </w:r>
      <w:proofErr w:type="gramStart"/>
      <w:r w:rsidRPr="00D228AB">
        <w:rPr>
          <w:rFonts w:hint="eastAsia"/>
        </w:rPr>
        <w:t>姜亮夫</w:t>
      </w:r>
      <w:proofErr w:type="gramEnd"/>
      <w:r w:rsidRPr="00D228AB">
        <w:rPr>
          <w:rFonts w:hint="eastAsia"/>
        </w:rPr>
        <w:t>：《瀛涯敦煌韻輯》，雲南人民出版社，2002</w:t>
      </w:r>
      <w:r w:rsidRPr="00D228AB">
        <w:rPr>
          <w:rFonts w:hint="eastAsia"/>
        </w:rPr>
        <w:t>年，425頁。</w:t>
      </w:r>
    </w:p>
  </w:endnote>
  <w:endnote w:id="3">
    <w:p w14:paraId="402A6F68" w14:textId="77777777" w:rsidR="00D228AB" w:rsidRPr="00D228AB" w:rsidRDefault="00D228AB" w:rsidP="00D228AB">
      <w:r w:rsidRPr="00D228AB">
        <w:endnoteRef/>
      </w:r>
      <w:r w:rsidRPr="00D228AB">
        <w:t xml:space="preserve"> </w:t>
      </w:r>
      <w:r w:rsidRPr="00D228AB">
        <w:rPr>
          <w:rFonts w:hint="eastAsia"/>
        </w:rPr>
        <w:t>周祖謨：《唐五代韻書集存》，中華</w:t>
      </w:r>
      <w:proofErr w:type="gramStart"/>
      <w:r w:rsidRPr="00D228AB">
        <w:rPr>
          <w:rFonts w:hint="eastAsia"/>
        </w:rPr>
        <w:t>書</w:t>
      </w:r>
      <w:proofErr w:type="gramEnd"/>
      <w:r w:rsidRPr="00D228AB">
        <w:rPr>
          <w:rFonts w:hint="eastAsia"/>
        </w:rPr>
        <w:t>局，1983</w:t>
      </w:r>
      <w:r w:rsidRPr="00D228AB">
        <w:rPr>
          <w:rFonts w:hint="eastAsia"/>
        </w:rPr>
        <w:t>年，795頁。</w:t>
      </w:r>
    </w:p>
  </w:endnote>
  <w:endnote w:id="4">
    <w:p w14:paraId="3700B369" w14:textId="77777777" w:rsidR="00D228AB" w:rsidRPr="00D228AB" w:rsidRDefault="00D228AB" w:rsidP="00D228AB">
      <w:r w:rsidRPr="00D228AB">
        <w:endnoteRef/>
      </w:r>
      <w:r w:rsidRPr="00D228AB">
        <w:t xml:space="preserve"> </w:t>
      </w:r>
      <w:r w:rsidRPr="00D228AB">
        <w:rPr>
          <w:rFonts w:hint="eastAsia"/>
        </w:rPr>
        <w:t>郝春文等：《英藏敦煌社會歷史文獻釋録》社</w:t>
      </w:r>
      <w:proofErr w:type="gramStart"/>
      <w:r w:rsidRPr="00D228AB">
        <w:rPr>
          <w:rFonts w:hint="eastAsia"/>
        </w:rPr>
        <w:t>會</w:t>
      </w:r>
      <w:proofErr w:type="gramEnd"/>
      <w:r w:rsidRPr="00D228AB">
        <w:rPr>
          <w:rFonts w:hint="eastAsia"/>
        </w:rPr>
        <w:t>科學文獻出版社，2003</w:t>
      </w:r>
      <w:r w:rsidRPr="00D228AB">
        <w:rPr>
          <w:rFonts w:hint="eastAsia"/>
        </w:rPr>
        <w:t>年，第二册430頁。</w:t>
      </w:r>
    </w:p>
  </w:endnote>
  <w:endnote w:id="5">
    <w:p w14:paraId="30EF99B0" w14:textId="77777777" w:rsidR="00D228AB" w:rsidRPr="00D228AB" w:rsidRDefault="00D228AB" w:rsidP="00D228AB">
      <w:r w:rsidRPr="00D228AB">
        <w:endnoteRef/>
      </w:r>
      <w:r w:rsidRPr="00D228AB">
        <w:t xml:space="preserve"> </w:t>
      </w:r>
      <w:r w:rsidRPr="00D228AB">
        <w:rPr>
          <w:rFonts w:hint="eastAsia"/>
        </w:rPr>
        <w:t>黄征：《敦煌俗字典》，上海教育出版社，2005</w:t>
      </w:r>
      <w:r w:rsidRPr="00D228AB">
        <w:rPr>
          <w:rFonts w:hint="eastAsia"/>
        </w:rPr>
        <w:t>年，559頁。</w:t>
      </w:r>
    </w:p>
  </w:endnote>
  <w:endnote w:id="6">
    <w:p w14:paraId="72E7C6E8" w14:textId="77777777" w:rsidR="00D228AB" w:rsidRPr="00D228AB" w:rsidRDefault="00D228AB" w:rsidP="00D228AB">
      <w:r w:rsidRPr="00D228AB">
        <w:endnoteRef/>
      </w:r>
      <w:r w:rsidRPr="00D228AB">
        <w:t xml:space="preserve"> </w:t>
      </w:r>
      <w:r w:rsidRPr="00D228AB">
        <w:rPr>
          <w:rFonts w:hint="eastAsia"/>
        </w:rPr>
        <w:t>關長龍、張涌泉：《敦煌經部文獻合集（</w:t>
      </w:r>
      <w:r w:rsidRPr="00D228AB">
        <w:rPr>
          <w:rFonts w:hint="eastAsia"/>
        </w:rPr>
        <w:t>第七册）》，3585頁。</w:t>
      </w:r>
    </w:p>
  </w:endnote>
  <w:endnote w:id="7">
    <w:p w14:paraId="40C6A78B" w14:textId="77777777" w:rsidR="00D228AB" w:rsidRPr="00D228AB" w:rsidRDefault="00D228AB" w:rsidP="00D228AB">
      <w:r w:rsidRPr="00D228AB">
        <w:endnoteRef/>
      </w:r>
      <w:r w:rsidRPr="00D228AB">
        <w:t xml:space="preserve"> </w:t>
      </w:r>
      <w:r w:rsidRPr="00D228AB">
        <w:rPr>
          <w:rFonts w:hint="eastAsia"/>
        </w:rPr>
        <w:t>即發音部位相同的</w:t>
      </w:r>
      <w:proofErr w:type="gramStart"/>
      <w:r w:rsidRPr="00D228AB">
        <w:rPr>
          <w:rFonts w:hint="eastAsia"/>
        </w:rPr>
        <w:t>一</w:t>
      </w:r>
      <w:proofErr w:type="gramEnd"/>
      <w:r w:rsidRPr="00D228AB">
        <w:rPr>
          <w:rFonts w:hint="eastAsia"/>
        </w:rPr>
        <w:t>組聲母。</w:t>
      </w:r>
    </w:p>
  </w:endnote>
  <w:endnote w:id="8">
    <w:p w14:paraId="201663AD" w14:textId="77777777" w:rsidR="00D228AB" w:rsidRPr="00D228AB" w:rsidRDefault="00D228AB" w:rsidP="00D228AB">
      <w:r w:rsidRPr="00D228AB">
        <w:endnoteRef/>
      </w:r>
      <w:r w:rsidRPr="00D228AB">
        <w:rPr>
          <w:rFonts w:hint="eastAsia"/>
        </w:rPr>
        <w:t>《切韻》原本中，“中</w:t>
      </w:r>
      <w:r w:rsidRPr="00D228AB">
        <w:t>”</w:t>
      </w:r>
      <w:r w:rsidRPr="00D228AB">
        <w:rPr>
          <w:rFonts w:hint="eastAsia"/>
        </w:rPr>
        <w:t>小韻只收“中”“衷”“忠”三字（</w:t>
      </w:r>
      <w:r w:rsidRPr="00D228AB">
        <w:t>P.2017</w:t>
      </w:r>
      <w:r w:rsidRPr="00D228AB">
        <w:rPr>
          <w:rFonts w:hint="eastAsia"/>
        </w:rPr>
        <w:t>、</w:t>
      </w:r>
      <w:r w:rsidRPr="00D228AB">
        <w:t>S</w:t>
      </w:r>
      <w:r w:rsidRPr="00D228AB">
        <w:rPr>
          <w:rFonts w:hint="eastAsia"/>
        </w:rPr>
        <w:t>.</w:t>
      </w:r>
      <w:r w:rsidRPr="00D228AB">
        <w:t>2055</w:t>
      </w:r>
      <w:r w:rsidRPr="00D228AB">
        <w:rPr>
          <w:rFonts w:hint="eastAsia"/>
        </w:rPr>
        <w:t>），“</w:t>
      </w:r>
      <w:r w:rsidRPr="00D228AB">
        <w:rPr>
          <w:rFonts w:ascii="宋体-方正超大字符集" w:eastAsia="宋体-方正超大字符集" w:hAnsi="宋体-方正超大字符集" w:cs="宋体-方正超大字符集" w:hint="eastAsia"/>
        </w:rPr>
        <w:t>𦬕</w:t>
      </w:r>
      <w:r w:rsidRPr="00D228AB">
        <w:rPr>
          <w:rFonts w:hint="eastAsia"/>
        </w:rPr>
        <w:t>”當爲</w:t>
      </w:r>
      <w:proofErr w:type="gramStart"/>
      <w:r w:rsidRPr="00D228AB">
        <w:rPr>
          <w:rFonts w:hint="eastAsia"/>
        </w:rPr>
        <w:t>後世</w:t>
      </w:r>
      <w:proofErr w:type="gramEnd"/>
      <w:r w:rsidRPr="00D228AB">
        <w:rPr>
          <w:rFonts w:hint="eastAsia"/>
        </w:rPr>
        <w:t>增補。</w:t>
      </w:r>
    </w:p>
  </w:endnote>
  <w:endnote w:id="9">
    <w:p w14:paraId="15FAB812" w14:textId="77777777" w:rsidR="00D228AB" w:rsidRPr="00D228AB" w:rsidRDefault="00D228AB" w:rsidP="00D228AB">
      <w:r w:rsidRPr="00D228AB">
        <w:endnoteRef/>
      </w:r>
      <w:r w:rsidRPr="00D228AB">
        <w:t xml:space="preserve"> </w:t>
      </w:r>
      <w:r w:rsidRPr="00D228AB">
        <w:rPr>
          <w:rFonts w:hint="eastAsia"/>
        </w:rPr>
        <w:t>中華</w:t>
      </w:r>
      <w:proofErr w:type="gramStart"/>
      <w:r w:rsidRPr="00D228AB">
        <w:rPr>
          <w:rFonts w:hint="eastAsia"/>
        </w:rPr>
        <w:t>書</w:t>
      </w:r>
      <w:proofErr w:type="gramEnd"/>
      <w:r w:rsidRPr="00D228AB">
        <w:rPr>
          <w:rFonts w:hint="eastAsia"/>
        </w:rPr>
        <w:t>局，2000年版382頁、2020年版251-252頁</w:t>
      </w:r>
    </w:p>
  </w:endnote>
  <w:endnote w:id="10">
    <w:p w14:paraId="4E74444F" w14:textId="77777777" w:rsidR="00D228AB" w:rsidRPr="00D228AB" w:rsidRDefault="00D228AB" w:rsidP="00D228AB">
      <w:r w:rsidRPr="00D228AB">
        <w:endnoteRef/>
      </w:r>
      <w:r w:rsidRPr="00D228AB">
        <w:t xml:space="preserve"> </w:t>
      </w:r>
      <w:r w:rsidRPr="00D228AB">
        <w:rPr>
          <w:rFonts w:hint="eastAsia"/>
        </w:rPr>
        <w:t>同注2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626CA492"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E5024">
      <w:rPr>
        <w:sz w:val="18"/>
        <w:szCs w:val="18"/>
      </w:rPr>
      <w:t>1</w:t>
    </w:r>
    <w:r w:rsidRPr="00C01B1F">
      <w:rPr>
        <w:rFonts w:hint="eastAsia"/>
        <w:sz w:val="18"/>
        <w:szCs w:val="18"/>
      </w:rPr>
      <w:t>年</w:t>
    </w:r>
    <w:r w:rsidR="005C461F">
      <w:rPr>
        <w:sz w:val="18"/>
        <w:szCs w:val="18"/>
      </w:rPr>
      <w:t>2</w:t>
    </w:r>
    <w:r w:rsidRPr="00C01B1F">
      <w:rPr>
        <w:rFonts w:hint="eastAsia"/>
        <w:sz w:val="18"/>
        <w:szCs w:val="18"/>
      </w:rPr>
      <w:t>月</w:t>
    </w:r>
    <w:r w:rsidR="003B171C">
      <w:rPr>
        <w:sz w:val="18"/>
        <w:szCs w:val="18"/>
      </w:rPr>
      <w:t>2</w:t>
    </w:r>
    <w:r w:rsidR="00D228AB">
      <w:rPr>
        <w:sz w:val="18"/>
        <w:szCs w:val="18"/>
      </w:rPr>
      <w:t>5</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sidR="003E5024">
      <w:rPr>
        <w:sz w:val="18"/>
        <w:szCs w:val="18"/>
      </w:rPr>
      <w:t>1</w:t>
    </w:r>
    <w:r w:rsidRPr="00C01B1F">
      <w:rPr>
        <w:rFonts w:hint="eastAsia"/>
        <w:sz w:val="18"/>
        <w:szCs w:val="18"/>
      </w:rPr>
      <w:t>年</w:t>
    </w:r>
    <w:r w:rsidR="00D228AB">
      <w:rPr>
        <w:sz w:val="18"/>
        <w:szCs w:val="18"/>
      </w:rPr>
      <w:t>3</w:t>
    </w:r>
    <w:r w:rsidRPr="00C01B1F">
      <w:rPr>
        <w:rFonts w:hint="eastAsia"/>
        <w:sz w:val="18"/>
        <w:szCs w:val="18"/>
      </w:rPr>
      <w:t>月</w:t>
    </w:r>
    <w:r w:rsidR="00D228AB">
      <w:rPr>
        <w:sz w:val="18"/>
        <w:szCs w:val="18"/>
      </w:rPr>
      <w:t>1</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7E4A02">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7E4A02">
      <w:rPr>
        <w:noProof/>
        <w:sz w:val="18"/>
        <w:szCs w:val="18"/>
      </w:rPr>
      <w:t>11</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CBFE3" w14:textId="77777777" w:rsidR="00A50FF2" w:rsidRDefault="00A50FF2" w:rsidP="00CB0024">
      <w:r>
        <w:separator/>
      </w:r>
    </w:p>
  </w:footnote>
  <w:footnote w:type="continuationSeparator" w:id="0">
    <w:p w14:paraId="67762757" w14:textId="77777777" w:rsidR="00A50FF2" w:rsidRDefault="00A50FF2"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0"/>
      <w:spacing w:before="240" w:after="240"/>
      <w:ind w:firstLine="436"/>
    </w:pPr>
    <w:r>
      <w:rPr>
        <w:rFonts w:hint="eastAsia"/>
      </w:rPr>
      <w:t>复旦大学出土文献与古文字研究中心网站论文</w:t>
    </w:r>
  </w:p>
  <w:p w14:paraId="3BE89120" w14:textId="7716DF90" w:rsidR="00F66E55" w:rsidRPr="001D7AFE" w:rsidRDefault="00F66E55" w:rsidP="001D7AFE">
    <w:pPr>
      <w:pStyle w:val="af0"/>
      <w:spacing w:before="240" w:after="240"/>
      <w:ind w:firstLine="436"/>
    </w:pPr>
    <w:r>
      <w:rPr>
        <w:rFonts w:hint="eastAsia"/>
      </w:rPr>
      <w:t>链接：</w:t>
    </w:r>
    <w:r w:rsidRPr="00032E60">
      <w:t>http://www.</w:t>
    </w:r>
    <w:r>
      <w:t>gwz.fudan.edu.cn/Web/Show/4</w:t>
    </w:r>
    <w:r w:rsidR="00071964">
      <w:t>7</w:t>
    </w:r>
    <w:r w:rsidR="005C461F">
      <w:t>6</w:t>
    </w:r>
    <w:r w:rsidR="00D228AB">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2F20"/>
    <w:rsid w:val="000C306D"/>
    <w:rsid w:val="000C390D"/>
    <w:rsid w:val="000C439A"/>
    <w:rsid w:val="000C77D4"/>
    <w:rsid w:val="000D02B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23019"/>
    <w:rsid w:val="001273D1"/>
    <w:rsid w:val="00130713"/>
    <w:rsid w:val="00131D4E"/>
    <w:rsid w:val="00131FB4"/>
    <w:rsid w:val="001332B7"/>
    <w:rsid w:val="001347BB"/>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9B2"/>
    <w:rsid w:val="001A404E"/>
    <w:rsid w:val="001A4806"/>
    <w:rsid w:val="001A4915"/>
    <w:rsid w:val="001A5188"/>
    <w:rsid w:val="001A6007"/>
    <w:rsid w:val="001A7957"/>
    <w:rsid w:val="001A7C75"/>
    <w:rsid w:val="001A7CEE"/>
    <w:rsid w:val="001B0482"/>
    <w:rsid w:val="001B1823"/>
    <w:rsid w:val="001B293E"/>
    <w:rsid w:val="001B2FB7"/>
    <w:rsid w:val="001B3E07"/>
    <w:rsid w:val="001B492F"/>
    <w:rsid w:val="001B573F"/>
    <w:rsid w:val="001B61E7"/>
    <w:rsid w:val="001B682E"/>
    <w:rsid w:val="001B710F"/>
    <w:rsid w:val="001C0EEC"/>
    <w:rsid w:val="001C2DD2"/>
    <w:rsid w:val="001C550A"/>
    <w:rsid w:val="001C743C"/>
    <w:rsid w:val="001D0988"/>
    <w:rsid w:val="001D1713"/>
    <w:rsid w:val="001D3285"/>
    <w:rsid w:val="001D427D"/>
    <w:rsid w:val="001D4354"/>
    <w:rsid w:val="001D5FA2"/>
    <w:rsid w:val="001D7AFE"/>
    <w:rsid w:val="001E1333"/>
    <w:rsid w:val="001E1CDD"/>
    <w:rsid w:val="001E3CB2"/>
    <w:rsid w:val="001E3E65"/>
    <w:rsid w:val="001E6598"/>
    <w:rsid w:val="001F1566"/>
    <w:rsid w:val="001F1BFC"/>
    <w:rsid w:val="001F2982"/>
    <w:rsid w:val="001F75F8"/>
    <w:rsid w:val="001F7E28"/>
    <w:rsid w:val="002000B5"/>
    <w:rsid w:val="00211416"/>
    <w:rsid w:val="002129CF"/>
    <w:rsid w:val="00214ECC"/>
    <w:rsid w:val="00216AB7"/>
    <w:rsid w:val="00217A9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C7E"/>
    <w:rsid w:val="00291D8E"/>
    <w:rsid w:val="00292285"/>
    <w:rsid w:val="00292887"/>
    <w:rsid w:val="00294FD3"/>
    <w:rsid w:val="002A1D71"/>
    <w:rsid w:val="002A442A"/>
    <w:rsid w:val="002A55D4"/>
    <w:rsid w:val="002A5820"/>
    <w:rsid w:val="002A6194"/>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7ED4"/>
    <w:rsid w:val="0035140B"/>
    <w:rsid w:val="003516DF"/>
    <w:rsid w:val="00353502"/>
    <w:rsid w:val="003541B9"/>
    <w:rsid w:val="00355808"/>
    <w:rsid w:val="00357F19"/>
    <w:rsid w:val="0036013B"/>
    <w:rsid w:val="00360E02"/>
    <w:rsid w:val="00365AA8"/>
    <w:rsid w:val="00371BC1"/>
    <w:rsid w:val="00372685"/>
    <w:rsid w:val="00373178"/>
    <w:rsid w:val="00374E5F"/>
    <w:rsid w:val="00375FA4"/>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171C"/>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E5024"/>
    <w:rsid w:val="003F604F"/>
    <w:rsid w:val="00401849"/>
    <w:rsid w:val="004034AC"/>
    <w:rsid w:val="00403C1D"/>
    <w:rsid w:val="0040573D"/>
    <w:rsid w:val="00406F41"/>
    <w:rsid w:val="004074C3"/>
    <w:rsid w:val="00412208"/>
    <w:rsid w:val="004127DD"/>
    <w:rsid w:val="0041544E"/>
    <w:rsid w:val="00420C57"/>
    <w:rsid w:val="00420CE9"/>
    <w:rsid w:val="0042246B"/>
    <w:rsid w:val="00424508"/>
    <w:rsid w:val="00424EDC"/>
    <w:rsid w:val="004274DB"/>
    <w:rsid w:val="00430178"/>
    <w:rsid w:val="0043067E"/>
    <w:rsid w:val="00430CA7"/>
    <w:rsid w:val="00430F52"/>
    <w:rsid w:val="00431BEA"/>
    <w:rsid w:val="004329A7"/>
    <w:rsid w:val="00436A82"/>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60A2"/>
    <w:rsid w:val="004918C3"/>
    <w:rsid w:val="00492180"/>
    <w:rsid w:val="004A1861"/>
    <w:rsid w:val="004A2935"/>
    <w:rsid w:val="004A2C87"/>
    <w:rsid w:val="004A5707"/>
    <w:rsid w:val="004A7E01"/>
    <w:rsid w:val="004A7E18"/>
    <w:rsid w:val="004B0674"/>
    <w:rsid w:val="004B0D90"/>
    <w:rsid w:val="004B12DE"/>
    <w:rsid w:val="004B17BB"/>
    <w:rsid w:val="004B1FBB"/>
    <w:rsid w:val="004B34E3"/>
    <w:rsid w:val="004B405F"/>
    <w:rsid w:val="004B4723"/>
    <w:rsid w:val="004B56B1"/>
    <w:rsid w:val="004D1FA3"/>
    <w:rsid w:val="004D4EEA"/>
    <w:rsid w:val="004D52A0"/>
    <w:rsid w:val="004D561C"/>
    <w:rsid w:val="004D5D75"/>
    <w:rsid w:val="004D7EE1"/>
    <w:rsid w:val="004E0A07"/>
    <w:rsid w:val="004E263B"/>
    <w:rsid w:val="004E4CF3"/>
    <w:rsid w:val="004E4FCD"/>
    <w:rsid w:val="004E6E8E"/>
    <w:rsid w:val="004F244C"/>
    <w:rsid w:val="004F37F3"/>
    <w:rsid w:val="004F62FC"/>
    <w:rsid w:val="004F6F9B"/>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308E6"/>
    <w:rsid w:val="00531EA3"/>
    <w:rsid w:val="00531F53"/>
    <w:rsid w:val="0053295D"/>
    <w:rsid w:val="00533D79"/>
    <w:rsid w:val="00534BF7"/>
    <w:rsid w:val="0053723F"/>
    <w:rsid w:val="00537B8B"/>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B1A5F"/>
    <w:rsid w:val="005B29BC"/>
    <w:rsid w:val="005B4667"/>
    <w:rsid w:val="005B5638"/>
    <w:rsid w:val="005B69A6"/>
    <w:rsid w:val="005C0C82"/>
    <w:rsid w:val="005C1A21"/>
    <w:rsid w:val="005C461F"/>
    <w:rsid w:val="005C51B2"/>
    <w:rsid w:val="005D22B2"/>
    <w:rsid w:val="005D2BA7"/>
    <w:rsid w:val="005D2C50"/>
    <w:rsid w:val="005D2F69"/>
    <w:rsid w:val="005D3E34"/>
    <w:rsid w:val="005D41AE"/>
    <w:rsid w:val="005D72AD"/>
    <w:rsid w:val="005D7963"/>
    <w:rsid w:val="005E0997"/>
    <w:rsid w:val="005E0B85"/>
    <w:rsid w:val="005E0EE7"/>
    <w:rsid w:val="005E2C50"/>
    <w:rsid w:val="005E4682"/>
    <w:rsid w:val="005E613A"/>
    <w:rsid w:val="005E692D"/>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4446"/>
    <w:rsid w:val="00634CBD"/>
    <w:rsid w:val="00635FA4"/>
    <w:rsid w:val="006369AC"/>
    <w:rsid w:val="00637707"/>
    <w:rsid w:val="00637E60"/>
    <w:rsid w:val="00640B39"/>
    <w:rsid w:val="006424EC"/>
    <w:rsid w:val="006430BE"/>
    <w:rsid w:val="00645717"/>
    <w:rsid w:val="00646B08"/>
    <w:rsid w:val="00650E61"/>
    <w:rsid w:val="0065256A"/>
    <w:rsid w:val="00665791"/>
    <w:rsid w:val="00670C00"/>
    <w:rsid w:val="006723A7"/>
    <w:rsid w:val="00672EC8"/>
    <w:rsid w:val="00673C78"/>
    <w:rsid w:val="006755B3"/>
    <w:rsid w:val="00675FAC"/>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B5F"/>
    <w:rsid w:val="007059FE"/>
    <w:rsid w:val="007122FD"/>
    <w:rsid w:val="00712875"/>
    <w:rsid w:val="00713091"/>
    <w:rsid w:val="00713580"/>
    <w:rsid w:val="007138A4"/>
    <w:rsid w:val="007143CF"/>
    <w:rsid w:val="00715D6B"/>
    <w:rsid w:val="007166DE"/>
    <w:rsid w:val="007204C1"/>
    <w:rsid w:val="00720535"/>
    <w:rsid w:val="00723138"/>
    <w:rsid w:val="00724B21"/>
    <w:rsid w:val="007317E0"/>
    <w:rsid w:val="0073487E"/>
    <w:rsid w:val="00740478"/>
    <w:rsid w:val="0074094E"/>
    <w:rsid w:val="00740A8A"/>
    <w:rsid w:val="00741517"/>
    <w:rsid w:val="00742DDD"/>
    <w:rsid w:val="007461D0"/>
    <w:rsid w:val="00750FE3"/>
    <w:rsid w:val="007512DA"/>
    <w:rsid w:val="0075360F"/>
    <w:rsid w:val="00760D8D"/>
    <w:rsid w:val="0076174E"/>
    <w:rsid w:val="00764561"/>
    <w:rsid w:val="00764F37"/>
    <w:rsid w:val="007656AA"/>
    <w:rsid w:val="007708C6"/>
    <w:rsid w:val="00771D41"/>
    <w:rsid w:val="007721C4"/>
    <w:rsid w:val="0077379F"/>
    <w:rsid w:val="00773918"/>
    <w:rsid w:val="00777B51"/>
    <w:rsid w:val="007810E0"/>
    <w:rsid w:val="00782126"/>
    <w:rsid w:val="00785779"/>
    <w:rsid w:val="00785EEA"/>
    <w:rsid w:val="00791FF2"/>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C63"/>
    <w:rsid w:val="007D5FCD"/>
    <w:rsid w:val="007D776B"/>
    <w:rsid w:val="007E4A02"/>
    <w:rsid w:val="007E5EBC"/>
    <w:rsid w:val="007F4437"/>
    <w:rsid w:val="007F5695"/>
    <w:rsid w:val="007F706F"/>
    <w:rsid w:val="007F7404"/>
    <w:rsid w:val="0080242C"/>
    <w:rsid w:val="00803448"/>
    <w:rsid w:val="00805018"/>
    <w:rsid w:val="00807B0B"/>
    <w:rsid w:val="008114A2"/>
    <w:rsid w:val="00813ADC"/>
    <w:rsid w:val="008145F2"/>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402"/>
    <w:rsid w:val="0091798A"/>
    <w:rsid w:val="00917D5E"/>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7698"/>
    <w:rsid w:val="00970316"/>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773"/>
    <w:rsid w:val="009C483E"/>
    <w:rsid w:val="009C5916"/>
    <w:rsid w:val="009C62E0"/>
    <w:rsid w:val="009C7D0F"/>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A00A18"/>
    <w:rsid w:val="00A01EE5"/>
    <w:rsid w:val="00A026E4"/>
    <w:rsid w:val="00A04D48"/>
    <w:rsid w:val="00A0577E"/>
    <w:rsid w:val="00A0677C"/>
    <w:rsid w:val="00A06EEC"/>
    <w:rsid w:val="00A072DD"/>
    <w:rsid w:val="00A10E9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7740"/>
    <w:rsid w:val="00AF0D33"/>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C126B"/>
    <w:rsid w:val="00BC186D"/>
    <w:rsid w:val="00BC32A7"/>
    <w:rsid w:val="00BC49BB"/>
    <w:rsid w:val="00BC6C17"/>
    <w:rsid w:val="00BD4E67"/>
    <w:rsid w:val="00BD56AB"/>
    <w:rsid w:val="00BD6E84"/>
    <w:rsid w:val="00BD703C"/>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6E98"/>
    <w:rsid w:val="00C90543"/>
    <w:rsid w:val="00C935B4"/>
    <w:rsid w:val="00C9386D"/>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40BE"/>
    <w:rsid w:val="00D35D59"/>
    <w:rsid w:val="00D40B52"/>
    <w:rsid w:val="00D427F2"/>
    <w:rsid w:val="00D43BAD"/>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4D4A"/>
    <w:rsid w:val="00D95097"/>
    <w:rsid w:val="00D97A89"/>
    <w:rsid w:val="00DA17FB"/>
    <w:rsid w:val="00DA2027"/>
    <w:rsid w:val="00DA4582"/>
    <w:rsid w:val="00DA469D"/>
    <w:rsid w:val="00DB11F0"/>
    <w:rsid w:val="00DB1A8E"/>
    <w:rsid w:val="00DB2523"/>
    <w:rsid w:val="00DB2818"/>
    <w:rsid w:val="00DB6A18"/>
    <w:rsid w:val="00DB7384"/>
    <w:rsid w:val="00DC1230"/>
    <w:rsid w:val="00DC2A33"/>
    <w:rsid w:val="00DC2B7E"/>
    <w:rsid w:val="00DC5C27"/>
    <w:rsid w:val="00DC6F52"/>
    <w:rsid w:val="00DC74C5"/>
    <w:rsid w:val="00DC78F5"/>
    <w:rsid w:val="00DD08C4"/>
    <w:rsid w:val="00DD0C90"/>
    <w:rsid w:val="00DD0F2F"/>
    <w:rsid w:val="00DD1F60"/>
    <w:rsid w:val="00DD491C"/>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7814"/>
    <w:rsid w:val="00E415C5"/>
    <w:rsid w:val="00E41F23"/>
    <w:rsid w:val="00E43123"/>
    <w:rsid w:val="00E53B98"/>
    <w:rsid w:val="00E63524"/>
    <w:rsid w:val="00E644F4"/>
    <w:rsid w:val="00E64CC6"/>
    <w:rsid w:val="00E64E5E"/>
    <w:rsid w:val="00E66108"/>
    <w:rsid w:val="00E70840"/>
    <w:rsid w:val="00E718B3"/>
    <w:rsid w:val="00E721C4"/>
    <w:rsid w:val="00E74B97"/>
    <w:rsid w:val="00E76712"/>
    <w:rsid w:val="00E768A0"/>
    <w:rsid w:val="00E8091B"/>
    <w:rsid w:val="00E8200C"/>
    <w:rsid w:val="00E82479"/>
    <w:rsid w:val="00E84361"/>
    <w:rsid w:val="00E84A0C"/>
    <w:rsid w:val="00E85015"/>
    <w:rsid w:val="00E8586B"/>
    <w:rsid w:val="00E87F79"/>
    <w:rsid w:val="00E90438"/>
    <w:rsid w:val="00E90E54"/>
    <w:rsid w:val="00E91058"/>
    <w:rsid w:val="00E92146"/>
    <w:rsid w:val="00EA0B7F"/>
    <w:rsid w:val="00EA236B"/>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2015"/>
    <w:rsid w:val="00F03012"/>
    <w:rsid w:val="00F06B67"/>
    <w:rsid w:val="00F06FD3"/>
    <w:rsid w:val="00F10AFC"/>
    <w:rsid w:val="00F15F78"/>
    <w:rsid w:val="00F16F72"/>
    <w:rsid w:val="00F174F1"/>
    <w:rsid w:val="00F21E2E"/>
    <w:rsid w:val="00F2347E"/>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3131"/>
    <w:rsid w:val="00F46B63"/>
    <w:rsid w:val="00F51242"/>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45B2"/>
    <w:rsid w:val="00FC4A76"/>
    <w:rsid w:val="00FC5812"/>
    <w:rsid w:val="00FD0C94"/>
    <w:rsid w:val="00FD3E77"/>
    <w:rsid w:val="00FD56A8"/>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9257D-7A7B-4D8B-9996-16EAD5FF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4</Pages>
  <Words>463</Words>
  <Characters>468</Characters>
  <Application>Microsoft Office Word</Application>
  <DocSecurity>0</DocSecurity>
  <Lines>24</Lines>
  <Paragraphs>18</Paragraphs>
  <ScaleCrop>false</ScaleCrop>
  <Company>GWZ</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981</cp:revision>
  <dcterms:created xsi:type="dcterms:W3CDTF">2019-09-16T14:32:00Z</dcterms:created>
  <dcterms:modified xsi:type="dcterms:W3CDTF">2021-03-01T03:25:00Z</dcterms:modified>
</cp:coreProperties>
</file>