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942C4" w14:textId="77777777" w:rsidR="00404C0B" w:rsidRDefault="00404C0B" w:rsidP="00404C0B">
      <w:pPr>
        <w:pStyle w:val="aff7"/>
        <w:rPr>
          <w:rFonts w:hint="eastAsia"/>
        </w:rPr>
      </w:pPr>
      <w:r>
        <w:rPr>
          <w:rFonts w:hint="eastAsia"/>
        </w:rPr>
        <w:t>説字小記（一）</w:t>
      </w:r>
    </w:p>
    <w:p w14:paraId="55F341E0" w14:textId="77777777" w:rsidR="00404C0B" w:rsidRDefault="00404C0B" w:rsidP="00404C0B">
      <w:pPr>
        <w:pStyle w:val="aff8"/>
        <w:rPr>
          <w:rFonts w:hint="eastAsia"/>
        </w:rPr>
      </w:pPr>
    </w:p>
    <w:p w14:paraId="21240140" w14:textId="77777777" w:rsidR="00404C0B" w:rsidRPr="0097390C" w:rsidRDefault="00404C0B" w:rsidP="0097390C">
      <w:pPr>
        <w:pStyle w:val="aff8"/>
        <w:rPr>
          <w:rFonts w:hint="eastAsia"/>
        </w:rPr>
      </w:pPr>
      <w:r w:rsidRPr="0097390C">
        <w:rPr>
          <w:rFonts w:hint="eastAsia"/>
        </w:rPr>
        <w:t>（首發）</w:t>
      </w:r>
    </w:p>
    <w:p w14:paraId="70332522" w14:textId="6EBE99ED" w:rsidR="00404C0B" w:rsidRPr="0097390C" w:rsidRDefault="00404C0B" w:rsidP="0097390C">
      <w:pPr>
        <w:pStyle w:val="aff8"/>
        <w:rPr>
          <w:rFonts w:hint="eastAsia"/>
        </w:rPr>
      </w:pPr>
      <w:r w:rsidRPr="0097390C">
        <w:t>布之道</w:t>
      </w:r>
    </w:p>
    <w:p w14:paraId="752485BB" w14:textId="77777777" w:rsidR="00404C0B" w:rsidRDefault="00404C0B" w:rsidP="00404C0B">
      <w:pPr>
        <w:pStyle w:val="aff8"/>
        <w:rPr>
          <w:rFonts w:hint="eastAsia"/>
        </w:rPr>
      </w:pPr>
    </w:p>
    <w:p w14:paraId="152B44DB" w14:textId="77777777" w:rsidR="00404C0B" w:rsidRPr="00404C0B" w:rsidRDefault="00404C0B" w:rsidP="00404C0B">
      <w:pPr>
        <w:pStyle w:val="aff5"/>
        <w:rPr>
          <w:rFonts w:hint="eastAsia"/>
        </w:rPr>
      </w:pPr>
      <w:r w:rsidRPr="00404C0B">
        <w:rPr>
          <w:b/>
          <w:bCs/>
        </w:rPr>
        <w:t>摘  要：</w:t>
      </w:r>
      <w:r w:rsidRPr="00404C0B">
        <w:rPr>
          <w:rFonts w:hint="eastAsia"/>
        </w:rPr>
        <w:t>本文根</w:t>
      </w:r>
      <w:proofErr w:type="gramStart"/>
      <w:r w:rsidRPr="00404C0B">
        <w:rPr>
          <w:rFonts w:hint="eastAsia"/>
        </w:rPr>
        <w:t>據</w:t>
      </w:r>
      <w:proofErr w:type="gramEnd"/>
      <w:r w:rsidRPr="00404C0B">
        <w:rPr>
          <w:rFonts w:hint="eastAsia"/>
        </w:rPr>
        <w:t>古文字材料對“夋”、“久”、“欠”的</w:t>
      </w:r>
      <w:proofErr w:type="gramStart"/>
      <w:r w:rsidRPr="00404C0B">
        <w:rPr>
          <w:rFonts w:hint="eastAsia"/>
        </w:rPr>
        <w:t>來源提出</w:t>
      </w:r>
      <w:proofErr w:type="gramEnd"/>
      <w:r w:rsidRPr="00404C0B">
        <w:rPr>
          <w:rFonts w:hint="eastAsia"/>
        </w:rPr>
        <w:t>新的分析，三條分別如下：《説“夋”》指出舊所謂“允、</w:t>
      </w:r>
      <w:proofErr w:type="gramStart"/>
      <w:r w:rsidRPr="00404C0B">
        <w:rPr>
          <w:rFonts w:hint="eastAsia"/>
        </w:rPr>
        <w:t>夋</w:t>
      </w:r>
      <w:proofErr w:type="gramEnd"/>
      <w:r w:rsidRPr="00404C0B">
        <w:rPr>
          <w:rFonts w:hint="eastAsia"/>
        </w:rPr>
        <w:t>一字之分化”不可信，古文字“畯”所从得聲的是“蹲踞”之｛蹲｝的表意字，其形、音皆與“允”有別；《説“久”》指出“久”是“又”的分化字，</w:t>
      </w:r>
      <w:proofErr w:type="gramStart"/>
      <w:r w:rsidRPr="00404C0B">
        <w:rPr>
          <w:rFonts w:hint="eastAsia"/>
        </w:rPr>
        <w:t>秦文字</w:t>
      </w:r>
      <w:proofErr w:type="gramEnd"/>
      <w:r w:rsidRPr="00404C0B">
        <w:rPr>
          <w:rFonts w:hint="eastAsia"/>
        </w:rPr>
        <w:t>的“久”是西周金文中作“二指形”的“又”的孑遺；《説“欠”》指出在“坎”“芡”中作爲“聲符”、古音見組</w:t>
      </w:r>
      <w:proofErr w:type="gramStart"/>
      <w:r w:rsidRPr="00404C0B">
        <w:rPr>
          <w:rFonts w:hint="eastAsia"/>
        </w:rPr>
        <w:t>談侵部的</w:t>
      </w:r>
      <w:proofErr w:type="gramEnd"/>
      <w:r w:rsidRPr="00404C0B">
        <w:rPr>
          <w:rFonts w:hint="eastAsia"/>
        </w:rPr>
        <w:t>“欠”很可能來自戰國文字“</w:t>
      </w:r>
      <w:r w:rsidRPr="00404C0B">
        <w:rPr>
          <w:rFonts w:hint="eastAsia"/>
          <w:noProof/>
        </w:rPr>
        <w:drawing>
          <wp:inline distT="0" distB="0" distL="114300" distR="114300" wp14:anchorId="540AC7BC" wp14:editId="3C9D56FB">
            <wp:extent cx="151130" cy="151130"/>
            <wp:effectExtent l="0" t="0" r="1270" b="1270"/>
            <wp:docPr id="1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sidRPr="00404C0B">
        <w:rPr>
          <w:rFonts w:hint="eastAsia"/>
        </w:rPr>
        <w:t>（竷、贛）”</w:t>
      </w:r>
      <w:proofErr w:type="gramStart"/>
      <w:r w:rsidRPr="00404C0B">
        <w:rPr>
          <w:rFonts w:hint="eastAsia"/>
        </w:rPr>
        <w:t>的省形分化</w:t>
      </w:r>
      <w:proofErr w:type="gramEnd"/>
      <w:r w:rsidRPr="00404C0B">
        <w:rPr>
          <w:rFonts w:hint="eastAsia"/>
        </w:rPr>
        <w:t>。</w:t>
      </w:r>
    </w:p>
    <w:p w14:paraId="37FD4B05" w14:textId="77777777" w:rsidR="00404C0B" w:rsidRDefault="00404C0B" w:rsidP="00404C0B">
      <w:pPr>
        <w:pStyle w:val="aff5"/>
        <w:rPr>
          <w:rFonts w:hint="eastAsia"/>
        </w:rPr>
      </w:pPr>
      <w:r w:rsidRPr="00404C0B">
        <w:rPr>
          <w:b/>
          <w:bCs/>
        </w:rPr>
        <w:t>關鍵詞：</w:t>
      </w:r>
      <w:proofErr w:type="gramStart"/>
      <w:r w:rsidRPr="00404C0B">
        <w:rPr>
          <w:rFonts w:hint="eastAsia"/>
        </w:rPr>
        <w:t>夋</w:t>
      </w:r>
      <w:proofErr w:type="gramEnd"/>
      <w:r w:rsidRPr="00404C0B">
        <w:rPr>
          <w:rFonts w:hint="eastAsia"/>
        </w:rPr>
        <w:t>；久；欠；</w:t>
      </w:r>
    </w:p>
    <w:p w14:paraId="0049457B" w14:textId="77777777" w:rsidR="00404C0B" w:rsidRPr="00404C0B" w:rsidRDefault="00404C0B" w:rsidP="00404C0B">
      <w:pPr>
        <w:pStyle w:val="aff5"/>
        <w:rPr>
          <w:rFonts w:hint="eastAsia"/>
        </w:rPr>
      </w:pPr>
    </w:p>
    <w:p w14:paraId="0B33C0E8" w14:textId="77777777" w:rsidR="00404C0B" w:rsidRPr="00404C0B" w:rsidRDefault="00404C0B" w:rsidP="00404C0B">
      <w:pPr>
        <w:pStyle w:val="aff5"/>
        <w:jc w:val="center"/>
        <w:rPr>
          <w:rFonts w:hint="eastAsia"/>
          <w:b/>
          <w:bCs/>
        </w:rPr>
      </w:pPr>
      <w:r w:rsidRPr="00404C0B">
        <w:rPr>
          <w:b/>
          <w:bCs/>
        </w:rPr>
        <w:t>一、</w:t>
      </w:r>
      <w:r w:rsidRPr="00404C0B">
        <w:rPr>
          <w:rFonts w:hint="eastAsia"/>
          <w:b/>
          <w:bCs/>
        </w:rPr>
        <w:t>説“夋”</w:t>
      </w:r>
    </w:p>
    <w:p w14:paraId="5B7C3FB3" w14:textId="4BACF0A6" w:rsidR="00404C0B" w:rsidRDefault="00404C0B" w:rsidP="00404C0B">
      <w:pPr>
        <w:pStyle w:val="aff6"/>
        <w:ind w:firstLine="560"/>
        <w:rPr>
          <w:rFonts w:hint="eastAsia"/>
        </w:rPr>
      </w:pPr>
      <w:r>
        <w:rPr>
          <w:rFonts w:hint="eastAsia"/>
        </w:rPr>
        <w:t>《説文·夊部》：“</w:t>
      </w:r>
      <w:proofErr w:type="gramStart"/>
      <w:r>
        <w:rPr>
          <w:rFonts w:hint="eastAsia"/>
        </w:rPr>
        <w:t>夋</w:t>
      </w:r>
      <w:proofErr w:type="gramEnd"/>
      <w:r>
        <w:rPr>
          <w:rFonts w:hint="eastAsia"/>
        </w:rPr>
        <w:t>：行夋夋也。一曰倨也。从夊，允聲。”《説文》認爲“夋”从“允”得聲，由於兩字古音同在文部，且聲</w:t>
      </w:r>
      <w:proofErr w:type="gramStart"/>
      <w:r>
        <w:rPr>
          <w:rFonts w:hint="eastAsia"/>
        </w:rPr>
        <w:t>母似乎</w:t>
      </w:r>
      <w:proofErr w:type="gramEnd"/>
      <w:r>
        <w:rPr>
          <w:rFonts w:hint="eastAsia"/>
        </w:rPr>
        <w:t>也相去不遠，所以此説長期以來幾乎未受質疑。可是</w:t>
      </w:r>
      <w:proofErr w:type="gramStart"/>
      <w:r>
        <w:rPr>
          <w:rFonts w:hint="eastAsia"/>
        </w:rPr>
        <w:t>從</w:t>
      </w:r>
      <w:proofErr w:type="gramEnd"/>
      <w:r>
        <w:rPr>
          <w:rFonts w:hint="eastAsia"/>
        </w:rPr>
        <w:t>目前掌握的諧</w:t>
      </w:r>
      <w:r>
        <w:rPr>
          <w:rFonts w:hint="eastAsia"/>
        </w:rPr>
        <w:lastRenderedPageBreak/>
        <w:t>聲規則看，</w:t>
      </w:r>
      <w:proofErr w:type="gramStart"/>
      <w:r>
        <w:rPr>
          <w:rFonts w:hint="eastAsia"/>
        </w:rPr>
        <w:t>中古精清從</w:t>
      </w:r>
      <w:proofErr w:type="gramEnd"/>
      <w:r>
        <w:rPr>
          <w:rFonts w:hint="eastAsia"/>
        </w:rPr>
        <w:t>母字幾乎不與</w:t>
      </w:r>
      <w:proofErr w:type="gramStart"/>
      <w:r>
        <w:rPr>
          <w:rFonts w:hint="eastAsia"/>
        </w:rPr>
        <w:t>中古以</w:t>
      </w:r>
      <w:proofErr w:type="gramEnd"/>
      <w:r>
        <w:rPr>
          <w:rFonts w:hint="eastAsia"/>
        </w:rPr>
        <w:t>母諧聲；近</w:t>
      </w:r>
      <w:proofErr w:type="gramStart"/>
      <w:r>
        <w:rPr>
          <w:rFonts w:hint="eastAsia"/>
        </w:rPr>
        <w:t>來</w:t>
      </w:r>
      <w:proofErr w:type="gramEnd"/>
      <w:r>
        <w:rPr>
          <w:rFonts w:hint="eastAsia"/>
        </w:rPr>
        <w:t>施瑞峰也指出，出土文獻所見的諧聲、假借材料顯示，精組字在上古時代有相當强的獨立性</w:t>
      </w:r>
      <w:r>
        <w:rPr>
          <w:rStyle w:val="aff3"/>
          <w:rFonts w:hint="eastAsia"/>
        </w:rPr>
        <w:t>[</w:t>
      </w:r>
      <w:r>
        <w:rPr>
          <w:rStyle w:val="afd"/>
          <w:rFonts w:hint="eastAsia"/>
        </w:rPr>
        <w:endnoteReference w:id="1"/>
      </w:r>
      <w:r>
        <w:rPr>
          <w:rStyle w:val="afd"/>
          <w:rFonts w:hint="eastAsia"/>
        </w:rPr>
        <w:t>]</w:t>
      </w:r>
      <w:r>
        <w:rPr>
          <w:rFonts w:hint="eastAsia"/>
        </w:rPr>
        <w:t>。“允”讀以母，而“夋”及以之爲聲符的字多讀精清心母，“允”按例不</w:t>
      </w:r>
      <w:proofErr w:type="gramStart"/>
      <w:r>
        <w:rPr>
          <w:rFonts w:hint="eastAsia"/>
        </w:rPr>
        <w:t>應</w:t>
      </w:r>
      <w:proofErr w:type="gramEnd"/>
      <w:r>
        <w:rPr>
          <w:rFonts w:hint="eastAsia"/>
        </w:rPr>
        <w:t>該作爲“夋”的聲符</w:t>
      </w:r>
      <w:r>
        <w:rPr>
          <w:rStyle w:val="afd"/>
          <w:rFonts w:hint="eastAsia"/>
        </w:rPr>
        <w:t>[</w:t>
      </w:r>
      <w:r>
        <w:rPr>
          <w:rStyle w:val="afd"/>
          <w:rFonts w:hint="eastAsia"/>
        </w:rPr>
        <w:endnoteReference w:id="2"/>
      </w:r>
      <w:r>
        <w:rPr>
          <w:rStyle w:val="afd"/>
          <w:rFonts w:hint="eastAsia"/>
        </w:rPr>
        <w:t>]</w:t>
      </w:r>
      <w:r>
        <w:rPr>
          <w:rFonts w:hint="eastAsia"/>
        </w:rPr>
        <w:t>。過去已有古音學家在分析諧聲材料時</w:t>
      </w:r>
      <w:proofErr w:type="gramStart"/>
      <w:r>
        <w:rPr>
          <w:rFonts w:hint="eastAsia"/>
        </w:rPr>
        <w:t>將</w:t>
      </w:r>
      <w:proofErr w:type="gramEnd"/>
      <w:r>
        <w:rPr>
          <w:rFonts w:hint="eastAsia"/>
        </w:rPr>
        <w:t>“允”聲系與“夋”聲系分開討論，對《説文》舊説產生了懷疑</w:t>
      </w:r>
      <w:r>
        <w:rPr>
          <w:rStyle w:val="afd"/>
          <w:rFonts w:hint="eastAsia"/>
        </w:rPr>
        <w:t>[</w:t>
      </w:r>
      <w:r>
        <w:rPr>
          <w:rStyle w:val="afd"/>
          <w:rFonts w:hint="eastAsia"/>
        </w:rPr>
        <w:endnoteReference w:id="3"/>
      </w:r>
      <w:r>
        <w:rPr>
          <w:rStyle w:val="afd"/>
          <w:rFonts w:hint="eastAsia"/>
        </w:rPr>
        <w:t>]</w:t>
      </w:r>
      <w:r>
        <w:rPr>
          <w:rFonts w:hint="eastAsia"/>
        </w:rPr>
        <w:t>。</w:t>
      </w:r>
      <w:r>
        <w:t>藤堂明保</w:t>
      </w:r>
      <w:r>
        <w:rPr>
          <w:rFonts w:hint="eastAsia"/>
        </w:rPr>
        <w:t>在</w:t>
      </w:r>
      <w:r>
        <w:t>《學研漢和大字典》</w:t>
      </w:r>
      <w:r>
        <w:rPr>
          <w:rFonts w:hint="eastAsia"/>
        </w:rPr>
        <w:t>中更是</w:t>
      </w:r>
      <w:proofErr w:type="gramStart"/>
      <w:r>
        <w:rPr>
          <w:rFonts w:hint="eastAsia"/>
        </w:rPr>
        <w:t>將</w:t>
      </w:r>
      <w:proofErr w:type="gramEnd"/>
      <w:r>
        <w:rPr>
          <w:rFonts w:hint="eastAsia"/>
        </w:rPr>
        <w:t>“夋”分析爲从“允”从“夊”的</w:t>
      </w:r>
      <w:proofErr w:type="gramStart"/>
      <w:r>
        <w:rPr>
          <w:rFonts w:hint="eastAsia"/>
        </w:rPr>
        <w:t>會意字</w:t>
      </w:r>
      <w:proofErr w:type="gramEnd"/>
      <w:r>
        <w:rPr>
          <w:rStyle w:val="afd"/>
          <w:rFonts w:hint="eastAsia"/>
        </w:rPr>
        <w:t>[</w:t>
      </w:r>
      <w:r>
        <w:rPr>
          <w:rStyle w:val="afd"/>
          <w:rFonts w:hint="eastAsia"/>
        </w:rPr>
        <w:endnoteReference w:id="4"/>
      </w:r>
      <w:r>
        <w:rPr>
          <w:rStyle w:val="afd"/>
          <w:rFonts w:hint="eastAsia"/>
        </w:rPr>
        <w:t>]</w:t>
      </w:r>
      <w:r>
        <w:rPr>
          <w:rFonts w:hint="eastAsia"/>
        </w:rPr>
        <w:t>。雖然</w:t>
      </w:r>
      <w:proofErr w:type="gramStart"/>
      <w:r>
        <w:rPr>
          <w:rFonts w:hint="eastAsia"/>
        </w:rPr>
        <w:t>會</w:t>
      </w:r>
      <w:proofErr w:type="gramEnd"/>
      <w:r>
        <w:rPr>
          <w:rFonts w:hint="eastAsia"/>
        </w:rPr>
        <w:t>意之説亦不確，</w:t>
      </w:r>
      <w:proofErr w:type="gramStart"/>
      <w:r>
        <w:rPr>
          <w:rFonts w:hint="eastAsia"/>
        </w:rPr>
        <w:t>但藤堂氏</w:t>
      </w:r>
      <w:proofErr w:type="gramEnd"/>
      <w:r>
        <w:rPr>
          <w:rFonts w:hint="eastAsia"/>
        </w:rPr>
        <w:t>不把“夋”視作“允”聲的形聲字，這點是值得肯定的。</w:t>
      </w:r>
    </w:p>
    <w:p w14:paraId="48A49171" w14:textId="77777777" w:rsidR="00404C0B" w:rsidRDefault="00404C0B" w:rsidP="00404C0B">
      <w:pPr>
        <w:pStyle w:val="aff6"/>
        <w:ind w:firstLine="560"/>
        <w:rPr>
          <w:rFonts w:hint="eastAsia"/>
        </w:rPr>
      </w:pPr>
      <w:r>
        <w:rPr>
          <w:rFonts w:hint="eastAsia"/>
        </w:rPr>
        <w:t>近代古文字學家都</w:t>
      </w:r>
      <w:proofErr w:type="gramStart"/>
      <w:r>
        <w:rPr>
          <w:rFonts w:hint="eastAsia"/>
        </w:rPr>
        <w:t>將</w:t>
      </w:r>
      <w:proofErr w:type="gramEnd"/>
      <w:r>
        <w:rPr>
          <w:rFonts w:hint="eastAsia"/>
        </w:rPr>
        <w:t>“允”、“夋”視爲一字之分化，一方面是由於兩字古音相近，另一方面是受到了“古文字往往在人形的足部加止形，而音義並無不同”這一古文字演變規律的影響</w:t>
      </w:r>
      <w:r>
        <w:rPr>
          <w:rStyle w:val="afd"/>
          <w:rFonts w:hint="eastAsia"/>
        </w:rPr>
        <w:t>[</w:t>
      </w:r>
      <w:r>
        <w:rPr>
          <w:rStyle w:val="afd"/>
          <w:rFonts w:hint="eastAsia"/>
        </w:rPr>
        <w:endnoteReference w:id="5"/>
      </w:r>
      <w:r>
        <w:rPr>
          <w:rStyle w:val="afd"/>
          <w:rFonts w:hint="eastAsia"/>
        </w:rPr>
        <w:t>]</w:t>
      </w:r>
      <w:r>
        <w:rPr>
          <w:rFonts w:hint="eastAsia"/>
        </w:rPr>
        <w:t>。但這</w:t>
      </w:r>
      <w:proofErr w:type="gramStart"/>
      <w:r>
        <w:rPr>
          <w:rFonts w:hint="eastAsia"/>
        </w:rPr>
        <w:t>兩</w:t>
      </w:r>
      <w:proofErr w:type="gramEnd"/>
      <w:r>
        <w:rPr>
          <w:rFonts w:hint="eastAsia"/>
        </w:rPr>
        <w:t>方面都各自存在問題，前文已指出兩字聲母不諧，從早期字形材料看，二字的形體也有差異。</w:t>
      </w:r>
    </w:p>
    <w:p w14:paraId="6C6C669A" w14:textId="77777777" w:rsidR="00404C0B" w:rsidRDefault="00404C0B" w:rsidP="00404C0B">
      <w:pPr>
        <w:pStyle w:val="aff6"/>
        <w:ind w:firstLine="560"/>
        <w:rPr>
          <w:rFonts w:hint="eastAsia"/>
        </w:rPr>
      </w:pPr>
      <w:r>
        <w:rPr>
          <w:rFonts w:hint="eastAsia"/>
        </w:rPr>
        <w:t>雖然早期古文字材料中尚未發現</w:t>
      </w:r>
      <w:proofErr w:type="gramStart"/>
      <w:r>
        <w:rPr>
          <w:rFonts w:hint="eastAsia"/>
        </w:rPr>
        <w:t>單</w:t>
      </w:r>
      <w:proofErr w:type="gramEnd"/>
      <w:r>
        <w:rPr>
          <w:rFonts w:hint="eastAsia"/>
        </w:rPr>
        <w:t>獨的“夋”字，但有傳統上認爲以“夋”爲聲的“畯”字，可以藉此與“允”相比較。“允”、“畯”在早期甲骨金文中作如下形：</w:t>
      </w:r>
    </w:p>
    <w:p w14:paraId="15A917E3" w14:textId="77777777" w:rsidR="00404C0B" w:rsidRDefault="00404C0B" w:rsidP="00404C0B">
      <w:pPr>
        <w:pStyle w:val="aff4"/>
        <w:spacing w:before="540" w:after="540"/>
        <w:ind w:firstLine="496"/>
        <w:rPr>
          <w:rFonts w:hint="eastAsia"/>
          <w:lang w:bidi="ar"/>
        </w:rPr>
      </w:pPr>
      <w:r>
        <w:rPr>
          <w:lang w:bidi="ar"/>
        </w:rPr>
        <w:t>允：</w:t>
      </w:r>
      <w:r>
        <w:rPr>
          <w:noProof/>
          <w:lang w:bidi="ar"/>
        </w:rPr>
        <w:drawing>
          <wp:inline distT="0" distB="0" distL="114300" distR="114300" wp14:anchorId="7B1EB34C" wp14:editId="63D15BD3">
            <wp:extent cx="205740" cy="431800"/>
            <wp:effectExtent l="0" t="0" r="762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05740" cy="431800"/>
                    </a:xfrm>
                    <a:prstGeom prst="rect">
                      <a:avLst/>
                    </a:prstGeom>
                    <a:noFill/>
                    <a:ln>
                      <a:noFill/>
                    </a:ln>
                  </pic:spPr>
                </pic:pic>
              </a:graphicData>
            </a:graphic>
          </wp:inline>
        </w:drawing>
      </w:r>
      <w:r>
        <w:rPr>
          <w:rFonts w:hint="eastAsia"/>
          <w:lang w:bidi="ar"/>
        </w:rPr>
        <w:t>／</w:t>
      </w:r>
      <w:r>
        <w:rPr>
          <w:noProof/>
          <w:lang w:bidi="ar"/>
        </w:rPr>
        <w:drawing>
          <wp:inline distT="0" distB="0" distL="114300" distR="114300" wp14:anchorId="71BC992C" wp14:editId="6B4D1FEC">
            <wp:extent cx="216535" cy="431800"/>
            <wp:effectExtent l="0" t="0" r="1206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16535" cy="431800"/>
                    </a:xfrm>
                    <a:prstGeom prst="rect">
                      <a:avLst/>
                    </a:prstGeom>
                    <a:noFill/>
                    <a:ln>
                      <a:noFill/>
                    </a:ln>
                  </pic:spPr>
                </pic:pic>
              </a:graphicData>
            </a:graphic>
          </wp:inline>
        </w:drawing>
      </w:r>
      <w:r>
        <w:rPr>
          <w:lang w:bidi="ar"/>
        </w:rPr>
        <w:t>（</w:t>
      </w:r>
      <w:r>
        <w:rPr>
          <w:rFonts w:eastAsia="宋体-方正超大字符集"/>
          <w:lang w:bidi="ar"/>
        </w:rPr>
        <w:t>𠂤</w:t>
      </w:r>
      <w:r>
        <w:rPr>
          <w:lang w:bidi="ar"/>
        </w:rPr>
        <w:t>組肥筆類，《合集》20736</w:t>
      </w:r>
      <w:r>
        <w:rPr>
          <w:rFonts w:hint="eastAsia"/>
          <w:lang w:bidi="ar"/>
        </w:rPr>
        <w:t>／</w:t>
      </w:r>
      <w:r>
        <w:rPr>
          <w:lang w:bidi="ar"/>
        </w:rPr>
        <w:t>《摹本大系》190）</w:t>
      </w:r>
      <w:r>
        <w:rPr>
          <w:noProof/>
          <w:lang w:bidi="ar"/>
        </w:rPr>
        <w:drawing>
          <wp:inline distT="0" distB="0" distL="114300" distR="114300" wp14:anchorId="08CE9327" wp14:editId="77F000BA">
            <wp:extent cx="283210" cy="431800"/>
            <wp:effectExtent l="0" t="0" r="635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83210" cy="431800"/>
                    </a:xfrm>
                    <a:prstGeom prst="rect">
                      <a:avLst/>
                    </a:prstGeom>
                    <a:noFill/>
                    <a:ln>
                      <a:noFill/>
                    </a:ln>
                  </pic:spPr>
                </pic:pic>
              </a:graphicData>
            </a:graphic>
          </wp:inline>
        </w:drawing>
      </w:r>
      <w:r>
        <w:rPr>
          <w:rFonts w:hint="eastAsia"/>
          <w:lang w:bidi="ar"/>
        </w:rPr>
        <w:lastRenderedPageBreak/>
        <w:t>／</w:t>
      </w:r>
      <w:r>
        <w:rPr>
          <w:noProof/>
          <w:lang w:bidi="ar"/>
        </w:rPr>
        <w:drawing>
          <wp:inline distT="0" distB="0" distL="114300" distR="114300" wp14:anchorId="4D58DD4D" wp14:editId="652EA504">
            <wp:extent cx="247650" cy="431800"/>
            <wp:effectExtent l="0" t="0" r="11430" b="1016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247650" cy="431800"/>
                    </a:xfrm>
                    <a:prstGeom prst="rect">
                      <a:avLst/>
                    </a:prstGeom>
                    <a:noFill/>
                    <a:ln>
                      <a:noFill/>
                    </a:ln>
                  </pic:spPr>
                </pic:pic>
              </a:graphicData>
            </a:graphic>
          </wp:inline>
        </w:drawing>
      </w:r>
      <w:r>
        <w:rPr>
          <w:lang w:bidi="ar"/>
        </w:rPr>
        <w:t>（班簋，西周早期，《集成》04341）</w:t>
      </w:r>
    </w:p>
    <w:p w14:paraId="13060F59" w14:textId="77777777" w:rsidR="00404C0B" w:rsidRDefault="00404C0B" w:rsidP="00404C0B">
      <w:pPr>
        <w:pStyle w:val="aff4"/>
        <w:spacing w:before="540" w:after="540"/>
        <w:ind w:firstLine="496"/>
        <w:rPr>
          <w:rFonts w:hint="eastAsia"/>
          <w:lang w:bidi="ar"/>
        </w:rPr>
      </w:pPr>
      <w:r>
        <w:rPr>
          <w:lang w:bidi="ar"/>
        </w:rPr>
        <w:t>畯：</w:t>
      </w:r>
      <w:r>
        <w:rPr>
          <w:noProof/>
          <w:lang w:bidi="ar"/>
        </w:rPr>
        <w:drawing>
          <wp:inline distT="0" distB="0" distL="114300" distR="114300" wp14:anchorId="497D86AF" wp14:editId="6FA4C78E">
            <wp:extent cx="194310" cy="431800"/>
            <wp:effectExtent l="0" t="0" r="381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194310" cy="431800"/>
                    </a:xfrm>
                    <a:prstGeom prst="rect">
                      <a:avLst/>
                    </a:prstGeom>
                    <a:noFill/>
                    <a:ln>
                      <a:noFill/>
                    </a:ln>
                  </pic:spPr>
                </pic:pic>
              </a:graphicData>
            </a:graphic>
          </wp:inline>
        </w:drawing>
      </w:r>
      <w:r>
        <w:rPr>
          <w:rFonts w:hint="eastAsia"/>
          <w:lang w:bidi="ar"/>
        </w:rPr>
        <w:t>／</w:t>
      </w:r>
      <w:r>
        <w:rPr>
          <w:noProof/>
          <w:lang w:bidi="ar"/>
        </w:rPr>
        <w:drawing>
          <wp:inline distT="0" distB="0" distL="114300" distR="114300" wp14:anchorId="1F888694" wp14:editId="539F9622">
            <wp:extent cx="222885" cy="431800"/>
            <wp:effectExtent l="0" t="0" r="571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22885" cy="431800"/>
                    </a:xfrm>
                    <a:prstGeom prst="rect">
                      <a:avLst/>
                    </a:prstGeom>
                    <a:noFill/>
                    <a:ln>
                      <a:noFill/>
                    </a:ln>
                  </pic:spPr>
                </pic:pic>
              </a:graphicData>
            </a:graphic>
          </wp:inline>
        </w:drawing>
      </w:r>
      <w:r>
        <w:rPr>
          <w:lang w:bidi="ar"/>
        </w:rPr>
        <w:t>（賓出組，《合集》5606</w:t>
      </w:r>
      <w:r>
        <w:rPr>
          <w:rFonts w:hint="eastAsia"/>
          <w:lang w:bidi="ar"/>
        </w:rPr>
        <w:t>／</w:t>
      </w:r>
      <w:r>
        <w:rPr>
          <w:lang w:bidi="ar"/>
        </w:rPr>
        <w:t>《摹本大系》28634）</w:t>
      </w:r>
      <w:r>
        <w:rPr>
          <w:noProof/>
          <w:lang w:bidi="ar"/>
        </w:rPr>
        <w:drawing>
          <wp:inline distT="0" distB="0" distL="114300" distR="114300" wp14:anchorId="2C4F834C" wp14:editId="016CD880">
            <wp:extent cx="297815" cy="431800"/>
            <wp:effectExtent l="0" t="0" r="698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97815" cy="431800"/>
                    </a:xfrm>
                    <a:prstGeom prst="rect">
                      <a:avLst/>
                    </a:prstGeom>
                    <a:noFill/>
                    <a:ln>
                      <a:noFill/>
                    </a:ln>
                  </pic:spPr>
                </pic:pic>
              </a:graphicData>
            </a:graphic>
          </wp:inline>
        </w:drawing>
      </w:r>
      <w:r>
        <w:rPr>
          <w:rFonts w:hint="eastAsia"/>
          <w:lang w:bidi="ar"/>
        </w:rPr>
        <w:t>／</w:t>
      </w:r>
      <w:r>
        <w:rPr>
          <w:noProof/>
          <w:lang w:bidi="ar"/>
        </w:rPr>
        <w:drawing>
          <wp:inline distT="0" distB="0" distL="114300" distR="114300" wp14:anchorId="47BA4A77" wp14:editId="50C79843">
            <wp:extent cx="310515" cy="431800"/>
            <wp:effectExtent l="0" t="0" r="952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10515" cy="431800"/>
                    </a:xfrm>
                    <a:prstGeom prst="rect">
                      <a:avLst/>
                    </a:prstGeom>
                    <a:noFill/>
                    <a:ln>
                      <a:noFill/>
                    </a:ln>
                  </pic:spPr>
                </pic:pic>
              </a:graphicData>
            </a:graphic>
          </wp:inline>
        </w:drawing>
      </w:r>
      <w:r>
        <w:rPr>
          <w:lang w:bidi="ar"/>
        </w:rPr>
        <w:t>（大盂鼎，西周早期，《集成》02837）</w:t>
      </w:r>
    </w:p>
    <w:p w14:paraId="6A877F6E" w14:textId="77777777" w:rsidR="00404C0B" w:rsidRDefault="00404C0B" w:rsidP="00404C0B">
      <w:pPr>
        <w:pStyle w:val="aff6"/>
        <w:ind w:firstLine="560"/>
        <w:rPr>
          <w:rFonts w:hint="eastAsia"/>
        </w:rPr>
      </w:pPr>
      <w:r>
        <w:rPr>
          <w:rFonts w:hint="eastAsia"/>
        </w:rPr>
        <w:t>仔細審視上引字形材料可以發現，“允”字人形皆是作站立</w:t>
      </w:r>
      <w:proofErr w:type="gramStart"/>
      <w:r>
        <w:rPr>
          <w:rFonts w:hint="eastAsia"/>
        </w:rPr>
        <w:t>狀</w:t>
      </w:r>
      <w:proofErr w:type="gramEnd"/>
      <w:r>
        <w:rPr>
          <w:rFonts w:hint="eastAsia"/>
        </w:rPr>
        <w:t>，而“畯”右旁的人形</w:t>
      </w:r>
      <w:proofErr w:type="gramStart"/>
      <w:r>
        <w:rPr>
          <w:rFonts w:hint="eastAsia"/>
        </w:rPr>
        <w:t>作蹲踞狀</w:t>
      </w:r>
      <w:proofErr w:type="gramEnd"/>
      <w:r>
        <w:rPr>
          <w:rFonts w:hint="eastAsia"/>
        </w:rPr>
        <w:t>，與“允”迥異。結合“允”與“夋”在古音</w:t>
      </w:r>
      <w:proofErr w:type="gramStart"/>
      <w:r>
        <w:rPr>
          <w:rFonts w:hint="eastAsia"/>
        </w:rPr>
        <w:t>聲母上的</w:t>
      </w:r>
      <w:proofErr w:type="gramEnd"/>
      <w:r>
        <w:rPr>
          <w:rFonts w:hint="eastAsia"/>
        </w:rPr>
        <w:t>差異、以及“允”與从“夋”得聲的“畯”在早期甲骨金文中人形的不同，可以肯定“允”、“夋”二字各有來源。</w:t>
      </w:r>
    </w:p>
    <w:p w14:paraId="6B307E58" w14:textId="77777777" w:rsidR="00404C0B" w:rsidRDefault="00404C0B" w:rsidP="00404C0B">
      <w:pPr>
        <w:pStyle w:val="aff6"/>
        <w:ind w:firstLine="560"/>
        <w:rPr>
          <w:rFonts w:hint="eastAsia"/>
        </w:rPr>
      </w:pPr>
      <w:r>
        <w:rPr>
          <w:rFonts w:hint="eastAsia"/>
        </w:rPr>
        <w:t>“允”是個象人站立，手負</w:t>
      </w:r>
      <w:proofErr w:type="gramStart"/>
      <w:r>
        <w:rPr>
          <w:rFonts w:hint="eastAsia"/>
        </w:rPr>
        <w:t>於</w:t>
      </w:r>
      <w:proofErr w:type="gramEnd"/>
      <w:r>
        <w:rPr>
          <w:rFonts w:hint="eastAsia"/>
        </w:rPr>
        <w:t>背後、向後下垂的表意字，學者對其構形本義已有討論</w:t>
      </w:r>
      <w:r>
        <w:rPr>
          <w:rStyle w:val="afd"/>
          <w:rFonts w:hint="eastAsia"/>
        </w:rPr>
        <w:t>[</w:t>
      </w:r>
      <w:r>
        <w:rPr>
          <w:rStyle w:val="afd"/>
          <w:rFonts w:hint="eastAsia"/>
        </w:rPr>
        <w:endnoteReference w:id="6"/>
      </w:r>
      <w:r>
        <w:rPr>
          <w:rStyle w:val="afd"/>
          <w:rFonts w:hint="eastAsia"/>
        </w:rPr>
        <w:t>]</w:t>
      </w:r>
      <w:r>
        <w:rPr>
          <w:rFonts w:hint="eastAsia"/>
        </w:rPr>
        <w:t>，茲略。</w:t>
      </w:r>
      <w:proofErr w:type="gramStart"/>
      <w:r>
        <w:rPr>
          <w:rFonts w:hint="eastAsia"/>
        </w:rPr>
        <w:t>從</w:t>
      </w:r>
      <w:proofErr w:type="gramEnd"/>
      <w:r>
        <w:rPr>
          <w:rFonts w:hint="eastAsia"/>
        </w:rPr>
        <w:t>早期字形看，古文字“畯”所从的</w:t>
      </w:r>
      <w:r>
        <w:rPr>
          <w:noProof/>
        </w:rPr>
        <w:drawing>
          <wp:inline distT="0" distB="0" distL="114300" distR="114300" wp14:anchorId="14293043" wp14:editId="0B2D3FBA">
            <wp:extent cx="254635" cy="431800"/>
            <wp:effectExtent l="0" t="0" r="444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54635" cy="431800"/>
                    </a:xfrm>
                    <a:prstGeom prst="rect">
                      <a:avLst/>
                    </a:prstGeom>
                    <a:noFill/>
                    <a:ln>
                      <a:noFill/>
                    </a:ln>
                  </pic:spPr>
                </pic:pic>
              </a:graphicData>
            </a:graphic>
          </wp:inline>
        </w:drawing>
      </w:r>
      <w:r>
        <w:rPr>
          <w:rFonts w:hint="eastAsia"/>
        </w:rPr>
        <w:t>象人曲腿跪坐之形，該人形的手肘彎曲過背、手掌置於大腿上側、臀抵至腳跟上方。綜合字形和</w:t>
      </w:r>
      <w:proofErr w:type="gramStart"/>
      <w:r>
        <w:rPr>
          <w:rFonts w:hint="eastAsia"/>
        </w:rPr>
        <w:t>音韻</w:t>
      </w:r>
      <w:proofErr w:type="gramEnd"/>
      <w:r>
        <w:rPr>
          <w:rFonts w:hint="eastAsia"/>
        </w:rPr>
        <w:t>兩方面看，</w:t>
      </w:r>
      <w:r>
        <w:rPr>
          <w:noProof/>
        </w:rPr>
        <w:drawing>
          <wp:inline distT="0" distB="0" distL="114300" distR="114300" wp14:anchorId="61F27DB0" wp14:editId="2ECCAED7">
            <wp:extent cx="254635" cy="431800"/>
            <wp:effectExtent l="0" t="0" r="4445"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254635" cy="431800"/>
                    </a:xfrm>
                    <a:prstGeom prst="rect">
                      <a:avLst/>
                    </a:prstGeom>
                    <a:noFill/>
                    <a:ln>
                      <a:noFill/>
                    </a:ln>
                  </pic:spPr>
                </pic:pic>
              </a:graphicData>
            </a:graphic>
          </wp:inline>
        </w:drawing>
      </w:r>
      <w:r>
        <w:rPr>
          <w:rFonts w:hint="eastAsia"/>
        </w:rPr>
        <w:t>應該就是“蹲踞”之｛蹲｝的表意字</w:t>
      </w:r>
      <w:r>
        <w:rPr>
          <w:rStyle w:val="afd"/>
          <w:rFonts w:hint="eastAsia"/>
        </w:rPr>
        <w:t>[</w:t>
      </w:r>
      <w:r>
        <w:rPr>
          <w:rStyle w:val="afd"/>
          <w:rFonts w:hint="eastAsia"/>
        </w:rPr>
        <w:endnoteReference w:id="7"/>
      </w:r>
      <w:r>
        <w:rPr>
          <w:rStyle w:val="afd"/>
          <w:rFonts w:hint="eastAsia"/>
        </w:rPr>
        <w:t>]</w:t>
      </w:r>
      <w:r>
        <w:rPr>
          <w:rFonts w:hint="eastAsia"/>
        </w:rPr>
        <w:t>。根</w:t>
      </w:r>
      <w:proofErr w:type="gramStart"/>
      <w:r>
        <w:rPr>
          <w:rFonts w:hint="eastAsia"/>
        </w:rPr>
        <w:t>據</w:t>
      </w:r>
      <w:proofErr w:type="gramEnd"/>
      <w:r>
        <w:rPr>
          <w:rFonts w:hint="eastAsia"/>
        </w:rPr>
        <w:t>偏旁分析法，未嘗不可將古文字“畯”所从的表意字直接釋爲“夋”，如此也與《説文》“夋，一曰倨也”的訓釋相合。</w:t>
      </w:r>
    </w:p>
    <w:p w14:paraId="3E6BD893" w14:textId="77777777" w:rsidR="00404C0B" w:rsidRDefault="00404C0B" w:rsidP="00404C0B">
      <w:pPr>
        <w:pStyle w:val="aff6"/>
        <w:ind w:firstLine="560"/>
        <w:rPr>
          <w:rFonts w:hint="eastAsia"/>
        </w:rPr>
      </w:pPr>
      <w:r>
        <w:rPr>
          <w:rFonts w:hint="eastAsia"/>
        </w:rPr>
        <w:t>下面結合古文字材料略述“畯”的形體演變過程。西周春秋金文中“㽙／畯”字形如下所示：</w:t>
      </w:r>
    </w:p>
    <w:p w14:paraId="4A605ABD" w14:textId="77777777" w:rsidR="00404C0B" w:rsidRDefault="00404C0B" w:rsidP="00404C0B">
      <w:pPr>
        <w:pStyle w:val="aff4"/>
        <w:spacing w:before="540" w:after="540"/>
        <w:ind w:firstLine="496"/>
        <w:rPr>
          <w:rFonts w:hint="eastAsia"/>
          <w:lang w:bidi="ar"/>
        </w:rPr>
      </w:pPr>
      <w:r>
        <w:rPr>
          <w:rFonts w:hint="eastAsia"/>
          <w:lang w:bidi="ar"/>
        </w:rPr>
        <w:lastRenderedPageBreak/>
        <w:t>西周早期：</w:t>
      </w:r>
      <w:r>
        <w:rPr>
          <w:noProof/>
          <w:lang w:bidi="ar"/>
        </w:rPr>
        <w:drawing>
          <wp:inline distT="0" distB="0" distL="114300" distR="114300" wp14:anchorId="7D5C4924" wp14:editId="586EDE84">
            <wp:extent cx="297815" cy="431800"/>
            <wp:effectExtent l="0" t="0" r="6985"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297815" cy="431800"/>
                    </a:xfrm>
                    <a:prstGeom prst="rect">
                      <a:avLst/>
                    </a:prstGeom>
                    <a:noFill/>
                    <a:ln>
                      <a:noFill/>
                    </a:ln>
                  </pic:spPr>
                </pic:pic>
              </a:graphicData>
            </a:graphic>
          </wp:inline>
        </w:drawing>
      </w:r>
      <w:r>
        <w:rPr>
          <w:lang w:bidi="ar"/>
        </w:rPr>
        <w:t>（大盂鼎，《集成》02837／《銘圖》02514）</w:t>
      </w:r>
    </w:p>
    <w:p w14:paraId="6D85EE9B" w14:textId="77777777" w:rsidR="00404C0B" w:rsidRDefault="00404C0B" w:rsidP="00404C0B">
      <w:pPr>
        <w:pStyle w:val="aff4"/>
        <w:spacing w:before="540" w:after="540"/>
        <w:ind w:firstLine="496"/>
        <w:rPr>
          <w:rFonts w:hint="eastAsia"/>
          <w:lang w:bidi="ar"/>
        </w:rPr>
      </w:pPr>
      <w:r>
        <w:rPr>
          <w:rFonts w:hint="eastAsia"/>
          <w:lang w:bidi="ar"/>
        </w:rPr>
        <w:t>西周中期：</w:t>
      </w:r>
      <w:r>
        <w:rPr>
          <w:rFonts w:hint="eastAsia"/>
          <w:noProof/>
          <w:lang w:bidi="ar"/>
        </w:rPr>
        <w:drawing>
          <wp:inline distT="0" distB="0" distL="114300" distR="114300" wp14:anchorId="305B5249" wp14:editId="3A707650">
            <wp:extent cx="347980" cy="431800"/>
            <wp:effectExtent l="0" t="0" r="254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47980" cy="431800"/>
                    </a:xfrm>
                    <a:prstGeom prst="rect">
                      <a:avLst/>
                    </a:prstGeom>
                    <a:noFill/>
                    <a:ln>
                      <a:noFill/>
                    </a:ln>
                  </pic:spPr>
                </pic:pic>
              </a:graphicData>
            </a:graphic>
          </wp:inline>
        </w:drawing>
      </w:r>
      <w:r>
        <w:rPr>
          <w:rFonts w:hint="eastAsia"/>
          <w:lang w:bidi="ar"/>
        </w:rPr>
        <w:t>（追簋，《集成》04219</w:t>
      </w:r>
      <w:r>
        <w:rPr>
          <w:lang w:bidi="ar"/>
        </w:rPr>
        <w:t>／</w:t>
      </w:r>
      <w:r>
        <w:rPr>
          <w:rFonts w:hint="eastAsia"/>
          <w:lang w:bidi="ar"/>
        </w:rPr>
        <w:t>《銘圖》05252）</w:t>
      </w:r>
      <w:r>
        <w:rPr>
          <w:rFonts w:hint="eastAsia"/>
          <w:noProof/>
          <w:lang w:bidi="ar"/>
        </w:rPr>
        <w:drawing>
          <wp:inline distT="0" distB="0" distL="114300" distR="114300" wp14:anchorId="0777B2F5" wp14:editId="161916F5">
            <wp:extent cx="363220" cy="43180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63220" cy="431800"/>
                    </a:xfrm>
                    <a:prstGeom prst="rect">
                      <a:avLst/>
                    </a:prstGeom>
                    <a:noFill/>
                    <a:ln>
                      <a:noFill/>
                    </a:ln>
                  </pic:spPr>
                </pic:pic>
              </a:graphicData>
            </a:graphic>
          </wp:inline>
        </w:drawing>
      </w:r>
      <w:r>
        <w:rPr>
          <w:rFonts w:hint="eastAsia"/>
          <w:lang w:bidi="ar"/>
        </w:rPr>
        <w:t>（史牆盤，《集成》10175</w:t>
      </w:r>
      <w:r>
        <w:rPr>
          <w:lang w:bidi="ar"/>
        </w:rPr>
        <w:t>／</w:t>
      </w:r>
      <w:r>
        <w:rPr>
          <w:rFonts w:hint="eastAsia"/>
          <w:lang w:bidi="ar"/>
        </w:rPr>
        <w:t>《銘圖》14541）</w:t>
      </w:r>
    </w:p>
    <w:p w14:paraId="461FAA5E" w14:textId="77777777" w:rsidR="00404C0B" w:rsidRDefault="00404C0B" w:rsidP="00404C0B">
      <w:pPr>
        <w:pStyle w:val="aff4"/>
        <w:spacing w:before="540" w:after="540"/>
        <w:ind w:firstLine="496"/>
        <w:rPr>
          <w:rFonts w:hint="eastAsia"/>
          <w:lang w:bidi="ar"/>
        </w:rPr>
      </w:pPr>
      <w:r>
        <w:rPr>
          <w:rFonts w:hint="eastAsia"/>
          <w:lang w:bidi="ar"/>
        </w:rPr>
        <w:t>西周晚期：.</w:t>
      </w:r>
      <w:r>
        <w:rPr>
          <w:rFonts w:hint="eastAsia"/>
          <w:noProof/>
          <w:lang w:bidi="ar"/>
        </w:rPr>
        <w:drawing>
          <wp:inline distT="0" distB="0" distL="114300" distR="114300" wp14:anchorId="5B926016" wp14:editId="197D16D8">
            <wp:extent cx="298450" cy="431800"/>
            <wp:effectExtent l="0" t="0" r="635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tretch>
                      <a:fillRect/>
                    </a:stretch>
                  </pic:blipFill>
                  <pic:spPr>
                    <a:xfrm>
                      <a:off x="0" y="0"/>
                      <a:ext cx="298450" cy="431800"/>
                    </a:xfrm>
                    <a:prstGeom prst="rect">
                      <a:avLst/>
                    </a:prstGeom>
                    <a:noFill/>
                    <a:ln>
                      <a:noFill/>
                    </a:ln>
                  </pic:spPr>
                </pic:pic>
              </a:graphicData>
            </a:graphic>
          </wp:inline>
        </w:drawing>
      </w:r>
      <w:r>
        <w:rPr>
          <w:rFonts w:hint="eastAsia"/>
          <w:lang w:bidi="ar"/>
        </w:rPr>
        <w:t>（頌鼎，《集成》02829</w:t>
      </w:r>
      <w:r>
        <w:rPr>
          <w:lang w:bidi="ar"/>
        </w:rPr>
        <w:t>／</w:t>
      </w:r>
      <w:r>
        <w:rPr>
          <w:rFonts w:hint="eastAsia"/>
          <w:lang w:bidi="ar"/>
        </w:rPr>
        <w:t>《銘圖》02493）</w:t>
      </w:r>
      <w:r>
        <w:rPr>
          <w:noProof/>
          <w:lang w:bidi="ar"/>
        </w:rPr>
        <w:drawing>
          <wp:inline distT="0" distB="0" distL="114300" distR="114300" wp14:anchorId="6EE210B1" wp14:editId="71A7474A">
            <wp:extent cx="333375" cy="431800"/>
            <wp:effectExtent l="0" t="0" r="1905" b="1016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1"/>
                    <a:stretch>
                      <a:fillRect/>
                    </a:stretch>
                  </pic:blipFill>
                  <pic:spPr>
                    <a:xfrm>
                      <a:off x="0" y="0"/>
                      <a:ext cx="333375" cy="431800"/>
                    </a:xfrm>
                    <a:prstGeom prst="rect">
                      <a:avLst/>
                    </a:prstGeom>
                    <a:noFill/>
                    <a:ln>
                      <a:noFill/>
                    </a:ln>
                  </pic:spPr>
                </pic:pic>
              </a:graphicData>
            </a:graphic>
          </wp:inline>
        </w:drawing>
      </w:r>
      <w:r>
        <w:rPr>
          <w:rFonts w:hint="eastAsia"/>
          <w:lang w:bidi="ar"/>
        </w:rPr>
        <w:t>（頌簋，《集成》04333</w:t>
      </w:r>
      <w:r>
        <w:rPr>
          <w:lang w:bidi="ar"/>
        </w:rPr>
        <w:t>／</w:t>
      </w:r>
      <w:r>
        <w:rPr>
          <w:rFonts w:hint="eastAsia"/>
          <w:lang w:bidi="ar"/>
        </w:rPr>
        <w:t>《銘圖》05391）</w:t>
      </w:r>
    </w:p>
    <w:p w14:paraId="47D7ADF1" w14:textId="77777777" w:rsidR="00404C0B" w:rsidRDefault="00404C0B" w:rsidP="00404C0B">
      <w:pPr>
        <w:pStyle w:val="aff4"/>
        <w:spacing w:before="540" w:after="540"/>
        <w:ind w:firstLine="496"/>
        <w:rPr>
          <w:rFonts w:hint="eastAsia"/>
          <w:lang w:bidi="ar"/>
        </w:rPr>
      </w:pPr>
      <w:r>
        <w:rPr>
          <w:rFonts w:hint="eastAsia"/>
          <w:lang w:bidi="ar"/>
        </w:rPr>
        <w:t>春秋早期秦系：</w:t>
      </w:r>
      <w:r>
        <w:rPr>
          <w:rFonts w:hint="eastAsia"/>
          <w:noProof/>
          <w:lang w:bidi="ar"/>
        </w:rPr>
        <w:drawing>
          <wp:inline distT="0" distB="0" distL="114300" distR="114300" wp14:anchorId="3966DECA" wp14:editId="3A7DBD6E">
            <wp:extent cx="357505" cy="431800"/>
            <wp:effectExtent l="0" t="0" r="8255" b="1016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2"/>
                    <a:stretch>
                      <a:fillRect/>
                    </a:stretch>
                  </pic:blipFill>
                  <pic:spPr>
                    <a:xfrm>
                      <a:off x="0" y="0"/>
                      <a:ext cx="357505" cy="431800"/>
                    </a:xfrm>
                    <a:prstGeom prst="rect">
                      <a:avLst/>
                    </a:prstGeom>
                    <a:noFill/>
                    <a:ln>
                      <a:noFill/>
                    </a:ln>
                  </pic:spPr>
                </pic:pic>
              </a:graphicData>
            </a:graphic>
          </wp:inline>
        </w:drawing>
      </w:r>
      <w:r>
        <w:rPr>
          <w:rFonts w:hint="eastAsia"/>
          <w:lang w:bidi="ar"/>
        </w:rPr>
        <w:t>（秦公鐘，《集成》00263</w:t>
      </w:r>
      <w:r>
        <w:rPr>
          <w:lang w:bidi="ar"/>
        </w:rPr>
        <w:t>／</w:t>
      </w:r>
      <w:r>
        <w:rPr>
          <w:rFonts w:hint="eastAsia"/>
          <w:lang w:bidi="ar"/>
        </w:rPr>
        <w:t>《銘圖》15566）</w:t>
      </w:r>
      <w:r>
        <w:rPr>
          <w:rFonts w:hint="eastAsia"/>
          <w:noProof/>
          <w:lang w:bidi="ar"/>
        </w:rPr>
        <w:drawing>
          <wp:inline distT="0" distB="0" distL="114300" distR="114300" wp14:anchorId="04D8FAD5" wp14:editId="131B7700">
            <wp:extent cx="313055" cy="431800"/>
            <wp:effectExtent l="0" t="0" r="6985" b="1016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3"/>
                    <a:stretch>
                      <a:fillRect/>
                    </a:stretch>
                  </pic:blipFill>
                  <pic:spPr>
                    <a:xfrm>
                      <a:off x="0" y="0"/>
                      <a:ext cx="313055" cy="431800"/>
                    </a:xfrm>
                    <a:prstGeom prst="rect">
                      <a:avLst/>
                    </a:prstGeom>
                    <a:noFill/>
                    <a:ln>
                      <a:noFill/>
                    </a:ln>
                  </pic:spPr>
                </pic:pic>
              </a:graphicData>
            </a:graphic>
          </wp:inline>
        </w:drawing>
      </w:r>
      <w:r>
        <w:rPr>
          <w:rFonts w:hint="eastAsia"/>
          <w:lang w:bidi="ar"/>
        </w:rPr>
        <w:t>（秦公鎛，《集成》00269</w:t>
      </w:r>
      <w:r>
        <w:rPr>
          <w:lang w:bidi="ar"/>
        </w:rPr>
        <w:t>／</w:t>
      </w:r>
      <w:r>
        <w:rPr>
          <w:rFonts w:hint="eastAsia"/>
          <w:lang w:bidi="ar"/>
        </w:rPr>
        <w:t>《銘圖》15826）</w:t>
      </w:r>
    </w:p>
    <w:p w14:paraId="3838CF91" w14:textId="77777777" w:rsidR="00404C0B" w:rsidRDefault="00404C0B" w:rsidP="00404C0B">
      <w:pPr>
        <w:pStyle w:val="aff4"/>
        <w:spacing w:before="540" w:after="540"/>
        <w:ind w:firstLine="496"/>
        <w:rPr>
          <w:rFonts w:hint="eastAsia"/>
          <w:lang w:bidi="ar"/>
        </w:rPr>
      </w:pPr>
      <w:r>
        <w:rPr>
          <w:rFonts w:hint="eastAsia"/>
          <w:lang w:bidi="ar"/>
        </w:rPr>
        <w:t>春秋中期秦系：</w:t>
      </w:r>
      <w:r>
        <w:rPr>
          <w:rFonts w:hint="eastAsia"/>
          <w:noProof/>
          <w:lang w:bidi="ar"/>
        </w:rPr>
        <w:drawing>
          <wp:inline distT="0" distB="0" distL="114300" distR="114300" wp14:anchorId="1FB108A1" wp14:editId="65A4C2DB">
            <wp:extent cx="405130" cy="431800"/>
            <wp:effectExtent l="0" t="0" r="6350" b="1016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4"/>
                    <a:stretch>
                      <a:fillRect/>
                    </a:stretch>
                  </pic:blipFill>
                  <pic:spPr>
                    <a:xfrm>
                      <a:off x="0" y="0"/>
                      <a:ext cx="405130" cy="431800"/>
                    </a:xfrm>
                    <a:prstGeom prst="rect">
                      <a:avLst/>
                    </a:prstGeom>
                    <a:noFill/>
                    <a:ln>
                      <a:noFill/>
                    </a:ln>
                  </pic:spPr>
                </pic:pic>
              </a:graphicData>
            </a:graphic>
          </wp:inline>
        </w:drawing>
      </w:r>
      <w:r>
        <w:rPr>
          <w:rFonts w:hint="eastAsia"/>
          <w:lang w:bidi="ar"/>
        </w:rPr>
        <w:t>（秦公簋，《集成》04315</w:t>
      </w:r>
      <w:r>
        <w:rPr>
          <w:lang w:bidi="ar"/>
        </w:rPr>
        <w:t>／</w:t>
      </w:r>
      <w:r>
        <w:rPr>
          <w:rFonts w:hint="eastAsia"/>
          <w:lang w:bidi="ar"/>
        </w:rPr>
        <w:t>《銘圖》05370）</w:t>
      </w:r>
    </w:p>
    <w:p w14:paraId="767FBF6B" w14:textId="77777777" w:rsidR="00404C0B" w:rsidRDefault="00404C0B" w:rsidP="00404C0B">
      <w:pPr>
        <w:pStyle w:val="aff6"/>
        <w:ind w:firstLine="560"/>
        <w:rPr>
          <w:rFonts w:hint="eastAsia"/>
        </w:rPr>
      </w:pPr>
      <w:proofErr w:type="gramStart"/>
      <w:r>
        <w:rPr>
          <w:rFonts w:hint="eastAsia"/>
        </w:rPr>
        <w:t>從</w:t>
      </w:r>
      <w:proofErr w:type="gramEnd"/>
      <w:r>
        <w:rPr>
          <w:rFonts w:hint="eastAsia"/>
        </w:rPr>
        <w:t>西周金文字形看，西周早中期“畯”字中的上半身人形（即手與胸構成的環形）類化作“㠯”形，跪坐之姿已不著腳跟墊於臀下，但仍保留了下半身彎曲、並以人手接觸大腿的特點，與“允”明顯有別。西周晚期出現了手與腿部分離，類化作从“允”的字形。考慮到“畯”、“允”韻部相同，這種類化也可視作</w:t>
      </w:r>
      <w:proofErr w:type="gramStart"/>
      <w:r>
        <w:rPr>
          <w:rFonts w:hint="eastAsia"/>
        </w:rPr>
        <w:t>變形音化</w:t>
      </w:r>
      <w:proofErr w:type="gramEnd"/>
      <w:r>
        <w:rPr>
          <w:rFonts w:hint="eastAsia"/>
        </w:rPr>
        <w:t>。春秋時</w:t>
      </w:r>
      <w:proofErr w:type="gramStart"/>
      <w:r>
        <w:rPr>
          <w:rFonts w:hint="eastAsia"/>
        </w:rPr>
        <w:t>期秦系</w:t>
      </w:r>
      <w:proofErr w:type="gramEnd"/>
      <w:r>
        <w:rPr>
          <w:rFonts w:hint="eastAsia"/>
        </w:rPr>
        <w:t>金文中，“畯”既有在</w:t>
      </w:r>
      <w:proofErr w:type="gramStart"/>
      <w:r>
        <w:rPr>
          <w:rFonts w:hint="eastAsia"/>
        </w:rPr>
        <w:t>存古形</w:t>
      </w:r>
      <w:proofErr w:type="gramEnd"/>
      <w:r>
        <w:rPr>
          <w:rFonts w:hint="eastAsia"/>
        </w:rPr>
        <w:t>體的人形</w:t>
      </w:r>
      <w:proofErr w:type="gramStart"/>
      <w:r>
        <w:rPr>
          <w:rFonts w:hint="eastAsia"/>
        </w:rPr>
        <w:t>下部加止的</w:t>
      </w:r>
      <w:proofErr w:type="gramEnd"/>
      <w:r>
        <w:rPr>
          <w:rFonts w:hint="eastAsia"/>
        </w:rPr>
        <w:t>寫法，又有沿襲類化作从“允”者的寫法，《説文》所載以分析的从“允”从“夊”之</w:t>
      </w:r>
      <w:r>
        <w:rPr>
          <w:rFonts w:hint="eastAsia"/>
        </w:rPr>
        <w:lastRenderedPageBreak/>
        <w:t>“夋”就是由這兩種寫法融合產生的。</w:t>
      </w:r>
    </w:p>
    <w:p w14:paraId="1DDF7298" w14:textId="77777777" w:rsidR="00404C0B" w:rsidRDefault="00404C0B" w:rsidP="00404C0B">
      <w:pPr>
        <w:pStyle w:val="aff6"/>
        <w:ind w:firstLine="560"/>
        <w:rPr>
          <w:rFonts w:hint="eastAsia"/>
        </w:rPr>
      </w:pPr>
      <w:r>
        <w:rPr>
          <w:rFonts w:hint="eastAsia"/>
        </w:rPr>
        <w:t>北大漢簡四</w:t>
      </w:r>
      <w:r>
        <w:rPr>
          <w:rFonts w:hint="eastAsia"/>
          <w:szCs w:val="24"/>
        </w:rPr>
        <w:t>《妄稽》簡74：“淮北有</w:t>
      </w:r>
      <w:proofErr w:type="gramStart"/>
      <w:r>
        <w:rPr>
          <w:rFonts w:hint="eastAsia"/>
          <w:szCs w:val="24"/>
        </w:rPr>
        <w:t>惡</w:t>
      </w:r>
      <w:proofErr w:type="gramEnd"/>
      <w:r>
        <w:rPr>
          <w:rFonts w:hint="eastAsia"/>
          <w:szCs w:val="24"/>
        </w:rPr>
        <w:t>人焉，中淮踆。”其中“踆”字</w:t>
      </w:r>
      <w:r>
        <w:rPr>
          <w:rFonts w:hint="eastAsia"/>
        </w:rPr>
        <w:t>作</w:t>
      </w:r>
      <w:r>
        <w:rPr>
          <w:rFonts w:hint="eastAsia"/>
          <w:noProof/>
        </w:rPr>
        <w:drawing>
          <wp:inline distT="0" distB="0" distL="114300" distR="114300" wp14:anchorId="7CD43880" wp14:editId="74888ABF">
            <wp:extent cx="652145" cy="431800"/>
            <wp:effectExtent l="0" t="0" r="3175" b="1016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5"/>
                    <a:stretch>
                      <a:fillRect/>
                    </a:stretch>
                  </pic:blipFill>
                  <pic:spPr>
                    <a:xfrm>
                      <a:off x="0" y="0"/>
                      <a:ext cx="652145" cy="431800"/>
                    </a:xfrm>
                    <a:prstGeom prst="rect">
                      <a:avLst/>
                    </a:prstGeom>
                    <a:noFill/>
                    <a:ln>
                      <a:noFill/>
                    </a:ln>
                  </pic:spPr>
                </pic:pic>
              </a:graphicData>
            </a:graphic>
          </wp:inline>
        </w:drawing>
      </w:r>
      <w:r>
        <w:rPr>
          <w:rFonts w:hint="eastAsia"/>
        </w:rPr>
        <w:t>，其右旁即寫作“允”、“夊”兩部分，與《説文》不殊</w:t>
      </w:r>
      <w:r>
        <w:rPr>
          <w:rStyle w:val="afd"/>
          <w:rFonts w:hint="eastAsia"/>
        </w:rPr>
        <w:t>[</w:t>
      </w:r>
      <w:r>
        <w:rPr>
          <w:rStyle w:val="afd"/>
          <w:rFonts w:hint="eastAsia"/>
        </w:rPr>
        <w:endnoteReference w:id="8"/>
      </w:r>
      <w:r>
        <w:rPr>
          <w:rStyle w:val="afd"/>
          <w:rFonts w:hint="eastAsia"/>
        </w:rPr>
        <w:t>]</w:t>
      </w:r>
      <w:r>
        <w:rPr>
          <w:rFonts w:hint="eastAsia"/>
        </w:rPr>
        <w:t>。“踆”用爲“蹲踞”意，恰好保留了其聲首表意字“夋”的本義，類似現</w:t>
      </w:r>
      <w:proofErr w:type="gramStart"/>
      <w:r>
        <w:rPr>
          <w:rFonts w:hint="eastAsia"/>
        </w:rPr>
        <w:t>象</w:t>
      </w:r>
      <w:proofErr w:type="gramEnd"/>
      <w:r>
        <w:rPr>
          <w:rFonts w:hint="eastAsia"/>
        </w:rPr>
        <w:t>在漢字發展過程中極爲常見</w:t>
      </w:r>
      <w:r>
        <w:rPr>
          <w:rStyle w:val="afd"/>
          <w:rFonts w:hint="eastAsia"/>
        </w:rPr>
        <w:t>[</w:t>
      </w:r>
      <w:r>
        <w:rPr>
          <w:rStyle w:val="afd"/>
          <w:rFonts w:hint="eastAsia"/>
        </w:rPr>
        <w:endnoteReference w:id="9"/>
      </w:r>
      <w:r>
        <w:rPr>
          <w:rStyle w:val="afd"/>
          <w:rFonts w:hint="eastAsia"/>
        </w:rPr>
        <w:t>]</w:t>
      </w:r>
      <w:r>
        <w:rPr>
          <w:rFonts w:hint="eastAsia"/>
        </w:rPr>
        <w:t>。</w:t>
      </w:r>
    </w:p>
    <w:p w14:paraId="203BFB7A" w14:textId="77777777" w:rsidR="00404C0B" w:rsidRDefault="00404C0B" w:rsidP="00404C0B">
      <w:pPr>
        <w:pStyle w:val="aff6"/>
        <w:ind w:firstLine="560"/>
        <w:rPr>
          <w:rFonts w:hint="eastAsia"/>
        </w:rPr>
      </w:pPr>
      <w:r>
        <w:rPr>
          <w:rFonts w:hint="eastAsia"/>
        </w:rPr>
        <w:t>由</w:t>
      </w:r>
      <w:proofErr w:type="gramStart"/>
      <w:r>
        <w:rPr>
          <w:rFonts w:hint="eastAsia"/>
        </w:rPr>
        <w:t>於</w:t>
      </w:r>
      <w:proofErr w:type="gramEnd"/>
      <w:r>
        <w:rPr>
          <w:rFonts w:hint="eastAsia"/>
        </w:rPr>
        <w:t>以前學者受“允”、“夋”一字之分化的舊説誤導，不能廓清兩系的分別，所以常常</w:t>
      </w:r>
      <w:proofErr w:type="gramStart"/>
      <w:r>
        <w:rPr>
          <w:rFonts w:hint="eastAsia"/>
        </w:rPr>
        <w:t>將楚文字</w:t>
      </w:r>
      <w:proofErr w:type="gramEnd"/>
      <w:r>
        <w:rPr>
          <w:rFonts w:hint="eastAsia"/>
        </w:rPr>
        <w:t>中的“㽙（畯）”聲字簡單地分析爲“允”聲，未能認識到其中所从的“允”實則來源於表意字“夋”的類化。望山楚簡、包山楚簡、天星觀楚簡中有某月“～月”</w:t>
      </w:r>
      <w:proofErr w:type="gramStart"/>
      <w:r>
        <w:rPr>
          <w:rFonts w:hint="eastAsia"/>
        </w:rPr>
        <w:t>的月名用字</w:t>
      </w:r>
      <w:proofErr w:type="gramEnd"/>
      <w:r>
        <w:rPr>
          <w:rFonts w:hint="eastAsia"/>
        </w:rPr>
        <w:t>作如下諸形</w:t>
      </w:r>
      <w:r>
        <w:rPr>
          <w:rStyle w:val="afd"/>
          <w:rFonts w:hint="eastAsia"/>
        </w:rPr>
        <w:t>[</w:t>
      </w:r>
      <w:r>
        <w:rPr>
          <w:rStyle w:val="afd"/>
          <w:rFonts w:hint="eastAsia"/>
        </w:rPr>
        <w:endnoteReference w:id="10"/>
      </w:r>
      <w:r>
        <w:rPr>
          <w:rStyle w:val="afd"/>
          <w:rFonts w:hint="eastAsia"/>
        </w:rPr>
        <w:t>]</w:t>
      </w:r>
      <w:r>
        <w:rPr>
          <w:rFonts w:hint="eastAsia"/>
        </w:rPr>
        <w:t>：</w:t>
      </w:r>
    </w:p>
    <w:p w14:paraId="382B2B06" w14:textId="77777777" w:rsidR="00404C0B" w:rsidRDefault="00404C0B" w:rsidP="00404C0B">
      <w:pPr>
        <w:pStyle w:val="aff4"/>
        <w:spacing w:before="540" w:after="540"/>
        <w:ind w:firstLine="480"/>
        <w:rPr>
          <w:rFonts w:hint="eastAsia"/>
          <w:lang w:bidi="ar"/>
        </w:rPr>
      </w:pPr>
      <w:r>
        <w:rPr>
          <w:rFonts w:hint="eastAsia"/>
          <w:noProof/>
          <w:lang w:bidi="ar"/>
        </w:rPr>
        <w:drawing>
          <wp:inline distT="0" distB="0" distL="114300" distR="114300" wp14:anchorId="353FB228" wp14:editId="67A26A3E">
            <wp:extent cx="319405" cy="431800"/>
            <wp:effectExtent l="0" t="0" r="635" b="1016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26"/>
                    <a:stretch>
                      <a:fillRect/>
                    </a:stretch>
                  </pic:blipFill>
                  <pic:spPr>
                    <a:xfrm>
                      <a:off x="0" y="0"/>
                      <a:ext cx="319405" cy="431800"/>
                    </a:xfrm>
                    <a:prstGeom prst="rect">
                      <a:avLst/>
                    </a:prstGeom>
                    <a:noFill/>
                    <a:ln>
                      <a:noFill/>
                    </a:ln>
                  </pic:spPr>
                </pic:pic>
              </a:graphicData>
            </a:graphic>
          </wp:inline>
        </w:drawing>
      </w:r>
      <w:r>
        <w:rPr>
          <w:rFonts w:hint="eastAsia"/>
          <w:lang w:bidi="ar"/>
        </w:rPr>
        <w:t>（A）</w:t>
      </w:r>
      <w:r>
        <w:rPr>
          <w:rFonts w:hint="eastAsia"/>
          <w:noProof/>
          <w:lang w:bidi="ar"/>
        </w:rPr>
        <w:drawing>
          <wp:inline distT="0" distB="0" distL="114300" distR="114300" wp14:anchorId="5CD2B1D3" wp14:editId="19FCDBAC">
            <wp:extent cx="391160" cy="431800"/>
            <wp:effectExtent l="0" t="0" r="5080" b="10160"/>
            <wp:docPr id="5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
                    <pic:cNvPicPr>
                      <a:picLocks noChangeAspect="1"/>
                    </pic:cNvPicPr>
                  </pic:nvPicPr>
                  <pic:blipFill>
                    <a:blip r:embed="rId27"/>
                    <a:stretch>
                      <a:fillRect/>
                    </a:stretch>
                  </pic:blipFill>
                  <pic:spPr>
                    <a:xfrm>
                      <a:off x="0" y="0"/>
                      <a:ext cx="391160" cy="431800"/>
                    </a:xfrm>
                    <a:prstGeom prst="rect">
                      <a:avLst/>
                    </a:prstGeom>
                    <a:noFill/>
                    <a:ln>
                      <a:noFill/>
                    </a:ln>
                  </pic:spPr>
                </pic:pic>
              </a:graphicData>
            </a:graphic>
          </wp:inline>
        </w:drawing>
      </w:r>
      <w:r>
        <w:rPr>
          <w:rFonts w:hint="eastAsia"/>
          <w:lang w:bidi="ar"/>
        </w:rPr>
        <w:t>（B）</w:t>
      </w:r>
      <w:r>
        <w:rPr>
          <w:rFonts w:hint="eastAsia"/>
          <w:noProof/>
          <w:lang w:bidi="ar"/>
        </w:rPr>
        <w:drawing>
          <wp:inline distT="0" distB="0" distL="114300" distR="114300" wp14:anchorId="14841E2B" wp14:editId="2B861271">
            <wp:extent cx="358140" cy="431800"/>
            <wp:effectExtent l="0" t="0" r="7620" b="10160"/>
            <wp:docPr id="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pic:cNvPicPr>
                      <a:picLocks noChangeAspect="1"/>
                    </pic:cNvPicPr>
                  </pic:nvPicPr>
                  <pic:blipFill>
                    <a:blip r:embed="rId28"/>
                    <a:stretch>
                      <a:fillRect/>
                    </a:stretch>
                  </pic:blipFill>
                  <pic:spPr>
                    <a:xfrm>
                      <a:off x="0" y="0"/>
                      <a:ext cx="358140" cy="431800"/>
                    </a:xfrm>
                    <a:prstGeom prst="rect">
                      <a:avLst/>
                    </a:prstGeom>
                    <a:noFill/>
                    <a:ln>
                      <a:noFill/>
                    </a:ln>
                  </pic:spPr>
                </pic:pic>
              </a:graphicData>
            </a:graphic>
          </wp:inline>
        </w:drawing>
      </w:r>
      <w:r>
        <w:rPr>
          <w:rFonts w:hint="eastAsia"/>
          <w:lang w:bidi="ar"/>
        </w:rPr>
        <w:t>（C）</w:t>
      </w:r>
      <w:r>
        <w:rPr>
          <w:rFonts w:hint="eastAsia"/>
          <w:noProof/>
          <w:lang w:bidi="ar"/>
        </w:rPr>
        <w:drawing>
          <wp:inline distT="0" distB="0" distL="114300" distR="114300" wp14:anchorId="517E4314" wp14:editId="73E041C9">
            <wp:extent cx="317500" cy="431800"/>
            <wp:effectExtent l="0" t="0" r="2540" b="10160"/>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pic:cNvPicPr>
                      <a:picLocks noChangeAspect="1"/>
                    </pic:cNvPicPr>
                  </pic:nvPicPr>
                  <pic:blipFill>
                    <a:blip r:embed="rId29"/>
                    <a:stretch>
                      <a:fillRect/>
                    </a:stretch>
                  </pic:blipFill>
                  <pic:spPr>
                    <a:xfrm>
                      <a:off x="0" y="0"/>
                      <a:ext cx="317500" cy="431800"/>
                    </a:xfrm>
                    <a:prstGeom prst="rect">
                      <a:avLst/>
                    </a:prstGeom>
                    <a:noFill/>
                    <a:ln>
                      <a:noFill/>
                    </a:ln>
                  </pic:spPr>
                </pic:pic>
              </a:graphicData>
            </a:graphic>
          </wp:inline>
        </w:drawing>
      </w:r>
      <w:r>
        <w:rPr>
          <w:rFonts w:hint="eastAsia"/>
          <w:lang w:bidi="ar"/>
        </w:rPr>
        <w:t>（D）</w:t>
      </w:r>
    </w:p>
    <w:p w14:paraId="6B1E4564" w14:textId="77777777" w:rsidR="00404C0B" w:rsidRDefault="00404C0B" w:rsidP="00404C0B">
      <w:pPr>
        <w:pStyle w:val="aff6"/>
        <w:ind w:firstLine="560"/>
        <w:rPr>
          <w:rFonts w:hint="eastAsia"/>
        </w:rPr>
      </w:pPr>
      <w:r>
        <w:rPr>
          <w:rFonts w:hint="eastAsia"/>
        </w:rPr>
        <w:t>曾憲通</w:t>
      </w:r>
      <w:proofErr w:type="gramStart"/>
      <w:r>
        <w:rPr>
          <w:rFonts w:hint="eastAsia"/>
        </w:rPr>
        <w:t>對</w:t>
      </w:r>
      <w:proofErr w:type="gramEnd"/>
      <w:r>
        <w:rPr>
          <w:rFonts w:hint="eastAsia"/>
        </w:rPr>
        <w:t>比睡虎地秦簡中的相關資料，指出該月名對應秦簡的“爨月”</w:t>
      </w:r>
      <w:r>
        <w:rPr>
          <w:rStyle w:val="afd"/>
          <w:rFonts w:hint="eastAsia"/>
        </w:rPr>
        <w:t>[</w:t>
      </w:r>
      <w:r>
        <w:rPr>
          <w:rStyle w:val="afd"/>
          <w:rFonts w:hint="eastAsia"/>
        </w:rPr>
        <w:endnoteReference w:id="11"/>
      </w:r>
      <w:r>
        <w:rPr>
          <w:rStyle w:val="afd"/>
          <w:rFonts w:hint="eastAsia"/>
        </w:rPr>
        <w:t>]</w:t>
      </w:r>
      <w:r>
        <w:rPr>
          <w:rFonts w:hint="eastAsia"/>
        </w:rPr>
        <w:t>。由秦簡</w:t>
      </w:r>
      <w:proofErr w:type="gramStart"/>
      <w:r>
        <w:rPr>
          <w:rFonts w:hint="eastAsia"/>
        </w:rPr>
        <w:t>對</w:t>
      </w:r>
      <w:proofErr w:type="gramEnd"/>
      <w:r>
        <w:rPr>
          <w:rFonts w:hint="eastAsia"/>
        </w:rPr>
        <w:t>讀“爨”提供的線索，曾憲</w:t>
      </w:r>
      <w:proofErr w:type="gramStart"/>
      <w:r>
        <w:rPr>
          <w:rFonts w:hint="eastAsia"/>
        </w:rPr>
        <w:t>通指出</w:t>
      </w:r>
      <w:proofErr w:type="gramEnd"/>
      <w:r>
        <w:rPr>
          <w:rFonts w:hint="eastAsia"/>
        </w:rPr>
        <w:t>A與“爨”讀音相近，並將其分析爲从“炅”“允”聲，又認爲諸字演變軌跡如下圖所示</w:t>
      </w:r>
      <w:r>
        <w:rPr>
          <w:rStyle w:val="afd"/>
          <w:rFonts w:hint="eastAsia"/>
        </w:rPr>
        <w:t>[</w:t>
      </w:r>
      <w:r>
        <w:rPr>
          <w:rStyle w:val="afd"/>
          <w:rFonts w:hint="eastAsia"/>
        </w:rPr>
        <w:endnoteReference w:id="12"/>
      </w:r>
      <w:r>
        <w:rPr>
          <w:rStyle w:val="afd"/>
          <w:rFonts w:hint="eastAsia"/>
        </w:rPr>
        <w:t>]</w:t>
      </w:r>
      <w:r>
        <w:rPr>
          <w:rFonts w:hint="eastAsia"/>
        </w:rPr>
        <w:t>：</w:t>
      </w:r>
    </w:p>
    <w:p w14:paraId="035900B9" w14:textId="77777777" w:rsidR="00404C0B" w:rsidRDefault="00404C0B" w:rsidP="00404C0B">
      <w:pPr>
        <w:snapToGrid w:val="0"/>
        <w:spacing w:line="360" w:lineRule="auto"/>
        <w:jc w:val="center"/>
        <w:textAlignment w:val="center"/>
        <w:rPr>
          <w:rFonts w:hint="eastAsia"/>
        </w:rPr>
      </w:pPr>
      <w:r>
        <w:rPr>
          <w:noProof/>
        </w:rPr>
        <w:lastRenderedPageBreak/>
        <w:drawing>
          <wp:inline distT="0" distB="0" distL="114300" distR="114300" wp14:anchorId="7D48AEF5" wp14:editId="686CDF6B">
            <wp:extent cx="5266055" cy="1116965"/>
            <wp:effectExtent l="0" t="0" r="6985" b="1079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0"/>
                    <a:stretch>
                      <a:fillRect/>
                    </a:stretch>
                  </pic:blipFill>
                  <pic:spPr>
                    <a:xfrm>
                      <a:off x="0" y="0"/>
                      <a:ext cx="5266055" cy="1116965"/>
                    </a:xfrm>
                    <a:prstGeom prst="rect">
                      <a:avLst/>
                    </a:prstGeom>
                    <a:noFill/>
                    <a:ln>
                      <a:noFill/>
                    </a:ln>
                  </pic:spPr>
                </pic:pic>
              </a:graphicData>
            </a:graphic>
          </wp:inline>
        </w:drawing>
      </w:r>
    </w:p>
    <w:p w14:paraId="087D6232" w14:textId="77777777" w:rsidR="00404C0B" w:rsidRDefault="00404C0B" w:rsidP="00404C0B">
      <w:pPr>
        <w:pStyle w:val="aff6"/>
        <w:ind w:firstLine="560"/>
        <w:rPr>
          <w:rFonts w:hint="eastAsia"/>
        </w:rPr>
      </w:pPr>
      <w:r>
        <w:rPr>
          <w:rFonts w:hint="eastAsia"/>
        </w:rPr>
        <w:t>曾氏</w:t>
      </w:r>
      <w:proofErr w:type="gramStart"/>
      <w:r>
        <w:rPr>
          <w:rFonts w:hint="eastAsia"/>
        </w:rPr>
        <w:t>將</w:t>
      </w:r>
      <w:proofErr w:type="gramEnd"/>
      <w:r>
        <w:rPr>
          <w:rFonts w:hint="eastAsia"/>
        </w:rPr>
        <w:t>A分析爲“允”聲的説法後來被研究者普遍接受</w:t>
      </w:r>
      <w:r>
        <w:rPr>
          <w:rStyle w:val="afd"/>
          <w:rFonts w:hint="eastAsia"/>
        </w:rPr>
        <w:t>[</w:t>
      </w:r>
      <w:r>
        <w:rPr>
          <w:rStyle w:val="afd"/>
          <w:rFonts w:hint="eastAsia"/>
        </w:rPr>
        <w:endnoteReference w:id="13"/>
      </w:r>
      <w:r>
        <w:rPr>
          <w:rStyle w:val="afd"/>
          <w:rFonts w:hint="eastAsia"/>
        </w:rPr>
        <w:t>]</w:t>
      </w:r>
      <w:r>
        <w:rPr>
          <w:rFonts w:hint="eastAsia"/>
        </w:rPr>
        <w:t>，但其</w:t>
      </w:r>
      <w:proofErr w:type="gramStart"/>
      <w:r>
        <w:rPr>
          <w:rFonts w:hint="eastAsia"/>
        </w:rPr>
        <w:t>實清母的</w:t>
      </w:r>
      <w:proofErr w:type="gramEnd"/>
      <w:r>
        <w:rPr>
          <w:rFonts w:hint="eastAsia"/>
        </w:rPr>
        <w:t>“爨”與以母的“允”聲母迥然有別，曾氏所謂从“炅”“允”聲的分析與對諸字演變軌跡的排序都存在問題。我認爲楚文字諸形中</w:t>
      </w:r>
      <w:proofErr w:type="gramStart"/>
      <w:r>
        <w:rPr>
          <w:rFonts w:hint="eastAsia"/>
        </w:rPr>
        <w:t>應</w:t>
      </w:r>
      <w:proofErr w:type="gramEnd"/>
      <w:r>
        <w:rPr>
          <w:rFonts w:hint="eastAsia"/>
        </w:rPr>
        <w:t>以C、D兩字爲最古正的形體，二字皆爲从“火”、“㽙”（“田”相對“允”的位置可上可下）聲，可能是爲｛爨｝造的形聲字；其餘諸形中，B</w:t>
      </w:r>
      <w:proofErr w:type="gramStart"/>
      <w:r>
        <w:rPr>
          <w:rFonts w:hint="eastAsia"/>
        </w:rPr>
        <w:t>來</w:t>
      </w:r>
      <w:proofErr w:type="gramEnd"/>
      <w:r>
        <w:rPr>
          <w:rFonts w:hint="eastAsia"/>
        </w:rPr>
        <w:t>自D的省形，而A則是D變“田”爲“日”產生的異體，</w:t>
      </w:r>
      <w:proofErr w:type="gramStart"/>
      <w:r>
        <w:rPr>
          <w:rFonts w:hint="eastAsia"/>
        </w:rPr>
        <w:t>楚文字</w:t>
      </w:r>
      <w:proofErr w:type="gramEnd"/>
      <w:r>
        <w:rPr>
          <w:rFonts w:hint="eastAsia"/>
        </w:rPr>
        <w:t>中“日”形與“田”形部件常混作</w:t>
      </w:r>
      <w:r>
        <w:rPr>
          <w:rStyle w:val="afd"/>
          <w:rFonts w:hint="eastAsia"/>
        </w:rPr>
        <w:t>[</w:t>
      </w:r>
      <w:r>
        <w:rPr>
          <w:rStyle w:val="afd"/>
          <w:rFonts w:hint="eastAsia"/>
        </w:rPr>
        <w:endnoteReference w:id="14"/>
      </w:r>
      <w:r>
        <w:rPr>
          <w:rStyle w:val="afd"/>
          <w:rFonts w:hint="eastAsia"/>
        </w:rPr>
        <w:t>]</w:t>
      </w:r>
      <w:r>
        <w:rPr>
          <w:rFonts w:hint="eastAsia"/>
        </w:rPr>
        <w:t>。與之類似的是，清華簡五《封許之命》簡2“㽙尹四方”之“㽙”字作</w:t>
      </w:r>
      <w:r>
        <w:rPr>
          <w:rFonts w:hint="eastAsia"/>
          <w:noProof/>
        </w:rPr>
        <w:drawing>
          <wp:inline distT="0" distB="0" distL="114300" distR="114300" wp14:anchorId="33C3F3CC" wp14:editId="7F6CB079">
            <wp:extent cx="381635" cy="431800"/>
            <wp:effectExtent l="0" t="0" r="14605" b="1016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31"/>
                    <a:stretch>
                      <a:fillRect/>
                    </a:stretch>
                  </pic:blipFill>
                  <pic:spPr>
                    <a:xfrm>
                      <a:off x="0" y="0"/>
                      <a:ext cx="381635" cy="431800"/>
                    </a:xfrm>
                    <a:prstGeom prst="rect">
                      <a:avLst/>
                    </a:prstGeom>
                    <a:noFill/>
                    <a:ln>
                      <a:noFill/>
                    </a:ln>
                  </pic:spPr>
                </pic:pic>
              </a:graphicData>
            </a:graphic>
          </wp:inline>
        </w:drawing>
      </w:r>
      <w:r>
        <w:rPr>
          <w:rFonts w:hint="eastAsia"/>
        </w:rPr>
        <w:t>，原本的“㽙”中所从之“田”也變作了“日”形</w:t>
      </w:r>
      <w:r>
        <w:rPr>
          <w:rStyle w:val="afd"/>
          <w:rFonts w:hint="eastAsia"/>
        </w:rPr>
        <w:t>[</w:t>
      </w:r>
      <w:r>
        <w:rPr>
          <w:rStyle w:val="afd"/>
          <w:rFonts w:hint="eastAsia"/>
        </w:rPr>
        <w:endnoteReference w:id="15"/>
      </w:r>
      <w:r>
        <w:rPr>
          <w:rStyle w:val="afd"/>
          <w:rFonts w:hint="eastAsia"/>
        </w:rPr>
        <w:t>]</w:t>
      </w:r>
      <w:r>
        <w:rPr>
          <w:rFonts w:hint="eastAsia"/>
        </w:rPr>
        <w:t>。</w:t>
      </w:r>
    </w:p>
    <w:p w14:paraId="4D2CD95A" w14:textId="77777777" w:rsidR="00404C0B" w:rsidRDefault="00404C0B" w:rsidP="00404C0B">
      <w:pPr>
        <w:pStyle w:val="aff6"/>
        <w:ind w:firstLine="560"/>
        <w:rPr>
          <w:rFonts w:hint="eastAsia"/>
        </w:rPr>
      </w:pPr>
      <w:r>
        <w:rPr>
          <w:rFonts w:hint="eastAsia"/>
        </w:rPr>
        <w:t>最</w:t>
      </w:r>
      <w:proofErr w:type="gramStart"/>
      <w:r>
        <w:rPr>
          <w:rFonts w:hint="eastAsia"/>
        </w:rPr>
        <w:t>後</w:t>
      </w:r>
      <w:proofErr w:type="gramEnd"/>
      <w:r>
        <w:rPr>
          <w:rFonts w:hint="eastAsia"/>
        </w:rPr>
        <w:t>簡單談談古書中的“帝俊”。《山海經》中有“帝俊”，郭璞注除</w:t>
      </w:r>
      <w:proofErr w:type="gramStart"/>
      <w:r>
        <w:rPr>
          <w:rFonts w:hint="eastAsia"/>
        </w:rPr>
        <w:t>於</w:t>
      </w:r>
      <w:proofErr w:type="gramEnd"/>
      <w:r>
        <w:rPr>
          <w:rFonts w:hint="eastAsia"/>
        </w:rPr>
        <w:t>《大荒西經》“帝俊生后稷”下以爲帝嚳之外，其餘皆以爲帝舜之假借。如《山海經·大荒東經》：“有中容之</w:t>
      </w:r>
      <w:proofErr w:type="gramStart"/>
      <w:r>
        <w:rPr>
          <w:rFonts w:hint="eastAsia"/>
        </w:rPr>
        <w:t>國</w:t>
      </w:r>
      <w:proofErr w:type="gramEnd"/>
      <w:r>
        <w:rPr>
          <w:rFonts w:hint="eastAsia"/>
        </w:rPr>
        <w:t>。帝俊生中容。”郭璞注：“俊亦舜字，假借音也。”又《山海經·大荒南經》：“帝俊妻</w:t>
      </w:r>
      <w:proofErr w:type="gramStart"/>
      <w:r>
        <w:rPr>
          <w:rFonts w:hint="eastAsia"/>
        </w:rPr>
        <w:t>娥</w:t>
      </w:r>
      <w:proofErr w:type="gramEnd"/>
      <w:r>
        <w:rPr>
          <w:rFonts w:hint="eastAsia"/>
        </w:rPr>
        <w:t>皇，生此三身之國，姚姓。”是謂帝</w:t>
      </w:r>
      <w:proofErr w:type="gramStart"/>
      <w:r>
        <w:rPr>
          <w:rFonts w:hint="eastAsia"/>
        </w:rPr>
        <w:t>俊妻名“娥皇”</w:t>
      </w:r>
      <w:proofErr w:type="gramEnd"/>
      <w:r>
        <w:rPr>
          <w:rFonts w:hint="eastAsia"/>
        </w:rPr>
        <w:t>，可對比《列女傳》所載舜娶堯女娥皇、女英之事。</w:t>
      </w:r>
      <w:proofErr w:type="gramStart"/>
      <w:r>
        <w:rPr>
          <w:rFonts w:hint="eastAsia"/>
        </w:rPr>
        <w:t>郭</w:t>
      </w:r>
      <w:proofErr w:type="gramEnd"/>
      <w:r>
        <w:rPr>
          <w:rFonts w:hint="eastAsia"/>
        </w:rPr>
        <w:t>店簡、上博簡一公佈後，季旭昇據戰國楚簡材料指出“舜”是“允”、“夋”的分化字，“帝舜”就</w:t>
      </w:r>
      <w:r>
        <w:rPr>
          <w:rFonts w:hint="eastAsia"/>
        </w:rPr>
        <w:lastRenderedPageBreak/>
        <w:t>是“帝夋（俊）”</w:t>
      </w:r>
      <w:r>
        <w:rPr>
          <w:rStyle w:val="afd"/>
        </w:rPr>
        <w:t>[</w:t>
      </w:r>
      <w:r>
        <w:rPr>
          <w:rStyle w:val="afd"/>
        </w:rPr>
        <w:endnoteReference w:id="16"/>
      </w:r>
      <w:r>
        <w:rPr>
          <w:rStyle w:val="afd"/>
        </w:rPr>
        <w:t>]</w:t>
      </w:r>
      <w:r>
        <w:rPr>
          <w:rFonts w:hint="eastAsia"/>
        </w:rPr>
        <w:t>。季氏沒有分清“允”“夋”，所以他的説法不完全正確。“夋”、“俊”在上古精組文u部</w:t>
      </w:r>
      <w:r>
        <w:rPr>
          <w:rFonts w:hint="eastAsia"/>
          <w:i/>
          <w:iCs/>
        </w:rPr>
        <w:t>TSUN</w:t>
      </w:r>
      <w:r>
        <w:rPr>
          <w:rFonts w:hint="eastAsia"/>
        </w:rPr>
        <w:t>，而“允”、“舜”在以組文u部</w:t>
      </w:r>
      <w:r>
        <w:rPr>
          <w:rFonts w:hint="eastAsia"/>
          <w:i/>
          <w:iCs/>
        </w:rPr>
        <w:t>LUN</w:t>
      </w:r>
      <w:r>
        <w:rPr>
          <w:rFonts w:hint="eastAsia"/>
        </w:rPr>
        <w:t>，</w:t>
      </w:r>
      <w:proofErr w:type="gramStart"/>
      <w:r>
        <w:rPr>
          <w:rFonts w:hint="eastAsia"/>
        </w:rPr>
        <w:t>兩</w:t>
      </w:r>
      <w:proofErr w:type="gramEnd"/>
      <w:r>
        <w:rPr>
          <w:rFonts w:hint="eastAsia"/>
        </w:rPr>
        <w:t>組聲母不近，不可混爲一談。等同“帝舜”的“帝俊”中“俊”所从的“夋”旁</w:t>
      </w:r>
      <w:proofErr w:type="gramStart"/>
      <w:r>
        <w:rPr>
          <w:rFonts w:hint="eastAsia"/>
        </w:rPr>
        <w:t>應</w:t>
      </w:r>
      <w:proofErr w:type="gramEnd"/>
      <w:r>
        <w:rPr>
          <w:rFonts w:hint="eastAsia"/>
        </w:rPr>
        <w:t>視作“允”</w:t>
      </w:r>
      <w:proofErr w:type="gramStart"/>
      <w:r>
        <w:rPr>
          <w:rFonts w:hint="eastAsia"/>
        </w:rPr>
        <w:t>加止形</w:t>
      </w:r>
      <w:proofErr w:type="gramEnd"/>
      <w:r>
        <w:rPr>
          <w:rFonts w:hint="eastAsia"/>
        </w:rPr>
        <w:t>的繁體，與作爲“畯”之聲符的“夋”並非一字。</w:t>
      </w:r>
    </w:p>
    <w:p w14:paraId="7489CF33" w14:textId="77777777" w:rsidR="00404C0B" w:rsidRDefault="00404C0B" w:rsidP="00404C0B">
      <w:pPr>
        <w:pStyle w:val="aff6"/>
        <w:ind w:firstLine="560"/>
        <w:rPr>
          <w:rFonts w:hint="eastAsia"/>
        </w:rPr>
      </w:pPr>
    </w:p>
    <w:p w14:paraId="4C9B2C95" w14:textId="77777777" w:rsidR="00404C0B" w:rsidRPr="00404C0B" w:rsidRDefault="00404C0B" w:rsidP="00404C0B">
      <w:pPr>
        <w:pStyle w:val="aff5"/>
        <w:jc w:val="center"/>
        <w:rPr>
          <w:rFonts w:hint="eastAsia"/>
          <w:b/>
          <w:bCs/>
        </w:rPr>
      </w:pPr>
      <w:r w:rsidRPr="00404C0B">
        <w:rPr>
          <w:rFonts w:hint="eastAsia"/>
          <w:b/>
          <w:bCs/>
        </w:rPr>
        <w:t>二</w:t>
      </w:r>
      <w:r w:rsidRPr="00404C0B">
        <w:rPr>
          <w:rFonts w:ascii="Times New Roman" w:hAnsi="Times New Roman"/>
          <w:b/>
          <w:bCs/>
        </w:rPr>
        <w:t>、</w:t>
      </w:r>
      <w:r w:rsidRPr="00404C0B">
        <w:rPr>
          <w:rFonts w:hint="eastAsia"/>
          <w:b/>
          <w:bCs/>
        </w:rPr>
        <w:t>説“久”</w:t>
      </w:r>
    </w:p>
    <w:p w14:paraId="780A36A1" w14:textId="77777777" w:rsidR="00404C0B" w:rsidRDefault="00404C0B" w:rsidP="00404C0B">
      <w:pPr>
        <w:pStyle w:val="aff6"/>
        <w:ind w:firstLine="560"/>
        <w:rPr>
          <w:rFonts w:hint="eastAsia"/>
        </w:rPr>
      </w:pPr>
      <w:r>
        <w:rPr>
          <w:rFonts w:hint="eastAsia"/>
        </w:rPr>
        <w:t>《説文·久部》：“久：从</w:t>
      </w:r>
      <w:proofErr w:type="gramStart"/>
      <w:r>
        <w:rPr>
          <w:rFonts w:hint="eastAsia"/>
        </w:rPr>
        <w:t>後</w:t>
      </w:r>
      <w:proofErr w:type="gramEnd"/>
      <w:r>
        <w:rPr>
          <w:rFonts w:hint="eastAsia"/>
        </w:rPr>
        <w:t>灸之。象人兩脛後有距也。《周禮》曰：久諸牆以觀其橈。”此説可與形近的“夊”、“夂”二字説解並觀。《説文·夊部》：“</w:t>
      </w:r>
      <w:proofErr w:type="gramStart"/>
      <w:r>
        <w:rPr>
          <w:rFonts w:hint="eastAsia"/>
        </w:rPr>
        <w:t>夊</w:t>
      </w:r>
      <w:proofErr w:type="gramEnd"/>
      <w:r>
        <w:rPr>
          <w:rFonts w:hint="eastAsia"/>
        </w:rPr>
        <w:t>：行遲曳夊夊，象人兩脛有所躧也。”《夂部》：“</w:t>
      </w:r>
      <w:proofErr w:type="gramStart"/>
      <w:r>
        <w:rPr>
          <w:rFonts w:hint="eastAsia"/>
        </w:rPr>
        <w:t>夂</w:t>
      </w:r>
      <w:proofErr w:type="gramEnd"/>
      <w:r>
        <w:rPr>
          <w:rFonts w:hint="eastAsia"/>
        </w:rPr>
        <w:t>：从後至也。象人兩脛後有致之者。”“夊”、“夂”、“久”</w:t>
      </w:r>
      <w:proofErr w:type="gramStart"/>
      <w:r>
        <w:rPr>
          <w:rFonts w:hint="eastAsia"/>
        </w:rPr>
        <w:t>篆形分</w:t>
      </w:r>
      <w:proofErr w:type="gramEnd"/>
      <w:r>
        <w:rPr>
          <w:rFonts w:hint="eastAsia"/>
        </w:rPr>
        <w:t>別作</w:t>
      </w:r>
      <w:r>
        <w:rPr>
          <w:noProof/>
        </w:rPr>
        <w:drawing>
          <wp:inline distT="0" distB="0" distL="114300" distR="114300" wp14:anchorId="07BB0A39" wp14:editId="2D83CE5A">
            <wp:extent cx="131445" cy="179705"/>
            <wp:effectExtent l="0" t="0" r="5715" b="3175"/>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pic:cNvPicPr>
                      <a:picLocks noChangeAspect="1"/>
                    </pic:cNvPicPr>
                  </pic:nvPicPr>
                  <pic:blipFill>
                    <a:blip r:embed="rId32"/>
                    <a:stretch>
                      <a:fillRect/>
                    </a:stretch>
                  </pic:blipFill>
                  <pic:spPr>
                    <a:xfrm>
                      <a:off x="0" y="0"/>
                      <a:ext cx="131445" cy="179705"/>
                    </a:xfrm>
                    <a:prstGeom prst="rect">
                      <a:avLst/>
                    </a:prstGeom>
                    <a:noFill/>
                    <a:ln>
                      <a:noFill/>
                    </a:ln>
                  </pic:spPr>
                </pic:pic>
              </a:graphicData>
            </a:graphic>
          </wp:inline>
        </w:drawing>
      </w:r>
      <w:r>
        <w:rPr>
          <w:rFonts w:hint="eastAsia"/>
        </w:rPr>
        <w:t>、</w:t>
      </w:r>
      <w:r>
        <w:rPr>
          <w:rFonts w:hint="eastAsia"/>
          <w:noProof/>
        </w:rPr>
        <w:drawing>
          <wp:inline distT="0" distB="0" distL="114300" distR="114300" wp14:anchorId="34901B87" wp14:editId="177CD2CD">
            <wp:extent cx="131445" cy="179705"/>
            <wp:effectExtent l="0" t="0" r="5715" b="3175"/>
            <wp:docPr id="5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pic:cNvPicPr>
                      <a:picLocks noChangeAspect="1"/>
                    </pic:cNvPicPr>
                  </pic:nvPicPr>
                  <pic:blipFill>
                    <a:blip r:embed="rId33"/>
                    <a:stretch>
                      <a:fillRect/>
                    </a:stretch>
                  </pic:blipFill>
                  <pic:spPr>
                    <a:xfrm>
                      <a:off x="0" y="0"/>
                      <a:ext cx="131445" cy="179705"/>
                    </a:xfrm>
                    <a:prstGeom prst="rect">
                      <a:avLst/>
                    </a:prstGeom>
                    <a:noFill/>
                    <a:ln>
                      <a:noFill/>
                    </a:ln>
                  </pic:spPr>
                </pic:pic>
              </a:graphicData>
            </a:graphic>
          </wp:inline>
        </w:drawing>
      </w:r>
      <w:r>
        <w:rPr>
          <w:rFonts w:hint="eastAsia"/>
        </w:rPr>
        <w:t>、</w:t>
      </w:r>
      <w:r>
        <w:rPr>
          <w:noProof/>
        </w:rPr>
        <w:drawing>
          <wp:inline distT="0" distB="0" distL="114300" distR="114300" wp14:anchorId="2AAFC443" wp14:editId="34090440">
            <wp:extent cx="154940" cy="179705"/>
            <wp:effectExtent l="0" t="0" r="12700" b="3175"/>
            <wp:docPr id="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pic:cNvPicPr>
                      <a:picLocks noChangeAspect="1"/>
                    </pic:cNvPicPr>
                  </pic:nvPicPr>
                  <pic:blipFill>
                    <a:blip r:embed="rId34"/>
                    <a:stretch>
                      <a:fillRect/>
                    </a:stretch>
                  </pic:blipFill>
                  <pic:spPr>
                    <a:xfrm>
                      <a:off x="0" y="0"/>
                      <a:ext cx="154940" cy="179705"/>
                    </a:xfrm>
                    <a:prstGeom prst="rect">
                      <a:avLst/>
                    </a:prstGeom>
                    <a:noFill/>
                    <a:ln>
                      <a:noFill/>
                    </a:ln>
                  </pic:spPr>
                </pic:pic>
              </a:graphicData>
            </a:graphic>
          </wp:inline>
        </w:drawing>
      </w:r>
      <w:r>
        <w:rPr>
          <w:rFonts w:hint="eastAsia"/>
        </w:rPr>
        <w:t>，蓋許書以</w:t>
      </w:r>
      <w:r>
        <w:rPr>
          <w:rFonts w:hint="eastAsia"/>
          <w:noProof/>
        </w:rPr>
        <w:drawing>
          <wp:inline distT="0" distB="0" distL="114300" distR="114300" wp14:anchorId="58F4D0C8" wp14:editId="42FA7813">
            <wp:extent cx="160655" cy="179705"/>
            <wp:effectExtent l="0" t="0" r="6985" b="3175"/>
            <wp:docPr id="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pic:cNvPicPr>
                      <a:picLocks noChangeAspect="1"/>
                    </pic:cNvPicPr>
                  </pic:nvPicPr>
                  <pic:blipFill>
                    <a:blip r:embed="rId35"/>
                    <a:stretch>
                      <a:fillRect/>
                    </a:stretch>
                  </pic:blipFill>
                  <pic:spPr>
                    <a:xfrm>
                      <a:off x="0" y="0"/>
                      <a:ext cx="160655" cy="179705"/>
                    </a:xfrm>
                    <a:prstGeom prst="rect">
                      <a:avLst/>
                    </a:prstGeom>
                    <a:noFill/>
                    <a:ln>
                      <a:noFill/>
                    </a:ln>
                  </pic:spPr>
                </pic:pic>
              </a:graphicData>
            </a:graphic>
          </wp:inline>
        </w:drawing>
      </w:r>
      <w:r>
        <w:rPr>
          <w:rFonts w:hint="eastAsia"/>
        </w:rPr>
        <w:t>爲人兩脛，根據一筆之不同於三字各有説解。</w:t>
      </w:r>
    </w:p>
    <w:p w14:paraId="3ADEAAE9" w14:textId="77777777" w:rsidR="00404C0B" w:rsidRDefault="00404C0B" w:rsidP="00404C0B">
      <w:pPr>
        <w:pStyle w:val="aff6"/>
        <w:ind w:firstLine="560"/>
        <w:rPr>
          <w:rFonts w:hint="eastAsia"/>
        </w:rPr>
      </w:pPr>
      <w:r>
        <w:rPr>
          <w:rFonts w:hint="eastAsia"/>
        </w:rPr>
        <w:t>下面先略述《説文》</w:t>
      </w:r>
      <w:proofErr w:type="gramStart"/>
      <w:r>
        <w:rPr>
          <w:rFonts w:hint="eastAsia"/>
        </w:rPr>
        <w:t>對</w:t>
      </w:r>
      <w:proofErr w:type="gramEnd"/>
      <w:r>
        <w:rPr>
          <w:rFonts w:hint="eastAsia"/>
        </w:rPr>
        <w:t>於“久”的本義和説解。（一）字義訓釋。《説文》“久”訓“从</w:t>
      </w:r>
      <w:proofErr w:type="gramStart"/>
      <w:r>
        <w:rPr>
          <w:rFonts w:hint="eastAsia"/>
        </w:rPr>
        <w:t>後</w:t>
      </w:r>
      <w:proofErr w:type="gramEnd"/>
      <w:r>
        <w:rPr>
          <w:rFonts w:hint="eastAsia"/>
        </w:rPr>
        <w:t>灸之”，即謂“久”本義爲“從後支撐某物”。訓釋中可視作聲訓的“灸”義爲“支撐”，與</w:t>
      </w:r>
      <w:proofErr w:type="gramStart"/>
      <w:r>
        <w:rPr>
          <w:rFonts w:hint="eastAsia"/>
        </w:rPr>
        <w:t>後</w:t>
      </w:r>
      <w:proofErr w:type="gramEnd"/>
      <w:r>
        <w:rPr>
          <w:rFonts w:hint="eastAsia"/>
        </w:rPr>
        <w:t>文作爲書證的《周禮》“久諸牆以觀其橈”之“久”用法一致。今本《周禮·考工記》：“</w:t>
      </w:r>
      <w:proofErr w:type="gramStart"/>
      <w:r>
        <w:rPr>
          <w:rFonts w:hint="eastAsia"/>
        </w:rPr>
        <w:t>灸</w:t>
      </w:r>
      <w:proofErr w:type="gramEnd"/>
      <w:r>
        <w:rPr>
          <w:rFonts w:hint="eastAsia"/>
        </w:rPr>
        <w:t>諸牆，以眡其橈之均也。”鄭玄注：“久，猶柱也。”所謂“从後”可</w:t>
      </w:r>
      <w:r>
        <w:rPr>
          <w:rFonts w:hint="eastAsia"/>
        </w:rPr>
        <w:lastRenderedPageBreak/>
        <w:t>與“夂”訓“从</w:t>
      </w:r>
      <w:proofErr w:type="gramStart"/>
      <w:r>
        <w:rPr>
          <w:rFonts w:hint="eastAsia"/>
        </w:rPr>
        <w:t>後</w:t>
      </w:r>
      <w:proofErr w:type="gramEnd"/>
      <w:r>
        <w:rPr>
          <w:rFonts w:hint="eastAsia"/>
        </w:rPr>
        <w:t>至也”合觀</w:t>
      </w:r>
      <w:r>
        <w:rPr>
          <w:rStyle w:val="afd"/>
          <w:rFonts w:hint="eastAsia"/>
        </w:rPr>
        <w:t>[</w:t>
      </w:r>
      <w:r>
        <w:rPr>
          <w:rStyle w:val="afd"/>
          <w:rFonts w:hint="eastAsia"/>
        </w:rPr>
        <w:endnoteReference w:id="17"/>
      </w:r>
      <w:r>
        <w:rPr>
          <w:rStyle w:val="afd"/>
          <w:rFonts w:hint="eastAsia"/>
        </w:rPr>
        <w:t>]</w:t>
      </w:r>
      <w:r>
        <w:rPr>
          <w:rFonts w:hint="eastAsia"/>
        </w:rPr>
        <w:t>。（二）字形説解。《説文》</w:t>
      </w:r>
      <w:proofErr w:type="gramStart"/>
      <w:r>
        <w:rPr>
          <w:rFonts w:hint="eastAsia"/>
        </w:rPr>
        <w:t>將</w:t>
      </w:r>
      <w:proofErr w:type="gramEnd"/>
      <w:r>
        <w:rPr>
          <w:rFonts w:hint="eastAsia"/>
        </w:rPr>
        <w:t>“久”字分析爲“象人兩脛後有距也”，即謂“久”象在人兩脛</w:t>
      </w:r>
      <w:r>
        <w:rPr>
          <w:rFonts w:hint="eastAsia"/>
          <w:noProof/>
        </w:rPr>
        <w:drawing>
          <wp:inline distT="0" distB="0" distL="114300" distR="114300" wp14:anchorId="1DDD4E91" wp14:editId="4E1BC619">
            <wp:extent cx="182880" cy="179705"/>
            <wp:effectExtent l="0" t="0" r="0" b="3175"/>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36"/>
                    <a:stretch>
                      <a:fillRect/>
                    </a:stretch>
                  </pic:blipFill>
                  <pic:spPr>
                    <a:xfrm>
                      <a:off x="0" y="0"/>
                      <a:ext cx="182880" cy="179705"/>
                    </a:xfrm>
                    <a:prstGeom prst="rect">
                      <a:avLst/>
                    </a:prstGeom>
                    <a:noFill/>
                    <a:ln>
                      <a:noFill/>
                    </a:ln>
                  </pic:spPr>
                </pic:pic>
              </a:graphicData>
            </a:graphic>
          </wp:inline>
        </w:drawing>
      </w:r>
      <w:r>
        <w:rPr>
          <w:rFonts w:hint="eastAsia"/>
        </w:rPr>
        <w:t>形之後有用以支撐的</w:t>
      </w:r>
      <w:r>
        <w:rPr>
          <w:rFonts w:hint="eastAsia"/>
          <w:noProof/>
        </w:rPr>
        <w:drawing>
          <wp:inline distT="0" distB="0" distL="114300" distR="114300" wp14:anchorId="1A8B9A7B" wp14:editId="78B21BA6">
            <wp:extent cx="158750" cy="179705"/>
            <wp:effectExtent l="0" t="0" r="8890" b="3175"/>
            <wp:docPr id="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pic:cNvPicPr>
                      <a:picLocks noChangeAspect="1"/>
                    </pic:cNvPicPr>
                  </pic:nvPicPr>
                  <pic:blipFill>
                    <a:blip r:embed="rId37"/>
                    <a:stretch>
                      <a:fillRect/>
                    </a:stretch>
                  </pic:blipFill>
                  <pic:spPr>
                    <a:xfrm>
                      <a:off x="0" y="0"/>
                      <a:ext cx="158750" cy="179705"/>
                    </a:xfrm>
                    <a:prstGeom prst="rect">
                      <a:avLst/>
                    </a:prstGeom>
                    <a:noFill/>
                    <a:ln>
                      <a:noFill/>
                    </a:ln>
                  </pic:spPr>
                </pic:pic>
              </a:graphicData>
            </a:graphic>
          </wp:inline>
        </w:drawing>
      </w:r>
      <w:r>
        <w:rPr>
          <w:rFonts w:hint="eastAsia"/>
        </w:rPr>
        <w:t>之形；</w:t>
      </w:r>
      <w:r>
        <w:rPr>
          <w:rFonts w:hint="eastAsia"/>
          <w:noProof/>
        </w:rPr>
        <w:drawing>
          <wp:inline distT="0" distB="0" distL="114300" distR="114300" wp14:anchorId="63DBADA2" wp14:editId="7DA10347">
            <wp:extent cx="158750" cy="179705"/>
            <wp:effectExtent l="0" t="0" r="8890" b="3175"/>
            <wp:docPr id="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pic:cNvPicPr>
                      <a:picLocks noChangeAspect="1"/>
                    </pic:cNvPicPr>
                  </pic:nvPicPr>
                  <pic:blipFill>
                    <a:blip r:embed="rId37"/>
                    <a:stretch>
                      <a:fillRect/>
                    </a:stretch>
                  </pic:blipFill>
                  <pic:spPr>
                    <a:xfrm>
                      <a:off x="0" y="0"/>
                      <a:ext cx="158750" cy="179705"/>
                    </a:xfrm>
                    <a:prstGeom prst="rect">
                      <a:avLst/>
                    </a:prstGeom>
                    <a:noFill/>
                    <a:ln>
                      <a:noFill/>
                    </a:ln>
                  </pic:spPr>
                </pic:pic>
              </a:graphicData>
            </a:graphic>
          </wp:inline>
        </w:drawing>
      </w:r>
      <w:r>
        <w:rPr>
          <w:rFonts w:hint="eastAsia"/>
        </w:rPr>
        <w:t>即“距”形，“距”義爲“支撐物”</w:t>
      </w:r>
      <w:r>
        <w:rPr>
          <w:rStyle w:val="afd"/>
          <w:rFonts w:hint="eastAsia"/>
        </w:rPr>
        <w:t>[</w:t>
      </w:r>
      <w:r>
        <w:rPr>
          <w:rStyle w:val="afd"/>
          <w:rFonts w:hint="eastAsia"/>
        </w:rPr>
        <w:endnoteReference w:id="18"/>
      </w:r>
      <w:r>
        <w:rPr>
          <w:rStyle w:val="afd"/>
          <w:rFonts w:hint="eastAsia"/>
        </w:rPr>
        <w:t>]</w:t>
      </w:r>
      <w:r>
        <w:rPr>
          <w:rFonts w:hint="eastAsia"/>
        </w:rPr>
        <w:t>。總之，結合字義訓釋和字形説解可知，許慎《説文》認爲“久”</w:t>
      </w:r>
      <w:proofErr w:type="gramStart"/>
      <w:r>
        <w:rPr>
          <w:rFonts w:hint="eastAsia"/>
        </w:rPr>
        <w:t>象</w:t>
      </w:r>
      <w:proofErr w:type="gramEnd"/>
      <w:r>
        <w:rPr>
          <w:rFonts w:hint="eastAsia"/>
        </w:rPr>
        <w:t>某物從後支撐人兩脛之形。</w:t>
      </w:r>
    </w:p>
    <w:p w14:paraId="0B4F8031" w14:textId="77777777" w:rsidR="00404C0B" w:rsidRDefault="00404C0B" w:rsidP="00404C0B">
      <w:pPr>
        <w:pStyle w:val="aff6"/>
        <w:ind w:firstLine="560"/>
        <w:rPr>
          <w:rFonts w:hint="eastAsia"/>
        </w:rPr>
      </w:pPr>
      <w:proofErr w:type="gramStart"/>
      <w:r>
        <w:rPr>
          <w:rFonts w:hint="eastAsia"/>
        </w:rPr>
        <w:t>從</w:t>
      </w:r>
      <w:proofErr w:type="gramEnd"/>
      <w:r>
        <w:rPr>
          <w:rFonts w:hint="eastAsia"/>
        </w:rPr>
        <w:t>古文字材料看，</w:t>
      </w:r>
      <w:proofErr w:type="gramStart"/>
      <w:r>
        <w:rPr>
          <w:rFonts w:hint="eastAsia"/>
        </w:rPr>
        <w:t>秦文字</w:t>
      </w:r>
      <w:proofErr w:type="gramEnd"/>
      <w:r>
        <w:rPr>
          <w:rFonts w:hint="eastAsia"/>
        </w:rPr>
        <w:t>“久”作</w:t>
      </w:r>
      <w:r>
        <w:rPr>
          <w:rFonts w:hint="eastAsia"/>
          <w:noProof/>
        </w:rPr>
        <w:drawing>
          <wp:inline distT="0" distB="0" distL="114300" distR="114300" wp14:anchorId="2507BC6C" wp14:editId="34D43801">
            <wp:extent cx="447040" cy="431800"/>
            <wp:effectExtent l="0" t="0" r="10160" b="1016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38"/>
                    <a:stretch>
                      <a:fillRect/>
                    </a:stretch>
                  </pic:blipFill>
                  <pic:spPr>
                    <a:xfrm>
                      <a:off x="0" y="0"/>
                      <a:ext cx="447040" cy="431800"/>
                    </a:xfrm>
                    <a:prstGeom prst="rect">
                      <a:avLst/>
                    </a:prstGeom>
                    <a:noFill/>
                    <a:ln>
                      <a:noFill/>
                    </a:ln>
                  </pic:spPr>
                </pic:pic>
              </a:graphicData>
            </a:graphic>
          </wp:inline>
        </w:drawing>
      </w:r>
      <w:r>
        <w:rPr>
          <w:rFonts w:hint="eastAsia"/>
        </w:rPr>
        <w:t>／</w:t>
      </w:r>
      <w:r>
        <w:rPr>
          <w:rFonts w:hint="eastAsia"/>
          <w:noProof/>
        </w:rPr>
        <w:drawing>
          <wp:inline distT="0" distB="0" distL="114300" distR="114300" wp14:anchorId="4C753DC1" wp14:editId="48CEE237">
            <wp:extent cx="448310" cy="431800"/>
            <wp:effectExtent l="0" t="0" r="8890" b="1016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9"/>
                    <a:stretch>
                      <a:fillRect/>
                    </a:stretch>
                  </pic:blipFill>
                  <pic:spPr>
                    <a:xfrm>
                      <a:off x="0" y="0"/>
                      <a:ext cx="448310" cy="431800"/>
                    </a:xfrm>
                    <a:prstGeom prst="rect">
                      <a:avLst/>
                    </a:prstGeom>
                    <a:noFill/>
                    <a:ln>
                      <a:noFill/>
                    </a:ln>
                  </pic:spPr>
                </pic:pic>
              </a:graphicData>
            </a:graphic>
          </wp:inline>
        </w:drawing>
      </w:r>
      <w:r>
        <w:rPr>
          <w:rFonts w:hint="eastAsia"/>
        </w:rPr>
        <w:t>（秦駰玉版甲／乙）</w:t>
      </w:r>
      <w:r>
        <w:rPr>
          <w:rStyle w:val="afd"/>
          <w:rFonts w:hint="eastAsia"/>
        </w:rPr>
        <w:t>[</w:t>
      </w:r>
      <w:r>
        <w:rPr>
          <w:rStyle w:val="afd"/>
          <w:rFonts w:hint="eastAsia"/>
        </w:rPr>
        <w:endnoteReference w:id="19"/>
      </w:r>
      <w:r>
        <w:rPr>
          <w:rStyle w:val="afd"/>
          <w:rFonts w:hint="eastAsia"/>
        </w:rPr>
        <w:t>]</w:t>
      </w:r>
      <w:r>
        <w:rPr>
          <w:rFonts w:hint="eastAsia"/>
        </w:rPr>
        <w:t>、</w:t>
      </w:r>
      <w:r>
        <w:rPr>
          <w:rFonts w:hint="eastAsia"/>
          <w:noProof/>
        </w:rPr>
        <w:drawing>
          <wp:inline distT="0" distB="0" distL="114300" distR="114300" wp14:anchorId="43C92E4C" wp14:editId="1801FD0B">
            <wp:extent cx="436245" cy="431800"/>
            <wp:effectExtent l="0" t="0" r="5715" b="1016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40"/>
                    <a:stretch>
                      <a:fillRect/>
                    </a:stretch>
                  </pic:blipFill>
                  <pic:spPr>
                    <a:xfrm>
                      <a:off x="0" y="0"/>
                      <a:ext cx="436245" cy="431800"/>
                    </a:xfrm>
                    <a:prstGeom prst="rect">
                      <a:avLst/>
                    </a:prstGeom>
                    <a:noFill/>
                    <a:ln>
                      <a:noFill/>
                    </a:ln>
                  </pic:spPr>
                </pic:pic>
              </a:graphicData>
            </a:graphic>
          </wp:inline>
        </w:drawing>
      </w:r>
      <w:r>
        <w:rPr>
          <w:rFonts w:hint="eastAsia"/>
        </w:rPr>
        <w:t>（兩詔橢量）、</w:t>
      </w:r>
      <w:r>
        <w:rPr>
          <w:noProof/>
        </w:rPr>
        <w:drawing>
          <wp:inline distT="0" distB="0" distL="114300" distR="114300" wp14:anchorId="1F5543E6" wp14:editId="251A8B2C">
            <wp:extent cx="539750" cy="431800"/>
            <wp:effectExtent l="0" t="0" r="8890" b="1016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41"/>
                    <a:stretch>
                      <a:fillRect/>
                    </a:stretch>
                  </pic:blipFill>
                  <pic:spPr>
                    <a:xfrm>
                      <a:off x="0" y="0"/>
                      <a:ext cx="539750" cy="431800"/>
                    </a:xfrm>
                    <a:prstGeom prst="rect">
                      <a:avLst/>
                    </a:prstGeom>
                    <a:noFill/>
                    <a:ln>
                      <a:noFill/>
                    </a:ln>
                  </pic:spPr>
                </pic:pic>
              </a:graphicData>
            </a:graphic>
          </wp:inline>
        </w:drawing>
      </w:r>
      <w:r>
        <w:rPr>
          <w:rFonts w:hint="eastAsia"/>
        </w:rPr>
        <w:t>（睡虎地秦簡《秦律雜抄》簡24）。“久”字中並無人形，《説文》的分析顯然非是。歷史上有不少人</w:t>
      </w:r>
      <w:proofErr w:type="gramStart"/>
      <w:r>
        <w:rPr>
          <w:rFonts w:hint="eastAsia"/>
        </w:rPr>
        <w:t>圍</w:t>
      </w:r>
      <w:proofErr w:type="gramEnd"/>
      <w:r>
        <w:rPr>
          <w:rFonts w:hint="eastAsia"/>
        </w:rPr>
        <w:t>繞“久”中所謂的人形立説，或認爲“久”</w:t>
      </w:r>
      <w:r>
        <w:t>从</w:t>
      </w:r>
      <w:r>
        <w:rPr>
          <w:rFonts w:hint="eastAsia"/>
        </w:rPr>
        <w:t>“</w:t>
      </w:r>
      <w:r>
        <w:t>人</w:t>
      </w:r>
      <w:r>
        <w:rPr>
          <w:rFonts w:hint="eastAsia"/>
        </w:rPr>
        <w:t>”</w:t>
      </w:r>
      <w:r>
        <w:t>後加</w:t>
      </w:r>
      <w:r>
        <w:rPr>
          <w:rFonts w:hint="eastAsia"/>
        </w:rPr>
        <w:t>一筆，象</w:t>
      </w:r>
      <w:r>
        <w:t>挽</w:t>
      </w:r>
      <w:r>
        <w:rPr>
          <w:rFonts w:hint="eastAsia"/>
        </w:rPr>
        <w:t>留或</w:t>
      </w:r>
      <w:r>
        <w:t>歫</w:t>
      </w:r>
      <w:r>
        <w:rPr>
          <w:rFonts w:hint="eastAsia"/>
        </w:rPr>
        <w:t>止人之形</w:t>
      </w:r>
      <w:r>
        <w:rPr>
          <w:rStyle w:val="afd"/>
          <w:rFonts w:hint="eastAsia"/>
        </w:rPr>
        <w:t>[</w:t>
      </w:r>
      <w:r>
        <w:rPr>
          <w:rStyle w:val="afd"/>
          <w:rFonts w:hint="eastAsia"/>
        </w:rPr>
        <w:endnoteReference w:id="20"/>
      </w:r>
      <w:r>
        <w:rPr>
          <w:rStyle w:val="afd"/>
          <w:rFonts w:hint="eastAsia"/>
        </w:rPr>
        <w:t>]</w:t>
      </w:r>
      <w:r>
        <w:rPr>
          <w:rFonts w:hint="eastAsia"/>
        </w:rPr>
        <w:t>；或認爲“久”</w:t>
      </w:r>
      <w:proofErr w:type="gramStart"/>
      <w:r>
        <w:rPr>
          <w:rFonts w:hint="eastAsia"/>
        </w:rPr>
        <w:t>象</w:t>
      </w:r>
      <w:proofErr w:type="gramEnd"/>
      <w:r>
        <w:rPr>
          <w:rFonts w:hint="eastAsia"/>
        </w:rPr>
        <w:t>灸灼人體之形，是“灸”的初文</w:t>
      </w:r>
      <w:r>
        <w:rPr>
          <w:rStyle w:val="afd"/>
          <w:rFonts w:hint="eastAsia"/>
        </w:rPr>
        <w:t>[</w:t>
      </w:r>
      <w:r>
        <w:rPr>
          <w:rStyle w:val="afd"/>
          <w:rFonts w:hint="eastAsia"/>
        </w:rPr>
        <w:endnoteReference w:id="21"/>
      </w:r>
      <w:r>
        <w:rPr>
          <w:rStyle w:val="afd"/>
          <w:rFonts w:hint="eastAsia"/>
        </w:rPr>
        <w:t>]</w:t>
      </w:r>
      <w:r>
        <w:rPr>
          <w:rFonts w:hint="eastAsia"/>
        </w:rPr>
        <w:t>；或認爲“久”是“跽”的初文</w:t>
      </w:r>
      <w:r>
        <w:rPr>
          <w:rStyle w:val="afd"/>
          <w:rFonts w:hint="eastAsia"/>
        </w:rPr>
        <w:t>[</w:t>
      </w:r>
      <w:r>
        <w:rPr>
          <w:rStyle w:val="afd"/>
          <w:rFonts w:hint="eastAsia"/>
        </w:rPr>
        <w:endnoteReference w:id="22"/>
      </w:r>
      <w:r>
        <w:rPr>
          <w:rStyle w:val="afd"/>
          <w:rFonts w:hint="eastAsia"/>
        </w:rPr>
        <w:t>]</w:t>
      </w:r>
      <w:r>
        <w:rPr>
          <w:rFonts w:hint="eastAsia"/>
        </w:rPr>
        <w:t>，這都是上了《説文》的當。還有學者</w:t>
      </w:r>
      <w:proofErr w:type="gramStart"/>
      <w:r>
        <w:rPr>
          <w:rFonts w:hint="eastAsia"/>
        </w:rPr>
        <w:t>將</w:t>
      </w:r>
      <w:proofErr w:type="gramEnd"/>
      <w:r>
        <w:rPr>
          <w:rFonts w:hint="eastAsia"/>
        </w:rPr>
        <w:t>甲骨文</w:t>
      </w:r>
      <w:r>
        <w:rPr>
          <w:rFonts w:hint="eastAsia"/>
          <w:noProof/>
        </w:rPr>
        <w:drawing>
          <wp:inline distT="0" distB="0" distL="114300" distR="114300" wp14:anchorId="0659EECE" wp14:editId="432B03D1">
            <wp:extent cx="247015" cy="431800"/>
            <wp:effectExtent l="0" t="0" r="12065" b="1016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42"/>
                    <a:stretch>
                      <a:fillRect/>
                    </a:stretch>
                  </pic:blipFill>
                  <pic:spPr>
                    <a:xfrm>
                      <a:off x="0" y="0"/>
                      <a:ext cx="247015" cy="431800"/>
                    </a:xfrm>
                    <a:prstGeom prst="rect">
                      <a:avLst/>
                    </a:prstGeom>
                    <a:noFill/>
                    <a:ln>
                      <a:noFill/>
                    </a:ln>
                  </pic:spPr>
                </pic:pic>
              </a:graphicData>
            </a:graphic>
          </wp:inline>
        </w:drawing>
      </w:r>
      <w:r>
        <w:rPr>
          <w:rFonts w:hint="eastAsia"/>
        </w:rPr>
        <w:t>釋爲“久”，並據此認爲“久”是銅格的側面形象</w:t>
      </w:r>
      <w:r>
        <w:rPr>
          <w:rStyle w:val="afd"/>
          <w:rFonts w:hint="eastAsia"/>
        </w:rPr>
        <w:t>[</w:t>
      </w:r>
      <w:r>
        <w:rPr>
          <w:rStyle w:val="afd"/>
          <w:rFonts w:hint="eastAsia"/>
        </w:rPr>
        <w:endnoteReference w:id="23"/>
      </w:r>
      <w:r>
        <w:rPr>
          <w:rStyle w:val="afd"/>
          <w:rFonts w:hint="eastAsia"/>
        </w:rPr>
        <w:t>]</w:t>
      </w:r>
      <w:r>
        <w:rPr>
          <w:rFonts w:hint="eastAsia"/>
        </w:rPr>
        <w:t>，可是該甲骨文究竟爲何字還有待研究，以此字爲“久”之構形本義立説是不可信的。</w:t>
      </w:r>
    </w:p>
    <w:p w14:paraId="03F59F96" w14:textId="77777777" w:rsidR="00404C0B" w:rsidRDefault="00404C0B" w:rsidP="00404C0B">
      <w:pPr>
        <w:pStyle w:val="aff6"/>
        <w:ind w:firstLine="560"/>
        <w:rPr>
          <w:rFonts w:hint="eastAsia"/>
        </w:rPr>
      </w:pPr>
      <w:r>
        <w:rPr>
          <w:rFonts w:hint="eastAsia"/>
        </w:rPr>
        <w:t>古文字材料中的“氒”與“久”字形十分接近，因此有些學者認爲“氒”、“久”爲一字之分化，如唐蘭《</w:t>
      </w:r>
      <w:r>
        <w:t>古文字學導論</w:t>
      </w:r>
      <w:r>
        <w:rPr>
          <w:rFonts w:hint="eastAsia"/>
        </w:rPr>
        <w:t>》在講“一字誤分爲</w:t>
      </w:r>
      <w:proofErr w:type="gramStart"/>
      <w:r>
        <w:rPr>
          <w:rFonts w:hint="eastAsia"/>
        </w:rPr>
        <w:t>兩</w:t>
      </w:r>
      <w:proofErr w:type="gramEnd"/>
      <w:r>
        <w:rPr>
          <w:rFonts w:hint="eastAsia"/>
        </w:rPr>
        <w:t>”時提到“</w:t>
      </w:r>
      <w:r>
        <w:rPr>
          <w:rFonts w:hint="eastAsia"/>
          <w:noProof/>
        </w:rPr>
        <w:drawing>
          <wp:inline distT="0" distB="0" distL="114300" distR="114300" wp14:anchorId="643E3E7E" wp14:editId="42F0523F">
            <wp:extent cx="120015" cy="179705"/>
            <wp:effectExtent l="0" t="0" r="1905" b="3175"/>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pic:cNvPicPr>
                      <a:picLocks noChangeAspect="1"/>
                    </pic:cNvPicPr>
                  </pic:nvPicPr>
                  <pic:blipFill>
                    <a:blip r:embed="rId43"/>
                    <a:stretch>
                      <a:fillRect/>
                    </a:stretch>
                  </pic:blipFill>
                  <pic:spPr>
                    <a:xfrm>
                      <a:off x="0" y="0"/>
                      <a:ext cx="120015" cy="179705"/>
                    </a:xfrm>
                    <a:prstGeom prst="rect">
                      <a:avLst/>
                    </a:prstGeom>
                    <a:noFill/>
                    <a:ln>
                      <a:noFill/>
                    </a:ln>
                  </pic:spPr>
                </pic:pic>
              </a:graphicData>
            </a:graphic>
          </wp:inline>
        </w:drawing>
      </w:r>
      <w:r>
        <w:rPr>
          <w:rFonts w:hint="eastAsia"/>
        </w:rPr>
        <w:t>字既變爲</w:t>
      </w:r>
      <w:r>
        <w:rPr>
          <w:rFonts w:hint="eastAsia"/>
          <w:noProof/>
        </w:rPr>
        <w:drawing>
          <wp:inline distT="0" distB="0" distL="114300" distR="114300" wp14:anchorId="18901900" wp14:editId="6B1BCDDE">
            <wp:extent cx="126365" cy="179705"/>
            <wp:effectExtent l="0" t="0" r="10795" b="3175"/>
            <wp:docPr id="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3"/>
                    <pic:cNvPicPr>
                      <a:picLocks noChangeAspect="1"/>
                    </pic:cNvPicPr>
                  </pic:nvPicPr>
                  <pic:blipFill>
                    <a:blip r:embed="rId44"/>
                    <a:stretch>
                      <a:fillRect/>
                    </a:stretch>
                  </pic:blipFill>
                  <pic:spPr>
                    <a:xfrm>
                      <a:off x="0" y="0"/>
                      <a:ext cx="126365" cy="179705"/>
                    </a:xfrm>
                    <a:prstGeom prst="rect">
                      <a:avLst/>
                    </a:prstGeom>
                    <a:noFill/>
                    <a:ln>
                      <a:noFill/>
                    </a:ln>
                  </pic:spPr>
                </pic:pic>
              </a:graphicData>
            </a:graphic>
          </wp:inline>
        </w:drawing>
      </w:r>
      <w:r>
        <w:rPr>
          <w:rFonts w:hint="eastAsia"/>
        </w:rPr>
        <w:t>（氒）又變爲</w:t>
      </w:r>
      <w:r>
        <w:rPr>
          <w:rFonts w:hint="eastAsia"/>
          <w:noProof/>
        </w:rPr>
        <w:drawing>
          <wp:inline distT="0" distB="0" distL="114300" distR="114300" wp14:anchorId="24B5B8AF" wp14:editId="6A7ACEF0">
            <wp:extent cx="139700" cy="179705"/>
            <wp:effectExtent l="0" t="0" r="12700" b="3175"/>
            <wp:docPr id="6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4"/>
                    <pic:cNvPicPr>
                      <a:picLocks noChangeAspect="1"/>
                    </pic:cNvPicPr>
                  </pic:nvPicPr>
                  <pic:blipFill>
                    <a:blip r:embed="rId45"/>
                    <a:stretch>
                      <a:fillRect/>
                    </a:stretch>
                  </pic:blipFill>
                  <pic:spPr>
                    <a:xfrm>
                      <a:off x="0" y="0"/>
                      <a:ext cx="139700" cy="179705"/>
                    </a:xfrm>
                    <a:prstGeom prst="rect">
                      <a:avLst/>
                    </a:prstGeom>
                    <a:noFill/>
                    <a:ln>
                      <a:noFill/>
                    </a:ln>
                  </pic:spPr>
                </pic:pic>
              </a:graphicData>
            </a:graphic>
          </wp:inline>
        </w:drawing>
      </w:r>
      <w:r>
        <w:rPr>
          <w:rFonts w:hint="eastAsia"/>
        </w:rPr>
        <w:t>（久，按‘久’即‘氒’字，《説文》解誤）”</w:t>
      </w:r>
      <w:r>
        <w:rPr>
          <w:rStyle w:val="afd"/>
          <w:rFonts w:hint="eastAsia"/>
        </w:rPr>
        <w:t>[</w:t>
      </w:r>
      <w:r>
        <w:rPr>
          <w:rStyle w:val="afd"/>
          <w:rFonts w:hint="eastAsia"/>
        </w:rPr>
        <w:endnoteReference w:id="24"/>
      </w:r>
      <w:r>
        <w:rPr>
          <w:rStyle w:val="afd"/>
          <w:rFonts w:hint="eastAsia"/>
        </w:rPr>
        <w:t>]</w:t>
      </w:r>
      <w:r>
        <w:rPr>
          <w:rFonts w:hint="eastAsia"/>
        </w:rPr>
        <w:t>；何琳儀也説“久、</w:t>
      </w:r>
      <w:proofErr w:type="gramStart"/>
      <w:r>
        <w:rPr>
          <w:rFonts w:hint="eastAsia"/>
        </w:rPr>
        <w:t>氒</w:t>
      </w:r>
      <w:proofErr w:type="gramEnd"/>
      <w:r>
        <w:rPr>
          <w:rFonts w:hint="eastAsia"/>
        </w:rPr>
        <w:t>均屬見紐，爲一</w:t>
      </w:r>
      <w:r>
        <w:rPr>
          <w:rFonts w:hint="eastAsia"/>
        </w:rPr>
        <w:lastRenderedPageBreak/>
        <w:t>字之分化”</w:t>
      </w:r>
      <w:r>
        <w:rPr>
          <w:rStyle w:val="afd"/>
          <w:rFonts w:hint="eastAsia"/>
        </w:rPr>
        <w:t>[</w:t>
      </w:r>
      <w:r>
        <w:rPr>
          <w:rStyle w:val="afd"/>
          <w:rFonts w:hint="eastAsia"/>
        </w:rPr>
        <w:endnoteReference w:id="25"/>
      </w:r>
      <w:r>
        <w:rPr>
          <w:rStyle w:val="afd"/>
          <w:rFonts w:hint="eastAsia"/>
        </w:rPr>
        <w:t>]</w:t>
      </w:r>
      <w:r>
        <w:rPr>
          <w:rFonts w:hint="eastAsia"/>
        </w:rPr>
        <w:t>。但是“久”與“氒”的古音韻部分別爲之部與月部，二者頗有距離，不能簡</w:t>
      </w:r>
      <w:proofErr w:type="gramStart"/>
      <w:r>
        <w:rPr>
          <w:rFonts w:hint="eastAsia"/>
        </w:rPr>
        <w:t>單</w:t>
      </w:r>
      <w:proofErr w:type="gramEnd"/>
      <w:r>
        <w:rPr>
          <w:rFonts w:hint="eastAsia"/>
        </w:rPr>
        <w:t>地將它們説爲一字之分化</w:t>
      </w:r>
      <w:r>
        <w:rPr>
          <w:rStyle w:val="afd"/>
          <w:rFonts w:hint="eastAsia"/>
        </w:rPr>
        <w:t>[</w:t>
      </w:r>
      <w:r>
        <w:rPr>
          <w:rStyle w:val="afd"/>
          <w:rFonts w:hint="eastAsia"/>
        </w:rPr>
        <w:endnoteReference w:id="26"/>
      </w:r>
      <w:r>
        <w:rPr>
          <w:rStyle w:val="afd"/>
          <w:rFonts w:hint="eastAsia"/>
        </w:rPr>
        <w:t>]</w:t>
      </w:r>
      <w:r>
        <w:rPr>
          <w:rFonts w:hint="eastAsia"/>
        </w:rPr>
        <w:t>。</w:t>
      </w:r>
    </w:p>
    <w:p w14:paraId="00F7F16C" w14:textId="77777777" w:rsidR="00404C0B" w:rsidRDefault="00404C0B" w:rsidP="00404C0B">
      <w:pPr>
        <w:pStyle w:val="aff6"/>
        <w:ind w:firstLine="560"/>
        <w:rPr>
          <w:rFonts w:hint="eastAsia"/>
        </w:rPr>
      </w:pPr>
      <w:r>
        <w:rPr>
          <w:rFonts w:hint="eastAsia"/>
        </w:rPr>
        <w:t>值得注意的是，西周金文中有一種與“久”、“氒”字形十分相近的“又”字，如：</w:t>
      </w:r>
    </w:p>
    <w:p w14:paraId="42F56AFD" w14:textId="77777777" w:rsidR="00404C0B" w:rsidRPr="00404C0B" w:rsidRDefault="00404C0B" w:rsidP="00404C0B">
      <w:pPr>
        <w:pStyle w:val="aff4"/>
        <w:spacing w:before="540" w:after="540"/>
        <w:ind w:firstLine="496"/>
        <w:rPr>
          <w:rFonts w:hint="eastAsia"/>
        </w:rPr>
      </w:pPr>
      <w:r w:rsidRPr="00404C0B">
        <w:rPr>
          <w:rFonts w:hint="eastAsia"/>
        </w:rPr>
        <w:t>（1）</w:t>
      </w:r>
      <w:r w:rsidRPr="00404C0B">
        <w:rPr>
          <w:rFonts w:hint="eastAsia"/>
          <w:noProof/>
        </w:rPr>
        <w:drawing>
          <wp:inline distT="0" distB="0" distL="114300" distR="114300" wp14:anchorId="0461C454" wp14:editId="35B576A6">
            <wp:extent cx="353695" cy="431800"/>
            <wp:effectExtent l="0" t="0" r="12065" b="10160"/>
            <wp:docPr id="7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pic:cNvPicPr>
                      <a:picLocks noChangeAspect="1"/>
                    </pic:cNvPicPr>
                  </pic:nvPicPr>
                  <pic:blipFill>
                    <a:blip r:embed="rId46"/>
                    <a:stretch>
                      <a:fillRect/>
                    </a:stretch>
                  </pic:blipFill>
                  <pic:spPr>
                    <a:xfrm>
                      <a:off x="0" y="0"/>
                      <a:ext cx="353695" cy="431800"/>
                    </a:xfrm>
                    <a:prstGeom prst="rect">
                      <a:avLst/>
                    </a:prstGeom>
                    <a:noFill/>
                    <a:ln>
                      <a:noFill/>
                    </a:ln>
                  </pic:spPr>
                </pic:pic>
              </a:graphicData>
            </a:graphic>
          </wp:inline>
        </w:drawing>
      </w:r>
      <w:r w:rsidRPr="00404C0B">
        <w:rPr>
          <w:rFonts w:hint="eastAsia"/>
        </w:rPr>
        <w:t>克罍：克</w:t>
      </w:r>
      <w:r w:rsidRPr="00404C0B">
        <w:rPr>
          <w:rFonts w:hint="eastAsia"/>
          <w:noProof/>
        </w:rPr>
        <w:drawing>
          <wp:inline distT="0" distB="0" distL="114300" distR="114300" wp14:anchorId="0D95979F" wp14:editId="3EE67605">
            <wp:extent cx="295275" cy="431800"/>
            <wp:effectExtent l="0" t="0" r="9525" b="10160"/>
            <wp:docPr id="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6"/>
                    <pic:cNvPicPr>
                      <a:picLocks noChangeAspect="1"/>
                    </pic:cNvPicPr>
                  </pic:nvPicPr>
                  <pic:blipFill>
                    <a:blip r:embed="rId47"/>
                    <a:stretch>
                      <a:fillRect/>
                    </a:stretch>
                  </pic:blipFill>
                  <pic:spPr>
                    <a:xfrm>
                      <a:off x="0" y="0"/>
                      <a:ext cx="295275" cy="431800"/>
                    </a:xfrm>
                    <a:prstGeom prst="rect">
                      <a:avLst/>
                    </a:prstGeom>
                    <a:noFill/>
                    <a:ln>
                      <a:noFill/>
                    </a:ln>
                  </pic:spPr>
                </pic:pic>
              </a:graphicData>
            </a:graphic>
          </wp:inline>
        </w:drawing>
      </w:r>
      <w:r w:rsidRPr="00404C0B">
        <w:rPr>
          <w:rFonts w:hint="eastAsia"/>
        </w:rPr>
        <w:t>匽（燕），入土眔～（有）</w:t>
      </w:r>
      <w:r w:rsidRPr="00404C0B">
        <w:rPr>
          <w:rFonts w:ascii="SimSun-ExtB" w:eastAsia="SimSun-ExtB" w:hAnsi="SimSun-ExtB" w:cs="SimSun-ExtB" w:hint="eastAsia"/>
        </w:rPr>
        <w:t>𤔲</w:t>
      </w:r>
      <w:r w:rsidRPr="00404C0B">
        <w:rPr>
          <w:rFonts w:hint="eastAsia"/>
        </w:rPr>
        <w:t>（司）。（西周早期，《銘圖》13831）</w:t>
      </w:r>
    </w:p>
    <w:p w14:paraId="5C1652F0" w14:textId="77777777" w:rsidR="00404C0B" w:rsidRPr="00404C0B" w:rsidRDefault="00404C0B" w:rsidP="00404C0B">
      <w:pPr>
        <w:pStyle w:val="aff4"/>
        <w:spacing w:before="540" w:after="540"/>
        <w:ind w:firstLine="496"/>
        <w:rPr>
          <w:rFonts w:hint="eastAsia"/>
        </w:rPr>
      </w:pPr>
      <w:r w:rsidRPr="00404C0B">
        <w:rPr>
          <w:rFonts w:hint="eastAsia"/>
        </w:rPr>
        <w:t>（2）</w:t>
      </w:r>
      <w:r w:rsidRPr="00404C0B">
        <w:rPr>
          <w:noProof/>
        </w:rPr>
        <w:drawing>
          <wp:inline distT="0" distB="0" distL="114300" distR="114300" wp14:anchorId="2A4A6DB1" wp14:editId="045EEAE8">
            <wp:extent cx="292735" cy="431800"/>
            <wp:effectExtent l="0" t="0" r="12065" b="10160"/>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pic:cNvPicPr>
                  </pic:nvPicPr>
                  <pic:blipFill>
                    <a:blip r:embed="rId48"/>
                    <a:stretch>
                      <a:fillRect/>
                    </a:stretch>
                  </pic:blipFill>
                  <pic:spPr>
                    <a:xfrm>
                      <a:off x="0" y="0"/>
                      <a:ext cx="292735" cy="431800"/>
                    </a:xfrm>
                    <a:prstGeom prst="rect">
                      <a:avLst/>
                    </a:prstGeom>
                    <a:noFill/>
                    <a:ln>
                      <a:noFill/>
                    </a:ln>
                  </pic:spPr>
                </pic:pic>
              </a:graphicData>
            </a:graphic>
          </wp:inline>
        </w:drawing>
      </w:r>
      <w:r w:rsidRPr="00404C0B">
        <w:rPr>
          <w:rFonts w:hint="eastAsia"/>
        </w:rPr>
        <w:t>縣妀簋：唯（隹）十～（又）三月既望， 辰才（在）壬午。（西周中期，《集成》04269</w:t>
      </w:r>
      <w:r w:rsidRPr="00404C0B">
        <w:t>／</w:t>
      </w:r>
      <w:r w:rsidRPr="00404C0B">
        <w:rPr>
          <w:rFonts w:hint="eastAsia"/>
        </w:rPr>
        <w:t>《銘圖》05314）</w:t>
      </w:r>
    </w:p>
    <w:p w14:paraId="5F789D1F" w14:textId="77777777" w:rsidR="00404C0B" w:rsidRPr="00404C0B" w:rsidRDefault="00404C0B" w:rsidP="00404C0B">
      <w:pPr>
        <w:pStyle w:val="aff4"/>
        <w:spacing w:before="540" w:after="540"/>
        <w:ind w:firstLine="496"/>
        <w:rPr>
          <w:rFonts w:hint="eastAsia"/>
        </w:rPr>
      </w:pPr>
      <w:r w:rsidRPr="00404C0B">
        <w:rPr>
          <w:rFonts w:hint="eastAsia"/>
        </w:rPr>
        <w:t>（3）</w:t>
      </w:r>
      <w:r w:rsidRPr="00404C0B">
        <w:rPr>
          <w:noProof/>
        </w:rPr>
        <w:drawing>
          <wp:inline distT="0" distB="0" distL="114300" distR="114300" wp14:anchorId="48668452" wp14:editId="1FEF26EA">
            <wp:extent cx="305435" cy="431800"/>
            <wp:effectExtent l="0" t="0" r="1460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9"/>
                    <a:stretch>
                      <a:fillRect/>
                    </a:stretch>
                  </pic:blipFill>
                  <pic:spPr>
                    <a:xfrm>
                      <a:off x="0" y="0"/>
                      <a:ext cx="305435" cy="431800"/>
                    </a:xfrm>
                    <a:prstGeom prst="rect">
                      <a:avLst/>
                    </a:prstGeom>
                    <a:noFill/>
                    <a:ln>
                      <a:noFill/>
                    </a:ln>
                  </pic:spPr>
                </pic:pic>
              </a:graphicData>
            </a:graphic>
          </wp:inline>
        </w:drawing>
      </w:r>
      <w:r w:rsidRPr="00404C0B">
        <w:rPr>
          <w:rFonts w:hint="eastAsia"/>
        </w:rPr>
        <w:t>師害簋：……㠯（以）召（紹）其辟，休，～（有）成事。（西周晚期，《集成》04116</w:t>
      </w:r>
      <w:r w:rsidRPr="00404C0B">
        <w:t>／</w:t>
      </w:r>
      <w:r w:rsidRPr="00404C0B">
        <w:rPr>
          <w:rFonts w:hint="eastAsia"/>
        </w:rPr>
        <w:t>《銘圖》05108）</w:t>
      </w:r>
    </w:p>
    <w:p w14:paraId="3130A998" w14:textId="77777777" w:rsidR="00404C0B" w:rsidRDefault="00404C0B" w:rsidP="00404C0B">
      <w:pPr>
        <w:pStyle w:val="aff6"/>
        <w:ind w:firstLine="560"/>
        <w:rPr>
          <w:rFonts w:hint="eastAsia"/>
        </w:rPr>
      </w:pPr>
      <w:r>
        <w:rPr>
          <w:rFonts w:hint="eastAsia"/>
        </w:rPr>
        <w:t>上引與“氒”字形相同之字一般視作“又”的誤字</w:t>
      </w:r>
      <w:r>
        <w:rPr>
          <w:rStyle w:val="afd"/>
          <w:rFonts w:hint="eastAsia"/>
        </w:rPr>
        <w:t>[</w:t>
      </w:r>
      <w:r>
        <w:rPr>
          <w:rStyle w:val="afd"/>
          <w:rFonts w:hint="eastAsia"/>
        </w:rPr>
        <w:endnoteReference w:id="27"/>
      </w:r>
      <w:r>
        <w:rPr>
          <w:rStyle w:val="afd"/>
          <w:rFonts w:hint="eastAsia"/>
        </w:rPr>
        <w:t>]</w:t>
      </w:r>
      <w:r>
        <w:rPr>
          <w:rFonts w:hint="eastAsia"/>
        </w:rPr>
        <w:t>。西周金文中“又”用爲偏旁亦有作此形者</w:t>
      </w:r>
      <w:r>
        <w:rPr>
          <w:rStyle w:val="afd"/>
          <w:rFonts w:hint="eastAsia"/>
        </w:rPr>
        <w:t>[</w:t>
      </w:r>
      <w:r>
        <w:rPr>
          <w:rStyle w:val="afd"/>
          <w:rFonts w:hint="eastAsia"/>
        </w:rPr>
        <w:endnoteReference w:id="28"/>
      </w:r>
      <w:r>
        <w:rPr>
          <w:rStyle w:val="afd"/>
          <w:rFonts w:hint="eastAsia"/>
        </w:rPr>
        <w:t>]</w:t>
      </w:r>
      <w:r>
        <w:rPr>
          <w:rFonts w:hint="eastAsia"/>
        </w:rPr>
        <w:t>，例如“史”作</w:t>
      </w:r>
      <w:r>
        <w:rPr>
          <w:noProof/>
        </w:rPr>
        <w:drawing>
          <wp:inline distT="0" distB="0" distL="114300" distR="114300" wp14:anchorId="34B4B2C7" wp14:editId="133B58FB">
            <wp:extent cx="289560" cy="431800"/>
            <wp:effectExtent l="0" t="0" r="0" b="10160"/>
            <wp:docPr id="7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4"/>
                    <pic:cNvPicPr>
                      <a:picLocks noChangeAspect="1"/>
                    </pic:cNvPicPr>
                  </pic:nvPicPr>
                  <pic:blipFill>
                    <a:blip r:embed="rId50"/>
                    <a:stretch>
                      <a:fillRect/>
                    </a:stretch>
                  </pic:blipFill>
                  <pic:spPr>
                    <a:xfrm>
                      <a:off x="0" y="0"/>
                      <a:ext cx="289560" cy="431800"/>
                    </a:xfrm>
                    <a:prstGeom prst="rect">
                      <a:avLst/>
                    </a:prstGeom>
                    <a:noFill/>
                    <a:ln>
                      <a:noFill/>
                    </a:ln>
                  </pic:spPr>
                </pic:pic>
              </a:graphicData>
            </a:graphic>
          </wp:inline>
        </w:drawing>
      </w:r>
      <w:r>
        <w:rPr>
          <w:rFonts w:hint="eastAsia"/>
        </w:rPr>
        <w:t>（《集成》04264／《銘圖》05307）、“肇”作</w:t>
      </w:r>
      <w:r>
        <w:rPr>
          <w:noProof/>
        </w:rPr>
        <w:drawing>
          <wp:inline distT="0" distB="0" distL="114300" distR="114300" wp14:anchorId="66D1631B" wp14:editId="09D3FF6B">
            <wp:extent cx="255270" cy="431800"/>
            <wp:effectExtent l="0" t="0" r="3810" b="1016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51"/>
                    <a:stretch>
                      <a:fillRect/>
                    </a:stretch>
                  </pic:blipFill>
                  <pic:spPr>
                    <a:xfrm>
                      <a:off x="0" y="0"/>
                      <a:ext cx="255270" cy="431800"/>
                    </a:xfrm>
                    <a:prstGeom prst="rect">
                      <a:avLst/>
                    </a:prstGeom>
                    <a:noFill/>
                    <a:ln>
                      <a:noFill/>
                    </a:ln>
                  </pic:spPr>
                </pic:pic>
              </a:graphicData>
            </a:graphic>
          </wp:inline>
        </w:drawing>
      </w:r>
      <w:r>
        <w:rPr>
          <w:rFonts w:hint="eastAsia"/>
        </w:rPr>
        <w:t>（《倗金集萃》053）</w:t>
      </w:r>
      <w:r>
        <w:rPr>
          <w:rStyle w:val="afd"/>
          <w:rFonts w:hint="eastAsia"/>
          <w:sz w:val="24"/>
          <w:szCs w:val="24"/>
        </w:rPr>
        <w:t>[</w:t>
      </w:r>
      <w:r>
        <w:rPr>
          <w:rStyle w:val="afd"/>
          <w:rFonts w:hint="eastAsia"/>
          <w:sz w:val="24"/>
          <w:szCs w:val="24"/>
        </w:rPr>
        <w:endnoteReference w:id="29"/>
      </w:r>
      <w:r>
        <w:rPr>
          <w:rStyle w:val="afd"/>
          <w:rFonts w:hint="eastAsia"/>
          <w:sz w:val="24"/>
          <w:szCs w:val="24"/>
        </w:rPr>
        <w:t>]</w:t>
      </w:r>
      <w:r>
        <w:rPr>
          <w:rFonts w:hint="eastAsia"/>
        </w:rPr>
        <w:t>。與此類似的是，西周金文中手形或不作“三指”而作“二指”，如“寽”作</w:t>
      </w:r>
      <w:r>
        <w:rPr>
          <w:noProof/>
        </w:rPr>
        <w:drawing>
          <wp:inline distT="0" distB="0" distL="114300" distR="114300" wp14:anchorId="24FA61F9" wp14:editId="348D467A">
            <wp:extent cx="392430" cy="431800"/>
            <wp:effectExtent l="0" t="0" r="3810" b="10160"/>
            <wp:docPr id="7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6"/>
                    <pic:cNvPicPr>
                      <a:picLocks noChangeAspect="1"/>
                    </pic:cNvPicPr>
                  </pic:nvPicPr>
                  <pic:blipFill>
                    <a:blip r:embed="rId52"/>
                    <a:stretch>
                      <a:fillRect/>
                    </a:stretch>
                  </pic:blipFill>
                  <pic:spPr>
                    <a:xfrm>
                      <a:off x="0" y="0"/>
                      <a:ext cx="392430" cy="431800"/>
                    </a:xfrm>
                    <a:prstGeom prst="rect">
                      <a:avLst/>
                    </a:prstGeom>
                    <a:noFill/>
                    <a:ln>
                      <a:noFill/>
                    </a:ln>
                  </pic:spPr>
                </pic:pic>
              </a:graphicData>
            </a:graphic>
          </wp:inline>
        </w:drawing>
      </w:r>
      <w:r>
        <w:rPr>
          <w:rFonts w:hint="eastAsia"/>
        </w:rPr>
        <w:t>、</w:t>
      </w:r>
      <w:r>
        <w:rPr>
          <w:noProof/>
        </w:rPr>
        <w:drawing>
          <wp:inline distT="0" distB="0" distL="114300" distR="114300" wp14:anchorId="2AD598ED" wp14:editId="5F58976F">
            <wp:extent cx="419100" cy="431800"/>
            <wp:effectExtent l="0" t="0" r="7620" b="10160"/>
            <wp:docPr id="8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7"/>
                    <pic:cNvPicPr>
                      <a:picLocks noChangeAspect="1"/>
                    </pic:cNvPicPr>
                  </pic:nvPicPr>
                  <pic:blipFill>
                    <a:blip r:embed="rId53"/>
                    <a:stretch>
                      <a:fillRect/>
                    </a:stretch>
                  </pic:blipFill>
                  <pic:spPr>
                    <a:xfrm>
                      <a:off x="0" y="0"/>
                      <a:ext cx="419100" cy="431800"/>
                    </a:xfrm>
                    <a:prstGeom prst="rect">
                      <a:avLst/>
                    </a:prstGeom>
                    <a:noFill/>
                    <a:ln>
                      <a:noFill/>
                    </a:ln>
                  </pic:spPr>
                </pic:pic>
              </a:graphicData>
            </a:graphic>
          </wp:inline>
        </w:drawing>
      </w:r>
      <w:r>
        <w:rPr>
          <w:rFonts w:hint="eastAsia"/>
        </w:rPr>
        <w:t>（《集成》04466／《銘圖》05679），上部手形作“二指”</w:t>
      </w:r>
      <w:r>
        <w:rPr>
          <w:rStyle w:val="afd"/>
          <w:rFonts w:hint="eastAsia"/>
        </w:rPr>
        <w:t>[</w:t>
      </w:r>
      <w:r>
        <w:rPr>
          <w:rStyle w:val="afd"/>
          <w:rFonts w:hint="eastAsia"/>
        </w:rPr>
        <w:endnoteReference w:id="30"/>
      </w:r>
      <w:r>
        <w:rPr>
          <w:rStyle w:val="afd"/>
          <w:rFonts w:hint="eastAsia"/>
        </w:rPr>
        <w:t>]</w:t>
      </w:r>
      <w:r>
        <w:rPr>
          <w:rFonts w:hint="eastAsia"/>
        </w:rPr>
        <w:t>。</w:t>
      </w:r>
      <w:r>
        <w:rPr>
          <w:rFonts w:hint="eastAsia"/>
        </w:rPr>
        <w:lastRenderedPageBreak/>
        <w:t>這些“二指”之形的寫法在商代甲骨文中就已存在，如商代甲骨卜辭中“受”作</w:t>
      </w:r>
      <w:r>
        <w:rPr>
          <w:noProof/>
        </w:rPr>
        <w:drawing>
          <wp:inline distT="0" distB="0" distL="114300" distR="114300" wp14:anchorId="64B66745" wp14:editId="44A4BC20">
            <wp:extent cx="318770" cy="431800"/>
            <wp:effectExtent l="0" t="0" r="1270" b="10160"/>
            <wp:docPr id="7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3"/>
                    <pic:cNvPicPr>
                      <a:picLocks noChangeAspect="1"/>
                    </pic:cNvPicPr>
                  </pic:nvPicPr>
                  <pic:blipFill>
                    <a:blip r:embed="rId54"/>
                    <a:stretch>
                      <a:fillRect/>
                    </a:stretch>
                  </pic:blipFill>
                  <pic:spPr>
                    <a:xfrm>
                      <a:off x="0" y="0"/>
                      <a:ext cx="318770" cy="431800"/>
                    </a:xfrm>
                    <a:prstGeom prst="rect">
                      <a:avLst/>
                    </a:prstGeom>
                    <a:noFill/>
                    <a:ln>
                      <a:noFill/>
                    </a:ln>
                  </pic:spPr>
                </pic:pic>
              </a:graphicData>
            </a:graphic>
          </wp:inline>
        </w:drawing>
      </w:r>
      <w:r>
        <w:rPr>
          <w:rFonts w:hint="eastAsia"/>
        </w:rPr>
        <w:t>（《合集》33240／《摹本大系》50677）、“伊尹”作</w:t>
      </w:r>
      <w:r>
        <w:rPr>
          <w:noProof/>
        </w:rPr>
        <w:drawing>
          <wp:inline distT="0" distB="0" distL="114300" distR="114300" wp14:anchorId="7ED1ED57" wp14:editId="568B1B04">
            <wp:extent cx="260350" cy="431800"/>
            <wp:effectExtent l="0" t="0" r="13970" b="10160"/>
            <wp:docPr id="7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2"/>
                    <pic:cNvPicPr>
                      <a:picLocks noChangeAspect="1"/>
                    </pic:cNvPicPr>
                  </pic:nvPicPr>
                  <pic:blipFill>
                    <a:blip r:embed="rId55"/>
                    <a:stretch>
                      <a:fillRect/>
                    </a:stretch>
                  </pic:blipFill>
                  <pic:spPr>
                    <a:xfrm>
                      <a:off x="0" y="0"/>
                      <a:ext cx="260350" cy="431800"/>
                    </a:xfrm>
                    <a:prstGeom prst="rect">
                      <a:avLst/>
                    </a:prstGeom>
                    <a:noFill/>
                    <a:ln>
                      <a:noFill/>
                    </a:ln>
                  </pic:spPr>
                </pic:pic>
              </a:graphicData>
            </a:graphic>
          </wp:inline>
        </w:drawing>
      </w:r>
      <w:r>
        <w:rPr>
          <w:noProof/>
        </w:rPr>
        <w:drawing>
          <wp:inline distT="0" distB="0" distL="114300" distR="114300" wp14:anchorId="31983E66" wp14:editId="389E8FA5">
            <wp:extent cx="269875" cy="431800"/>
            <wp:effectExtent l="0" t="0" r="4445" b="10160"/>
            <wp:docPr id="7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1"/>
                    <pic:cNvPicPr>
                      <a:picLocks noChangeAspect="1"/>
                    </pic:cNvPicPr>
                  </pic:nvPicPr>
                  <pic:blipFill>
                    <a:blip r:embed="rId56"/>
                    <a:stretch>
                      <a:fillRect/>
                    </a:stretch>
                  </pic:blipFill>
                  <pic:spPr>
                    <a:xfrm>
                      <a:off x="0" y="0"/>
                      <a:ext cx="269875" cy="431800"/>
                    </a:xfrm>
                    <a:prstGeom prst="rect">
                      <a:avLst/>
                    </a:prstGeom>
                    <a:noFill/>
                    <a:ln>
                      <a:noFill/>
                    </a:ln>
                  </pic:spPr>
                </pic:pic>
              </a:graphicData>
            </a:graphic>
          </wp:inline>
        </w:drawing>
      </w:r>
      <w:r>
        <w:rPr>
          <w:rFonts w:hint="eastAsia"/>
        </w:rPr>
        <w:t>（《合集》33318／《摹本大系》50691）等</w:t>
      </w:r>
      <w:r>
        <w:rPr>
          <w:rStyle w:val="afd"/>
          <w:rFonts w:hint="eastAsia"/>
        </w:rPr>
        <w:t>[</w:t>
      </w:r>
      <w:r>
        <w:rPr>
          <w:rStyle w:val="afd"/>
          <w:rFonts w:hint="eastAsia"/>
        </w:rPr>
        <w:endnoteReference w:id="31"/>
      </w:r>
      <w:r>
        <w:rPr>
          <w:rStyle w:val="afd"/>
          <w:rFonts w:hint="eastAsia"/>
        </w:rPr>
        <w:t>]</w:t>
      </w:r>
      <w:r>
        <w:rPr>
          <w:rFonts w:hint="eastAsia"/>
        </w:rPr>
        <w:t>。西周金文中作</w:t>
      </w:r>
      <w:r>
        <w:rPr>
          <w:rFonts w:hint="eastAsia"/>
          <w:noProof/>
        </w:rPr>
        <w:drawing>
          <wp:inline distT="0" distB="0" distL="114300" distR="114300" wp14:anchorId="35F97672" wp14:editId="3E41D486">
            <wp:extent cx="113030" cy="179705"/>
            <wp:effectExtent l="0" t="0" r="8890" b="317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57"/>
                    <a:stretch>
                      <a:fillRect/>
                    </a:stretch>
                  </pic:blipFill>
                  <pic:spPr>
                    <a:xfrm>
                      <a:off x="0" y="0"/>
                      <a:ext cx="113030" cy="179705"/>
                    </a:xfrm>
                    <a:prstGeom prst="rect">
                      <a:avLst/>
                    </a:prstGeom>
                    <a:noFill/>
                    <a:ln>
                      <a:noFill/>
                    </a:ln>
                  </pic:spPr>
                </pic:pic>
              </a:graphicData>
            </a:graphic>
          </wp:inline>
        </w:drawing>
      </w:r>
      <w:r>
        <w:rPr>
          <w:rFonts w:hint="eastAsia"/>
        </w:rPr>
        <w:t>形的“又”，與其説是形近訛誤作“氒”的訛體，不如説是一種相</w:t>
      </w:r>
      <w:proofErr w:type="gramStart"/>
      <w:r>
        <w:rPr>
          <w:rFonts w:hint="eastAsia"/>
        </w:rPr>
        <w:t>對</w:t>
      </w:r>
      <w:proofErr w:type="gramEnd"/>
      <w:r>
        <w:rPr>
          <w:rFonts w:hint="eastAsia"/>
        </w:rPr>
        <w:t>於“三指”之形少見的、作“二指”之形的異體。</w:t>
      </w:r>
    </w:p>
    <w:p w14:paraId="32E7054F" w14:textId="77777777" w:rsidR="00404C0B" w:rsidRDefault="00404C0B" w:rsidP="00404C0B">
      <w:pPr>
        <w:pStyle w:val="aff6"/>
        <w:ind w:firstLine="560"/>
        <w:rPr>
          <w:rFonts w:hint="eastAsia"/>
        </w:rPr>
      </w:pPr>
      <w:r>
        <w:rPr>
          <w:rFonts w:hint="eastAsia"/>
        </w:rPr>
        <w:t>“又”、“久”古音同在</w:t>
      </w:r>
      <w:proofErr w:type="gramStart"/>
      <w:r>
        <w:rPr>
          <w:rFonts w:hint="eastAsia"/>
        </w:rPr>
        <w:t>唇化牙</w:t>
      </w:r>
      <w:proofErr w:type="gramEnd"/>
      <w:r>
        <w:rPr>
          <w:rFonts w:hint="eastAsia"/>
        </w:rPr>
        <w:t>喉音之部</w:t>
      </w:r>
      <w:r>
        <w:rPr>
          <w:rFonts w:hint="eastAsia"/>
          <w:i/>
          <w:iCs/>
        </w:rPr>
        <w:t>W</w:t>
      </w:r>
      <w:r>
        <w:rPr>
          <w:rFonts w:ascii="Cambria" w:hAnsi="Cambria" w:cs="Cambria"/>
          <w:i/>
          <w:iCs/>
        </w:rPr>
        <w:t>Ə</w:t>
      </w:r>
      <w:r>
        <w:rPr>
          <w:rFonts w:hint="eastAsia"/>
        </w:rPr>
        <w:t>，讀音至近。結合古音與形體看，“久”很可能是“又”的分化字，</w:t>
      </w:r>
      <w:proofErr w:type="gramStart"/>
      <w:r>
        <w:rPr>
          <w:rFonts w:hint="eastAsia"/>
        </w:rPr>
        <w:t>秦文字</w:t>
      </w:r>
      <w:proofErr w:type="gramEnd"/>
      <w:r>
        <w:rPr>
          <w:rFonts w:hint="eastAsia"/>
        </w:rPr>
        <w:t>的“久”就是西周金文中作“二指”之“又”的孑遺。</w:t>
      </w:r>
    </w:p>
    <w:p w14:paraId="472B4AE7" w14:textId="77777777" w:rsidR="00404C0B" w:rsidRDefault="00404C0B" w:rsidP="00404C0B">
      <w:pPr>
        <w:pStyle w:val="aff6"/>
        <w:ind w:firstLine="560"/>
        <w:rPr>
          <w:rFonts w:hint="eastAsia"/>
        </w:rPr>
      </w:pPr>
    </w:p>
    <w:p w14:paraId="63C3806A" w14:textId="77777777" w:rsidR="00404C0B" w:rsidRPr="00404C0B" w:rsidRDefault="00404C0B" w:rsidP="00404C0B">
      <w:pPr>
        <w:pStyle w:val="aff5"/>
        <w:jc w:val="center"/>
        <w:rPr>
          <w:rFonts w:hint="eastAsia"/>
          <w:b/>
          <w:bCs/>
        </w:rPr>
      </w:pPr>
      <w:r w:rsidRPr="00404C0B">
        <w:rPr>
          <w:rFonts w:hint="eastAsia"/>
          <w:b/>
          <w:bCs/>
        </w:rPr>
        <w:t>三</w:t>
      </w:r>
      <w:r w:rsidRPr="00404C0B">
        <w:rPr>
          <w:rFonts w:ascii="Times New Roman" w:hAnsi="Times New Roman"/>
          <w:b/>
          <w:bCs/>
        </w:rPr>
        <w:t>、</w:t>
      </w:r>
      <w:r w:rsidRPr="00404C0B">
        <w:rPr>
          <w:rFonts w:hint="eastAsia"/>
          <w:b/>
          <w:bCs/>
        </w:rPr>
        <w:t>説“欠”</w:t>
      </w:r>
    </w:p>
    <w:p w14:paraId="5E223EBE" w14:textId="77777777" w:rsidR="00404C0B" w:rsidRDefault="00404C0B" w:rsidP="00404C0B">
      <w:pPr>
        <w:pStyle w:val="aff6"/>
        <w:ind w:firstLine="560"/>
        <w:rPr>
          <w:rFonts w:hint="eastAsia"/>
        </w:rPr>
      </w:pPr>
      <w:r>
        <w:rPr>
          <w:rFonts w:hint="eastAsia"/>
        </w:rPr>
        <w:t>《説文·欠部》：“欠：張口气悟也。</w:t>
      </w:r>
      <w:proofErr w:type="gramStart"/>
      <w:r>
        <w:rPr>
          <w:rFonts w:hint="eastAsia"/>
        </w:rPr>
        <w:t>象</w:t>
      </w:r>
      <w:proofErr w:type="gramEnd"/>
      <w:r>
        <w:rPr>
          <w:rFonts w:hint="eastAsia"/>
        </w:rPr>
        <w:t>气从人上出之形。”徐鍇《説文繫傳·欠部》“欠”字下小徐按語曰：“人欠㰦也。悟，解也。气㙲</w:t>
      </w:r>
      <w:proofErr w:type="gramStart"/>
      <w:r>
        <w:rPr>
          <w:rFonts w:hint="eastAsia"/>
        </w:rPr>
        <w:t>滯</w:t>
      </w:r>
      <w:proofErr w:type="gramEnd"/>
      <w:r>
        <w:rPr>
          <w:rFonts w:hint="eastAsia"/>
        </w:rPr>
        <w:t>，欠㰦而解也。彡，气形。”</w:t>
      </w:r>
    </w:p>
    <w:p w14:paraId="62CDEFDD" w14:textId="77777777" w:rsidR="00404C0B" w:rsidRDefault="00404C0B" w:rsidP="00404C0B">
      <w:pPr>
        <w:pStyle w:val="aff6"/>
        <w:ind w:firstLine="560"/>
        <w:rPr>
          <w:rFonts w:hint="eastAsia"/>
        </w:rPr>
      </w:pPr>
      <w:proofErr w:type="gramStart"/>
      <w:r>
        <w:rPr>
          <w:rFonts w:hint="eastAsia"/>
        </w:rPr>
        <w:t>傳</w:t>
      </w:r>
      <w:proofErr w:type="gramEnd"/>
      <w:r>
        <w:rPr>
          <w:rFonts w:hint="eastAsia"/>
        </w:rPr>
        <w:t>世二徐本《説文》“欠”字正篆分別作如下形：</w:t>
      </w:r>
    </w:p>
    <w:p w14:paraId="1177E042" w14:textId="77777777" w:rsidR="00404C0B" w:rsidRDefault="00404C0B" w:rsidP="00404C0B">
      <w:pPr>
        <w:pStyle w:val="aff4"/>
        <w:spacing w:before="540" w:after="540"/>
        <w:ind w:firstLine="480"/>
        <w:rPr>
          <w:rFonts w:hint="eastAsia"/>
          <w:lang w:bidi="ar"/>
        </w:rPr>
      </w:pPr>
      <w:r>
        <w:rPr>
          <w:rFonts w:hint="eastAsia"/>
          <w:noProof/>
          <w:lang w:bidi="ar"/>
        </w:rPr>
        <w:drawing>
          <wp:inline distT="0" distB="0" distL="114300" distR="114300" wp14:anchorId="7E82DBBD" wp14:editId="7D34D14D">
            <wp:extent cx="291465" cy="431800"/>
            <wp:effectExtent l="0" t="0" r="13335" b="10160"/>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58"/>
                    <a:stretch>
                      <a:fillRect/>
                    </a:stretch>
                  </pic:blipFill>
                  <pic:spPr>
                    <a:xfrm>
                      <a:off x="0" y="0"/>
                      <a:ext cx="291465" cy="431800"/>
                    </a:xfrm>
                    <a:prstGeom prst="rect">
                      <a:avLst/>
                    </a:prstGeom>
                    <a:noFill/>
                    <a:ln>
                      <a:noFill/>
                    </a:ln>
                  </pic:spPr>
                </pic:pic>
              </a:graphicData>
            </a:graphic>
          </wp:inline>
        </w:drawing>
      </w:r>
      <w:r>
        <w:rPr>
          <w:rFonts w:hint="eastAsia"/>
          <w:lang w:bidi="ar"/>
        </w:rPr>
        <w:t>（《説文》額勒布本）</w:t>
      </w:r>
      <w:r>
        <w:rPr>
          <w:rFonts w:hint="eastAsia"/>
          <w:noProof/>
          <w:lang w:bidi="ar"/>
        </w:rPr>
        <w:drawing>
          <wp:inline distT="0" distB="0" distL="114300" distR="114300" wp14:anchorId="6E4E69AF" wp14:editId="5139625F">
            <wp:extent cx="327025" cy="431800"/>
            <wp:effectExtent l="0" t="0" r="8255" b="1016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59"/>
                    <a:stretch>
                      <a:fillRect/>
                    </a:stretch>
                  </pic:blipFill>
                  <pic:spPr>
                    <a:xfrm>
                      <a:off x="0" y="0"/>
                      <a:ext cx="327025" cy="431800"/>
                    </a:xfrm>
                    <a:prstGeom prst="rect">
                      <a:avLst/>
                    </a:prstGeom>
                    <a:noFill/>
                    <a:ln>
                      <a:noFill/>
                    </a:ln>
                  </pic:spPr>
                </pic:pic>
              </a:graphicData>
            </a:graphic>
          </wp:inline>
        </w:drawing>
      </w:r>
      <w:r>
        <w:rPr>
          <w:rFonts w:hint="eastAsia"/>
          <w:lang w:bidi="ar"/>
        </w:rPr>
        <w:t>（《説文繫傳》述古堂抄本）</w:t>
      </w:r>
    </w:p>
    <w:p w14:paraId="3EE2F7D4" w14:textId="77777777" w:rsidR="00404C0B" w:rsidRDefault="00404C0B" w:rsidP="00404C0B">
      <w:pPr>
        <w:pStyle w:val="aff6"/>
        <w:ind w:firstLine="560"/>
        <w:rPr>
          <w:rFonts w:hint="eastAsia"/>
        </w:rPr>
      </w:pPr>
      <w:r>
        <w:rPr>
          <w:rFonts w:hint="eastAsia"/>
        </w:rPr>
        <w:t>徐鉉刊定本《説文》“欠”字小篆部作三筆之形；述古堂抄本《説</w:t>
      </w:r>
      <w:r>
        <w:rPr>
          <w:rFonts w:hint="eastAsia"/>
        </w:rPr>
        <w:lastRenderedPageBreak/>
        <w:t>文繫傳》“欠”字上部則作張口之形。然而</w:t>
      </w:r>
      <w:proofErr w:type="gramStart"/>
      <w:r>
        <w:rPr>
          <w:rFonts w:hint="eastAsia"/>
        </w:rPr>
        <w:t>從</w:t>
      </w:r>
      <w:proofErr w:type="gramEnd"/>
      <w:r>
        <w:rPr>
          <w:rFonts w:hint="eastAsia"/>
        </w:rPr>
        <w:t>徐鍇按語看，《繫傳》小篆應該如大徐本一樣上部作三筆，今存抄本</w:t>
      </w:r>
      <w:proofErr w:type="gramStart"/>
      <w:r>
        <w:rPr>
          <w:rFonts w:hint="eastAsia"/>
        </w:rPr>
        <w:t>篆形恐</w:t>
      </w:r>
      <w:proofErr w:type="gramEnd"/>
      <w:r>
        <w:rPr>
          <w:rFonts w:hint="eastAsia"/>
        </w:rPr>
        <w:t>非小徐書原貌；清代翻刻的</w:t>
      </w:r>
      <w:proofErr w:type="gramStart"/>
      <w:r>
        <w:rPr>
          <w:rFonts w:hint="eastAsia"/>
        </w:rPr>
        <w:t>祁</w:t>
      </w:r>
      <w:proofErr w:type="gramEnd"/>
      <w:r>
        <w:rPr>
          <w:rFonts w:hint="eastAsia"/>
        </w:rPr>
        <w:t>寯</w:t>
      </w:r>
      <w:proofErr w:type="gramStart"/>
      <w:r>
        <w:rPr>
          <w:rFonts w:hint="eastAsia"/>
        </w:rPr>
        <w:t>藻本校改“欠”篆形</w:t>
      </w:r>
      <w:proofErr w:type="gramEnd"/>
      <w:r>
        <w:rPr>
          <w:rFonts w:hint="eastAsia"/>
        </w:rPr>
        <w:t>上部爲三筆，恢復了徐書舊貌。</w:t>
      </w:r>
    </w:p>
    <w:p w14:paraId="244A4E2B" w14:textId="77777777" w:rsidR="00404C0B" w:rsidRDefault="00404C0B" w:rsidP="00404C0B">
      <w:pPr>
        <w:pStyle w:val="aff6"/>
        <w:ind w:firstLine="560"/>
        <w:rPr>
          <w:rFonts w:hint="eastAsia"/>
        </w:rPr>
      </w:pPr>
      <w:r>
        <w:rPr>
          <w:rFonts w:hint="eastAsia"/>
        </w:rPr>
        <w:t>雖然二徐本“欠”小篆皆作上部爲三筆之形，但這</w:t>
      </w:r>
      <w:proofErr w:type="gramStart"/>
      <w:r>
        <w:rPr>
          <w:rFonts w:hint="eastAsia"/>
        </w:rPr>
        <w:t>種篆形未必</w:t>
      </w:r>
      <w:proofErr w:type="gramEnd"/>
      <w:r>
        <w:rPr>
          <w:rFonts w:hint="eastAsia"/>
        </w:rPr>
        <w:t>就是許書原貌。秦漢文字中“次”、“㳄”、“欮”等字右旁上部都作張口形，與《説文》“欠”字的説</w:t>
      </w:r>
      <w:proofErr w:type="gramStart"/>
      <w:r>
        <w:rPr>
          <w:rFonts w:hint="eastAsia"/>
        </w:rPr>
        <w:t>解和篆形都不</w:t>
      </w:r>
      <w:proofErr w:type="gramEnd"/>
      <w:r>
        <w:rPr>
          <w:rFonts w:hint="eastAsia"/>
        </w:rPr>
        <w:t>相合。因此學者多稱</w:t>
      </w:r>
      <w:proofErr w:type="gramStart"/>
      <w:r>
        <w:rPr>
          <w:rFonts w:hint="eastAsia"/>
        </w:rPr>
        <w:t>傳</w:t>
      </w:r>
      <w:proofErr w:type="gramEnd"/>
      <w:r>
        <w:rPr>
          <w:rFonts w:hint="eastAsia"/>
        </w:rPr>
        <w:t>本《説文》“欠”小篆爲訛形</w:t>
      </w:r>
      <w:r>
        <w:rPr>
          <w:rStyle w:val="afd"/>
          <w:rFonts w:hint="eastAsia"/>
        </w:rPr>
        <w:t>[</w:t>
      </w:r>
      <w:r>
        <w:rPr>
          <w:rStyle w:val="afd"/>
          <w:rFonts w:hint="eastAsia"/>
        </w:rPr>
        <w:endnoteReference w:id="32"/>
      </w:r>
      <w:r>
        <w:rPr>
          <w:rStyle w:val="afd"/>
          <w:rFonts w:hint="eastAsia"/>
        </w:rPr>
        <w:t>]</w:t>
      </w:r>
      <w:r>
        <w:rPr>
          <w:rFonts w:hint="eastAsia"/>
        </w:rPr>
        <w:t>，如王平、臧克和指出“一直到東漢魏晉時期的文字材料中，‘欠’符仍然沒有出現與大徐本小篆寫法類似的形體”</w:t>
      </w:r>
      <w:r>
        <w:rPr>
          <w:rStyle w:val="afd"/>
          <w:rFonts w:hint="eastAsia"/>
        </w:rPr>
        <w:t>[</w:t>
      </w:r>
      <w:r>
        <w:rPr>
          <w:rStyle w:val="afd"/>
          <w:rFonts w:hint="eastAsia"/>
        </w:rPr>
        <w:endnoteReference w:id="33"/>
      </w:r>
      <w:r>
        <w:rPr>
          <w:rStyle w:val="afd"/>
          <w:rFonts w:hint="eastAsia"/>
        </w:rPr>
        <w:t>]</w:t>
      </w:r>
      <w:r>
        <w:rPr>
          <w:rFonts w:hint="eastAsia"/>
        </w:rPr>
        <w:t>，</w:t>
      </w:r>
      <w:r>
        <w:t>黃天樹</w:t>
      </w:r>
      <w:r>
        <w:rPr>
          <w:rFonts w:hint="eastAsia"/>
        </w:rPr>
        <w:t>也認爲“</w:t>
      </w:r>
      <w:r>
        <w:t>《</w:t>
      </w:r>
      <w:r>
        <w:rPr>
          <w:rFonts w:hint="eastAsia"/>
        </w:rPr>
        <w:t>説</w:t>
      </w:r>
      <w:r>
        <w:t>文》</w:t>
      </w:r>
      <w:r>
        <w:rPr>
          <w:rFonts w:hint="eastAsia"/>
        </w:rPr>
        <w:t>‘欠’</w:t>
      </w:r>
      <w:r>
        <w:t>字篆文上部从</w:t>
      </w:r>
      <w:r>
        <w:rPr>
          <w:rFonts w:hint="eastAsia"/>
        </w:rPr>
        <w:t>‘气’</w:t>
      </w:r>
      <w:r>
        <w:t>與秦漢金石文字裏的篆文不合，可能是後人改動的</w:t>
      </w:r>
      <w:r>
        <w:rPr>
          <w:rFonts w:hint="eastAsia"/>
        </w:rPr>
        <w:t>”</w:t>
      </w:r>
      <w:r>
        <w:rPr>
          <w:rStyle w:val="afd"/>
        </w:rPr>
        <w:t>[</w:t>
      </w:r>
      <w:r>
        <w:rPr>
          <w:rStyle w:val="afd"/>
        </w:rPr>
        <w:endnoteReference w:id="34"/>
      </w:r>
      <w:r>
        <w:rPr>
          <w:rStyle w:val="afd"/>
        </w:rPr>
        <w:t>]</w:t>
      </w:r>
      <w:r>
        <w:rPr>
          <w:rFonts w:hint="eastAsia"/>
        </w:rPr>
        <w:t>。他們以漢魏時期實際的篆隸形體爲</w:t>
      </w:r>
      <w:proofErr w:type="gramStart"/>
      <w:r>
        <w:rPr>
          <w:rFonts w:hint="eastAsia"/>
        </w:rPr>
        <w:t>據</w:t>
      </w:r>
      <w:proofErr w:type="gramEnd"/>
      <w:r>
        <w:rPr>
          <w:rFonts w:hint="eastAsia"/>
        </w:rPr>
        <w:t>，指出傳本《説文》中上部作三筆</w:t>
      </w:r>
      <w:r>
        <w:t>气</w:t>
      </w:r>
      <w:r>
        <w:rPr>
          <w:rFonts w:hint="eastAsia"/>
        </w:rPr>
        <w:t>形的“欠”小篆字形可疑，這是很有道理的。</w:t>
      </w:r>
    </w:p>
    <w:p w14:paraId="51A58C68" w14:textId="77777777" w:rsidR="00404C0B" w:rsidRDefault="00404C0B" w:rsidP="00404C0B">
      <w:pPr>
        <w:pStyle w:val="aff6"/>
        <w:ind w:firstLine="560"/>
        <w:rPr>
          <w:rFonts w:hint="eastAsia"/>
        </w:rPr>
      </w:pPr>
      <w:r>
        <w:rPr>
          <w:rFonts w:hint="eastAsia"/>
        </w:rPr>
        <w:t>值得注意的是，《説文》“欠”下説</w:t>
      </w:r>
      <w:r>
        <w:t>解只</w:t>
      </w:r>
      <w:r>
        <w:rPr>
          <w:rFonts w:hint="eastAsia"/>
        </w:rPr>
        <w:t>説“</w:t>
      </w:r>
      <w:proofErr w:type="gramStart"/>
      <w:r>
        <w:t>象</w:t>
      </w:r>
      <w:proofErr w:type="gramEnd"/>
      <w:r>
        <w:t>气從人上出之形</w:t>
      </w:r>
      <w:r>
        <w:rPr>
          <w:rFonts w:hint="eastAsia"/>
        </w:rPr>
        <w:t>”（《五經文字·欠部》下亦云“象氣從人上出之形”</w:t>
      </w:r>
      <w:r>
        <w:rPr>
          <w:rStyle w:val="afd"/>
          <w:rFonts w:hint="eastAsia"/>
        </w:rPr>
        <w:t>[</w:t>
      </w:r>
      <w:r>
        <w:rPr>
          <w:rStyle w:val="afd"/>
          <w:rFonts w:hint="eastAsia"/>
        </w:rPr>
        <w:endnoteReference w:id="35"/>
      </w:r>
      <w:r>
        <w:rPr>
          <w:rStyle w:val="afd"/>
          <w:rFonts w:hint="eastAsia"/>
        </w:rPr>
        <w:t>]</w:t>
      </w:r>
      <w:r>
        <w:rPr>
          <w:rFonts w:hint="eastAsia"/>
        </w:rPr>
        <w:t>，即本唐代《説文》），而</w:t>
      </w:r>
      <w:r>
        <w:t>並沒有</w:t>
      </w:r>
      <w:r>
        <w:rPr>
          <w:rFonts w:hint="eastAsia"/>
        </w:rPr>
        <w:t>直言此字“</w:t>
      </w:r>
      <w:r>
        <w:t>從气</w:t>
      </w:r>
      <w:r>
        <w:rPr>
          <w:rFonts w:hint="eastAsia"/>
        </w:rPr>
        <w:t>”。可能原本《説文》中的“欠”小篆上部只</w:t>
      </w:r>
      <w:r>
        <w:t>作</w:t>
      </w:r>
      <w:proofErr w:type="gramStart"/>
      <w:r>
        <w:t>兩</w:t>
      </w:r>
      <w:proofErr w:type="gramEnd"/>
      <w:r>
        <w:t>筆之气形</w:t>
      </w:r>
      <w:r>
        <w:rPr>
          <w:rFonts w:hint="eastAsia"/>
        </w:rPr>
        <w:t>，猶如《説文》“尒，八象气之分散”、“只，象气下引之形”皆以兩筆爲气。</w:t>
      </w:r>
      <w:proofErr w:type="gramStart"/>
      <w:r>
        <w:rPr>
          <w:rFonts w:hint="eastAsia"/>
        </w:rPr>
        <w:t>後</w:t>
      </w:r>
      <w:proofErr w:type="gramEnd"/>
      <w:r>
        <w:rPr>
          <w:rFonts w:hint="eastAsia"/>
        </w:rPr>
        <w:t>來傳習者誤解許書説解、改竄“欠”</w:t>
      </w:r>
      <w:proofErr w:type="gramStart"/>
      <w:r>
        <w:rPr>
          <w:rFonts w:hint="eastAsia"/>
        </w:rPr>
        <w:t>字篆形以</w:t>
      </w:r>
      <w:proofErr w:type="gramEnd"/>
      <w:r>
        <w:rPr>
          <w:rFonts w:hint="eastAsia"/>
        </w:rPr>
        <w:t>接近“</w:t>
      </w:r>
      <w:r>
        <w:t>气</w:t>
      </w:r>
      <w:r>
        <w:rPr>
          <w:rFonts w:hint="eastAsia"/>
        </w:rPr>
        <w:t>”，於是才有了傳本《説文》“欠”上部作三</w:t>
      </w:r>
      <w:r>
        <w:t>筆之气</w:t>
      </w:r>
      <w:r>
        <w:lastRenderedPageBreak/>
        <w:t>形</w:t>
      </w:r>
      <w:r>
        <w:rPr>
          <w:rFonts w:hint="eastAsia"/>
        </w:rPr>
        <w:t>。</w:t>
      </w:r>
      <w:r w:rsidRPr="00385736">
        <w:rPr>
          <w:rFonts w:hint="eastAsia"/>
        </w:rPr>
        <w:t>如果上述說法不誤，那麼《説文》的字形説解所</w:t>
      </w:r>
      <w:proofErr w:type="gramStart"/>
      <w:r w:rsidRPr="00385736">
        <w:rPr>
          <w:rFonts w:hint="eastAsia"/>
        </w:rPr>
        <w:t>對</w:t>
      </w:r>
      <w:proofErr w:type="gramEnd"/>
      <w:r w:rsidRPr="00385736">
        <w:rPr>
          <w:rFonts w:hint="eastAsia"/>
        </w:rPr>
        <w:t>應的小篆應作</w:t>
      </w:r>
      <w:r w:rsidRPr="00385736">
        <w:rPr>
          <w:noProof/>
        </w:rPr>
        <w:drawing>
          <wp:inline distT="0" distB="0" distL="0" distR="0" wp14:anchorId="217FC3D6" wp14:editId="3D889CBE">
            <wp:extent cx="257175" cy="358775"/>
            <wp:effectExtent l="0" t="0" r="9525" b="3175"/>
            <wp:docPr id="12067437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 cy="358775"/>
                    </a:xfrm>
                    <a:prstGeom prst="rect">
                      <a:avLst/>
                    </a:prstGeom>
                    <a:noFill/>
                    <a:ln>
                      <a:noFill/>
                    </a:ln>
                  </pic:spPr>
                </pic:pic>
              </a:graphicData>
            </a:graphic>
          </wp:inline>
        </w:drawing>
      </w:r>
      <w:r w:rsidRPr="00385736">
        <w:rPr>
          <w:rFonts w:hint="eastAsia"/>
        </w:rPr>
        <w:t>形。這種篆形與漢</w:t>
      </w:r>
      <w:proofErr w:type="gramStart"/>
      <w:r w:rsidRPr="00385736">
        <w:rPr>
          <w:rFonts w:hint="eastAsia"/>
        </w:rPr>
        <w:t>代中期</w:t>
      </w:r>
      <w:proofErr w:type="gramEnd"/>
      <w:r w:rsidRPr="00385736">
        <w:rPr>
          <w:rFonts w:hint="eastAsia"/>
        </w:rPr>
        <w:t>《説文》成書前後“欠”字的實際篆隸形體頗近，或許它才是《説文》的小篆原貌。</w:t>
      </w:r>
      <w:r>
        <w:rPr>
          <w:rStyle w:val="afd"/>
          <w:rFonts w:hint="eastAsia"/>
        </w:rPr>
        <w:t>[</w:t>
      </w:r>
      <w:r>
        <w:rPr>
          <w:rStyle w:val="afd"/>
          <w:rFonts w:hint="eastAsia"/>
        </w:rPr>
        <w:endnoteReference w:id="36"/>
      </w:r>
      <w:r>
        <w:rPr>
          <w:rStyle w:val="afd"/>
          <w:rFonts w:hint="eastAsia"/>
        </w:rPr>
        <w:t>]</w:t>
      </w:r>
      <w:r>
        <w:rPr>
          <w:rFonts w:hint="eastAsia"/>
        </w:rPr>
        <w:t>。唐瞿令問《峿臺銘》中“次”作</w:t>
      </w:r>
      <w:r>
        <w:rPr>
          <w:rFonts w:hint="eastAsia"/>
          <w:noProof/>
        </w:rPr>
        <w:drawing>
          <wp:inline distT="0" distB="0" distL="114300" distR="114300" wp14:anchorId="3CF2011C" wp14:editId="2B217214">
            <wp:extent cx="198755" cy="431800"/>
            <wp:effectExtent l="0" t="0" r="14605" b="10160"/>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61"/>
                    <a:stretch>
                      <a:fillRect/>
                    </a:stretch>
                  </pic:blipFill>
                  <pic:spPr>
                    <a:xfrm>
                      <a:off x="0" y="0"/>
                      <a:ext cx="198755" cy="431800"/>
                    </a:xfrm>
                    <a:prstGeom prst="rect">
                      <a:avLst/>
                    </a:prstGeom>
                    <a:noFill/>
                    <a:ln>
                      <a:noFill/>
                    </a:ln>
                  </pic:spPr>
                </pic:pic>
              </a:graphicData>
            </a:graphic>
          </wp:inline>
        </w:drawing>
      </w:r>
      <w:r>
        <w:rPr>
          <w:rFonts w:hint="eastAsia"/>
        </w:rPr>
        <w:t>和</w:t>
      </w:r>
      <w:r>
        <w:rPr>
          <w:rFonts w:hint="eastAsia"/>
          <w:noProof/>
        </w:rPr>
        <w:drawing>
          <wp:inline distT="0" distB="0" distL="114300" distR="114300" wp14:anchorId="3D223A1D" wp14:editId="651C43FF">
            <wp:extent cx="199390" cy="431800"/>
            <wp:effectExtent l="0" t="0" r="13970" b="10160"/>
            <wp:docPr id="1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
                    <pic:cNvPicPr>
                      <a:picLocks noChangeAspect="1"/>
                    </pic:cNvPicPr>
                  </pic:nvPicPr>
                  <pic:blipFill>
                    <a:blip r:embed="rId62"/>
                    <a:stretch>
                      <a:fillRect/>
                    </a:stretch>
                  </pic:blipFill>
                  <pic:spPr>
                    <a:xfrm>
                      <a:off x="0" y="0"/>
                      <a:ext cx="199390" cy="431800"/>
                    </a:xfrm>
                    <a:prstGeom prst="rect">
                      <a:avLst/>
                    </a:prstGeom>
                    <a:noFill/>
                    <a:ln>
                      <a:noFill/>
                    </a:ln>
                  </pic:spPr>
                </pic:pic>
              </a:graphicData>
            </a:graphic>
          </wp:inline>
        </w:drawing>
      </w:r>
      <w:r>
        <w:rPr>
          <w:rFonts w:hint="eastAsia"/>
        </w:rPr>
        <w:t>、“嵌”作</w:t>
      </w:r>
      <w:r>
        <w:rPr>
          <w:rFonts w:hint="eastAsia"/>
          <w:noProof/>
        </w:rPr>
        <w:drawing>
          <wp:inline distT="0" distB="0" distL="114300" distR="114300" wp14:anchorId="08698932" wp14:editId="53C10ACB">
            <wp:extent cx="205740" cy="431800"/>
            <wp:effectExtent l="0" t="0" r="7620" b="1016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pic:cNvPicPr>
                  </pic:nvPicPr>
                  <pic:blipFill>
                    <a:blip r:embed="rId63"/>
                    <a:stretch>
                      <a:fillRect/>
                    </a:stretch>
                  </pic:blipFill>
                  <pic:spPr>
                    <a:xfrm>
                      <a:off x="0" y="0"/>
                      <a:ext cx="205740" cy="431800"/>
                    </a:xfrm>
                    <a:prstGeom prst="rect">
                      <a:avLst/>
                    </a:prstGeom>
                    <a:noFill/>
                    <a:ln>
                      <a:noFill/>
                    </a:ln>
                  </pic:spPr>
                </pic:pic>
              </a:graphicData>
            </a:graphic>
          </wp:inline>
        </w:drawing>
      </w:r>
      <w:r>
        <w:rPr>
          <w:rFonts w:hint="eastAsia"/>
        </w:rPr>
        <w:t>，《陽華岩銘》“次”作</w:t>
      </w:r>
      <w:r>
        <w:rPr>
          <w:rFonts w:hint="eastAsia"/>
          <w:noProof/>
        </w:rPr>
        <w:drawing>
          <wp:inline distT="0" distB="0" distL="114300" distR="114300" wp14:anchorId="2FC80076" wp14:editId="26C68C3B">
            <wp:extent cx="302895" cy="431800"/>
            <wp:effectExtent l="0" t="0" r="1905" b="1016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64"/>
                    <a:stretch>
                      <a:fillRect/>
                    </a:stretch>
                  </pic:blipFill>
                  <pic:spPr>
                    <a:xfrm>
                      <a:off x="0" y="0"/>
                      <a:ext cx="302895" cy="431800"/>
                    </a:xfrm>
                    <a:prstGeom prst="rect">
                      <a:avLst/>
                    </a:prstGeom>
                    <a:noFill/>
                    <a:ln>
                      <a:noFill/>
                    </a:ln>
                  </pic:spPr>
                </pic:pic>
              </a:graphicData>
            </a:graphic>
          </wp:inline>
        </w:drawing>
      </w:r>
      <w:r>
        <w:rPr>
          <w:rFonts w:hint="eastAsia"/>
        </w:rPr>
        <w:t>、“欲”作</w:t>
      </w:r>
      <w:r>
        <w:rPr>
          <w:rFonts w:hint="eastAsia"/>
          <w:noProof/>
        </w:rPr>
        <w:drawing>
          <wp:inline distT="0" distB="0" distL="114300" distR="114300" wp14:anchorId="29FE7359" wp14:editId="219BF4DA">
            <wp:extent cx="317500" cy="431800"/>
            <wp:effectExtent l="0" t="0" r="2540"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5"/>
                    <a:stretch>
                      <a:fillRect/>
                    </a:stretch>
                  </pic:blipFill>
                  <pic:spPr>
                    <a:xfrm>
                      <a:off x="0" y="0"/>
                      <a:ext cx="317500" cy="431800"/>
                    </a:xfrm>
                    <a:prstGeom prst="rect">
                      <a:avLst/>
                    </a:prstGeom>
                    <a:noFill/>
                    <a:ln>
                      <a:noFill/>
                    </a:ln>
                  </pic:spPr>
                </pic:pic>
              </a:graphicData>
            </a:graphic>
          </wp:inline>
        </w:drawing>
      </w:r>
      <w:r>
        <w:rPr>
          <w:rFonts w:hint="eastAsia"/>
        </w:rPr>
        <w:t>，諸字所从之“欠”上部作</w:t>
      </w:r>
      <w:proofErr w:type="gramStart"/>
      <w:r>
        <w:rPr>
          <w:rFonts w:hint="eastAsia"/>
        </w:rPr>
        <w:t>兩</w:t>
      </w:r>
      <w:proofErr w:type="gramEnd"/>
      <w:r>
        <w:rPr>
          <w:rFonts w:hint="eastAsia"/>
        </w:rPr>
        <w:t>折筆，既不像秦小篆作張口形、又不像傳本《説文》小篆作三筆</w:t>
      </w:r>
      <w:r>
        <w:t>气</w:t>
      </w:r>
      <w:r>
        <w:rPr>
          <w:rFonts w:hint="eastAsia"/>
        </w:rPr>
        <w:t>形，該種寫法可能是《説文》原篆的孑遺。</w:t>
      </w:r>
    </w:p>
    <w:p w14:paraId="570841E1" w14:textId="77777777" w:rsidR="00404C0B" w:rsidRDefault="00404C0B" w:rsidP="00404C0B">
      <w:pPr>
        <w:pStyle w:val="aff6"/>
        <w:ind w:firstLine="560"/>
        <w:rPr>
          <w:rFonts w:hint="eastAsia"/>
        </w:rPr>
      </w:pPr>
      <w:r>
        <w:rPr>
          <w:rFonts w:hint="eastAsia"/>
        </w:rPr>
        <w:t>無論許</w:t>
      </w:r>
      <w:proofErr w:type="gramStart"/>
      <w:r>
        <w:rPr>
          <w:rFonts w:hint="eastAsia"/>
        </w:rPr>
        <w:t>書</w:t>
      </w:r>
      <w:proofErr w:type="gramEnd"/>
      <w:r>
        <w:rPr>
          <w:rFonts w:hint="eastAsia"/>
        </w:rPr>
        <w:t>原篆如何，唐代篆文材料中已多見上部作三筆的“欠”形，如伊闕佛龕碑（641年）篆額“闕”作</w:t>
      </w:r>
      <w:r>
        <w:rPr>
          <w:rFonts w:hint="eastAsia"/>
          <w:noProof/>
        </w:rPr>
        <w:drawing>
          <wp:inline distT="0" distB="0" distL="114300" distR="114300" wp14:anchorId="770D08AA" wp14:editId="4A1247CF">
            <wp:extent cx="331470" cy="431800"/>
            <wp:effectExtent l="0" t="0" r="3810" b="1016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66"/>
                    <a:stretch>
                      <a:fillRect/>
                    </a:stretch>
                  </pic:blipFill>
                  <pic:spPr>
                    <a:xfrm>
                      <a:off x="0" y="0"/>
                      <a:ext cx="331470" cy="431800"/>
                    </a:xfrm>
                    <a:prstGeom prst="rect">
                      <a:avLst/>
                    </a:prstGeom>
                    <a:noFill/>
                    <a:ln>
                      <a:noFill/>
                    </a:ln>
                  </pic:spPr>
                </pic:pic>
              </a:graphicData>
            </a:graphic>
          </wp:inline>
        </w:drawing>
      </w:r>
      <w:r>
        <w:rPr>
          <w:rFonts w:hint="eastAsia"/>
        </w:rPr>
        <w:t>，碧落碑（670年）中“闕”作</w:t>
      </w:r>
      <w:r>
        <w:rPr>
          <w:rFonts w:hint="eastAsia"/>
          <w:noProof/>
        </w:rPr>
        <w:drawing>
          <wp:inline distT="0" distB="0" distL="114300" distR="114300" wp14:anchorId="3A59B953" wp14:editId="1F2778ED">
            <wp:extent cx="346075" cy="431800"/>
            <wp:effectExtent l="0" t="0" r="4445" b="10160"/>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67"/>
                    <a:stretch>
                      <a:fillRect/>
                    </a:stretch>
                  </pic:blipFill>
                  <pic:spPr>
                    <a:xfrm>
                      <a:off x="0" y="0"/>
                      <a:ext cx="346075" cy="431800"/>
                    </a:xfrm>
                    <a:prstGeom prst="rect">
                      <a:avLst/>
                    </a:prstGeom>
                    <a:noFill/>
                    <a:ln>
                      <a:noFill/>
                    </a:ln>
                  </pic:spPr>
                </pic:pic>
              </a:graphicData>
            </a:graphic>
          </wp:inline>
        </w:drawing>
      </w:r>
      <w:r>
        <w:rPr>
          <w:rFonts w:hint="eastAsia"/>
        </w:rPr>
        <w:t>、</w:t>
      </w:r>
      <w:r>
        <w:rPr>
          <w:rFonts w:hint="eastAsia"/>
          <w:noProof/>
        </w:rPr>
        <w:drawing>
          <wp:inline distT="0" distB="0" distL="114300" distR="114300" wp14:anchorId="4856D26C" wp14:editId="45D34729">
            <wp:extent cx="332105" cy="431800"/>
            <wp:effectExtent l="0" t="0" r="3175" b="10160"/>
            <wp:docPr id="1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pic:cNvPicPr>
                      <a:picLocks noChangeAspect="1"/>
                    </pic:cNvPicPr>
                  </pic:nvPicPr>
                  <pic:blipFill>
                    <a:blip r:embed="rId68"/>
                    <a:stretch>
                      <a:fillRect/>
                    </a:stretch>
                  </pic:blipFill>
                  <pic:spPr>
                    <a:xfrm>
                      <a:off x="0" y="0"/>
                      <a:ext cx="332105" cy="431800"/>
                    </a:xfrm>
                    <a:prstGeom prst="rect">
                      <a:avLst/>
                    </a:prstGeom>
                    <a:noFill/>
                    <a:ln>
                      <a:noFill/>
                    </a:ln>
                  </pic:spPr>
                </pic:pic>
              </a:graphicData>
            </a:graphic>
          </wp:inline>
        </w:drawing>
      </w:r>
      <w:r>
        <w:rPr>
          <w:rFonts w:hint="eastAsia"/>
        </w:rPr>
        <w:t>；又如空海《篆隸萬象名義》所錄篆文中，“坎”作</w:t>
      </w:r>
      <w:r>
        <w:rPr>
          <w:rFonts w:hint="eastAsia"/>
          <w:noProof/>
        </w:rPr>
        <w:drawing>
          <wp:inline distT="0" distB="0" distL="114300" distR="114300" wp14:anchorId="555DC623" wp14:editId="0987092E">
            <wp:extent cx="337820" cy="431800"/>
            <wp:effectExtent l="0" t="0" r="12700" b="1016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9"/>
                    <a:stretch>
                      <a:fillRect/>
                    </a:stretch>
                  </pic:blipFill>
                  <pic:spPr>
                    <a:xfrm>
                      <a:off x="0" y="0"/>
                      <a:ext cx="337820" cy="431800"/>
                    </a:xfrm>
                    <a:prstGeom prst="rect">
                      <a:avLst/>
                    </a:prstGeom>
                    <a:noFill/>
                    <a:ln>
                      <a:noFill/>
                    </a:ln>
                  </pic:spPr>
                </pic:pic>
              </a:graphicData>
            </a:graphic>
          </wp:inline>
        </w:drawing>
      </w:r>
      <w:r>
        <w:rPr>
          <w:rFonts w:hint="eastAsia"/>
        </w:rPr>
        <w:t>、“吹”作</w:t>
      </w:r>
      <w:r>
        <w:rPr>
          <w:rFonts w:hint="eastAsia"/>
          <w:noProof/>
        </w:rPr>
        <w:drawing>
          <wp:inline distT="0" distB="0" distL="114300" distR="114300" wp14:anchorId="1C77E2BC" wp14:editId="3E42028A">
            <wp:extent cx="242570" cy="431800"/>
            <wp:effectExtent l="0" t="0" r="1270" b="10160"/>
            <wp:docPr id="80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71"/>
                    <pic:cNvPicPr>
                      <a:picLocks noChangeAspect="1"/>
                    </pic:cNvPicPr>
                  </pic:nvPicPr>
                  <pic:blipFill>
                    <a:blip r:embed="rId70"/>
                    <a:stretch>
                      <a:fillRect/>
                    </a:stretch>
                  </pic:blipFill>
                  <pic:spPr>
                    <a:xfrm>
                      <a:off x="0" y="0"/>
                      <a:ext cx="242570" cy="431800"/>
                    </a:xfrm>
                    <a:prstGeom prst="rect">
                      <a:avLst/>
                    </a:prstGeom>
                    <a:noFill/>
                    <a:ln>
                      <a:noFill/>
                    </a:ln>
                  </pic:spPr>
                </pic:pic>
              </a:graphicData>
            </a:graphic>
          </wp:inline>
        </w:drawing>
      </w:r>
      <w:r>
        <w:rPr>
          <w:rFonts w:hint="eastAsia"/>
        </w:rPr>
        <w:t>、“咨”作</w:t>
      </w:r>
      <w:r>
        <w:rPr>
          <w:rFonts w:hint="eastAsia"/>
          <w:noProof/>
        </w:rPr>
        <w:drawing>
          <wp:inline distT="0" distB="0" distL="114300" distR="114300" wp14:anchorId="05684379" wp14:editId="0BF13C8C">
            <wp:extent cx="290830" cy="431800"/>
            <wp:effectExtent l="0" t="0" r="13970" b="10160"/>
            <wp:docPr id="81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76"/>
                    <pic:cNvPicPr>
                      <a:picLocks noChangeAspect="1"/>
                    </pic:cNvPicPr>
                  </pic:nvPicPr>
                  <pic:blipFill>
                    <a:blip r:embed="rId71"/>
                    <a:stretch>
                      <a:fillRect/>
                    </a:stretch>
                  </pic:blipFill>
                  <pic:spPr>
                    <a:xfrm>
                      <a:off x="0" y="0"/>
                      <a:ext cx="290830" cy="431800"/>
                    </a:xfrm>
                    <a:prstGeom prst="rect">
                      <a:avLst/>
                    </a:prstGeom>
                    <a:noFill/>
                    <a:ln>
                      <a:noFill/>
                    </a:ln>
                  </pic:spPr>
                </pic:pic>
              </a:graphicData>
            </a:graphic>
          </wp:inline>
        </w:drawing>
      </w:r>
      <w:r>
        <w:rPr>
          <w:rFonts w:hint="eastAsia"/>
        </w:rPr>
        <w:t>等。</w:t>
      </w:r>
      <w:proofErr w:type="gramStart"/>
      <w:r>
        <w:rPr>
          <w:rFonts w:hint="eastAsia"/>
        </w:rPr>
        <w:t>從</w:t>
      </w:r>
      <w:proofErr w:type="gramEnd"/>
      <w:r>
        <w:rPr>
          <w:rFonts w:hint="eastAsia"/>
        </w:rPr>
        <w:t>徐鍇《説文繫傳·祛妄》引李陽冰云“許氏擅改作</w:t>
      </w:r>
      <w:r>
        <w:rPr>
          <w:rFonts w:hint="eastAsia"/>
          <w:noProof/>
        </w:rPr>
        <w:drawing>
          <wp:inline distT="0" distB="0" distL="114300" distR="114300" wp14:anchorId="40AC7431" wp14:editId="32F25185">
            <wp:extent cx="125095" cy="179705"/>
            <wp:effectExtent l="0" t="0" r="12065" b="3175"/>
            <wp:docPr id="8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40"/>
                    <pic:cNvPicPr>
                      <a:picLocks noChangeAspect="1"/>
                    </pic:cNvPicPr>
                  </pic:nvPicPr>
                  <pic:blipFill>
                    <a:blip r:embed="rId72"/>
                    <a:stretch>
                      <a:fillRect/>
                    </a:stretch>
                  </pic:blipFill>
                  <pic:spPr>
                    <a:xfrm>
                      <a:off x="0" y="0"/>
                      <a:ext cx="125095" cy="179705"/>
                    </a:xfrm>
                    <a:prstGeom prst="rect">
                      <a:avLst/>
                    </a:prstGeom>
                    <a:noFill/>
                    <a:ln>
                      <a:noFill/>
                    </a:ln>
                  </pic:spPr>
                </pic:pic>
              </a:graphicData>
            </a:graphic>
          </wp:inline>
        </w:drawing>
      </w:r>
      <w:r>
        <w:rPr>
          <w:rFonts w:hint="eastAsia"/>
        </w:rPr>
        <w:t>”看，李陽冰所見舊本《説文》中的“欠”小篆上部已</w:t>
      </w:r>
      <w:r>
        <w:t>作三筆</w:t>
      </w:r>
      <w:r>
        <w:rPr>
          <w:rFonts w:hint="eastAsia"/>
        </w:rPr>
        <w:t>之形。</w:t>
      </w:r>
    </w:p>
    <w:p w14:paraId="72D4353E" w14:textId="77777777" w:rsidR="00404C0B" w:rsidRDefault="00404C0B" w:rsidP="00404C0B">
      <w:pPr>
        <w:pStyle w:val="aff6"/>
        <w:ind w:firstLine="480"/>
        <w:rPr>
          <w:rFonts w:hint="eastAsia"/>
          <w:szCs w:val="24"/>
        </w:rPr>
      </w:pPr>
      <w:r>
        <w:rPr>
          <w:rFonts w:hint="eastAsia"/>
          <w:sz w:val="24"/>
          <w:szCs w:val="24"/>
        </w:rPr>
        <w:t>《</w:t>
      </w:r>
      <w:r>
        <w:rPr>
          <w:rFonts w:hint="eastAsia"/>
        </w:rPr>
        <w:t>説文</w:t>
      </w:r>
      <w:r>
        <w:rPr>
          <w:rFonts w:hint="eastAsia"/>
          <w:sz w:val="24"/>
          <w:szCs w:val="24"/>
        </w:rPr>
        <w:t>》認爲“欠”字</w:t>
      </w:r>
      <w:r>
        <w:rPr>
          <w:rFonts w:hint="eastAsia"/>
        </w:rPr>
        <w:t>“</w:t>
      </w:r>
      <w:proofErr w:type="gramStart"/>
      <w:r>
        <w:t>象</w:t>
      </w:r>
      <w:proofErr w:type="gramEnd"/>
      <w:r>
        <w:t>气从人上出之形</w:t>
      </w:r>
      <w:r>
        <w:rPr>
          <w:rFonts w:hint="eastAsia"/>
        </w:rPr>
        <w:t>”，</w:t>
      </w:r>
      <w:r>
        <w:rPr>
          <w:rFonts w:hint="eastAsia"/>
          <w:sz w:val="24"/>
          <w:szCs w:val="24"/>
        </w:rPr>
        <w:t>唐李陽冰根據秦刻石小篆對許書的説</w:t>
      </w:r>
      <w:proofErr w:type="gramStart"/>
      <w:r>
        <w:rPr>
          <w:rFonts w:hint="eastAsia"/>
          <w:sz w:val="24"/>
          <w:szCs w:val="24"/>
        </w:rPr>
        <w:t>解提出</w:t>
      </w:r>
      <w:proofErr w:type="gramEnd"/>
      <w:r>
        <w:rPr>
          <w:rFonts w:hint="eastAsia"/>
          <w:sz w:val="24"/>
          <w:szCs w:val="24"/>
        </w:rPr>
        <w:t>了異議。《説文繫傳·祛妄》載李陽冰新説及徐鍇</w:t>
      </w:r>
      <w:proofErr w:type="gramStart"/>
      <w:r>
        <w:rPr>
          <w:rFonts w:hint="eastAsia"/>
          <w:sz w:val="24"/>
          <w:szCs w:val="24"/>
        </w:rPr>
        <w:t>對</w:t>
      </w:r>
      <w:proofErr w:type="gramEnd"/>
      <w:r>
        <w:rPr>
          <w:rFonts w:hint="eastAsia"/>
          <w:sz w:val="24"/>
          <w:szCs w:val="24"/>
        </w:rPr>
        <w:t>此的評述曰：</w:t>
      </w:r>
    </w:p>
    <w:p w14:paraId="520B89ED" w14:textId="77777777" w:rsidR="00404C0B" w:rsidRDefault="00404C0B" w:rsidP="00404C0B">
      <w:pPr>
        <w:pStyle w:val="aff4"/>
        <w:spacing w:before="540" w:after="540"/>
        <w:ind w:firstLine="480"/>
        <w:rPr>
          <w:rFonts w:hint="eastAsia"/>
        </w:rPr>
      </w:pPr>
      <w:r>
        <w:rPr>
          <w:rFonts w:hint="eastAsia"/>
          <w:noProof/>
        </w:rPr>
        <w:drawing>
          <wp:inline distT="0" distB="0" distL="114300" distR="114300" wp14:anchorId="152E2D5E" wp14:editId="278F1EA8">
            <wp:extent cx="254635" cy="360045"/>
            <wp:effectExtent l="0" t="0" r="4445" b="5715"/>
            <wp:docPr id="1190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 name="图片 39"/>
                    <pic:cNvPicPr>
                      <a:picLocks noChangeAspect="1"/>
                    </pic:cNvPicPr>
                  </pic:nvPicPr>
                  <pic:blipFill>
                    <a:blip r:embed="rId73"/>
                    <a:stretch>
                      <a:fillRect/>
                    </a:stretch>
                  </pic:blipFill>
                  <pic:spPr>
                    <a:xfrm>
                      <a:off x="0" y="0"/>
                      <a:ext cx="254635" cy="360045"/>
                    </a:xfrm>
                    <a:prstGeom prst="rect">
                      <a:avLst/>
                    </a:prstGeom>
                    <a:noFill/>
                    <a:ln>
                      <a:noFill/>
                    </a:ln>
                  </pic:spPr>
                </pic:pic>
              </a:graphicData>
            </a:graphic>
          </wp:inline>
        </w:drawing>
      </w:r>
      <w:r>
        <w:rPr>
          <w:rFonts w:hint="eastAsia"/>
        </w:rPr>
        <w:t xml:space="preserve">  《説文》云：“張口气語也〔引者按：承培元等《説文繫傳校勘記》云“氣語，當作氣啎”〕。象氣從人上出之形。”陽氷云：“上象</w:t>
      </w:r>
      <w:r>
        <w:rPr>
          <w:rFonts w:hint="eastAsia"/>
        </w:rPr>
        <w:lastRenderedPageBreak/>
        <w:t>人開口，下象气，昨〈非〉從人所謂欠去。許氏擅改作</w:t>
      </w:r>
      <w:r>
        <w:rPr>
          <w:rFonts w:hint="eastAsia"/>
          <w:noProof/>
        </w:rPr>
        <w:drawing>
          <wp:inline distT="0" distB="0" distL="114300" distR="114300" wp14:anchorId="3897CCA7" wp14:editId="3292F04B">
            <wp:extent cx="125095" cy="179705"/>
            <wp:effectExtent l="0" t="0" r="12065" b="3175"/>
            <wp:docPr id="1190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 name="图片 40"/>
                    <pic:cNvPicPr>
                      <a:picLocks noChangeAspect="1"/>
                    </pic:cNvPicPr>
                  </pic:nvPicPr>
                  <pic:blipFill>
                    <a:blip r:embed="rId72"/>
                    <a:stretch>
                      <a:fillRect/>
                    </a:stretch>
                  </pic:blipFill>
                  <pic:spPr>
                    <a:xfrm>
                      <a:off x="0" y="0"/>
                      <a:ext cx="125095" cy="179705"/>
                    </a:xfrm>
                    <a:prstGeom prst="rect">
                      <a:avLst/>
                    </a:prstGeom>
                    <a:noFill/>
                    <a:ln>
                      <a:noFill/>
                    </a:ln>
                  </pic:spPr>
                </pic:pic>
              </a:graphicData>
            </a:graphic>
          </wp:inline>
        </w:drawing>
      </w:r>
      <w:r>
        <w:rPr>
          <w:rFonts w:hint="eastAsia"/>
        </w:rPr>
        <w:t>，無所據也。”臣鍇以爲：陽氷作</w:t>
      </w:r>
      <w:r>
        <w:rPr>
          <w:rFonts w:hint="eastAsia"/>
          <w:noProof/>
        </w:rPr>
        <w:drawing>
          <wp:inline distT="0" distB="0" distL="114300" distR="114300" wp14:anchorId="4A194DFA" wp14:editId="47D15CC4">
            <wp:extent cx="154940" cy="179705"/>
            <wp:effectExtent l="0" t="0" r="12700" b="3175"/>
            <wp:docPr id="1190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 name="图片 41"/>
                    <pic:cNvPicPr>
                      <a:picLocks noChangeAspect="1"/>
                    </pic:cNvPicPr>
                  </pic:nvPicPr>
                  <pic:blipFill>
                    <a:blip r:embed="rId74"/>
                    <a:stretch>
                      <a:fillRect/>
                    </a:stretch>
                  </pic:blipFill>
                  <pic:spPr>
                    <a:xfrm>
                      <a:off x="0" y="0"/>
                      <a:ext cx="154940" cy="179705"/>
                    </a:xfrm>
                    <a:prstGeom prst="rect">
                      <a:avLst/>
                    </a:prstGeom>
                    <a:noFill/>
                    <a:ln>
                      <a:noFill/>
                    </a:ln>
                  </pic:spPr>
                </pic:pic>
              </a:graphicData>
            </a:graphic>
          </wp:inline>
        </w:drawing>
      </w:r>
      <w:r>
        <w:rPr>
          <w:rStyle w:val="afd"/>
          <w:rFonts w:hint="eastAsia"/>
          <w:szCs w:val="24"/>
        </w:rPr>
        <w:t>[</w:t>
      </w:r>
      <w:r>
        <w:rPr>
          <w:rStyle w:val="afd"/>
          <w:rFonts w:hint="eastAsia"/>
          <w:szCs w:val="24"/>
          <w:lang w:eastAsia="zh-CN"/>
        </w:rPr>
        <w:endnoteReference w:id="37"/>
      </w:r>
      <w:r>
        <w:rPr>
          <w:rStyle w:val="afd"/>
          <w:rFonts w:hint="eastAsia"/>
          <w:szCs w:val="24"/>
        </w:rPr>
        <w:t>]</w:t>
      </w:r>
      <w:r>
        <w:rPr>
          <w:rFonts w:hint="eastAsia"/>
        </w:rPr>
        <w:t>，蓋按李斯等篆。古文多互體，雖有從</w:t>
      </w:r>
      <w:r>
        <w:rPr>
          <w:rFonts w:hint="eastAsia"/>
          <w:noProof/>
        </w:rPr>
        <w:drawing>
          <wp:inline distT="0" distB="0" distL="114300" distR="114300" wp14:anchorId="45E0A917" wp14:editId="56C3A1AF">
            <wp:extent cx="163830" cy="179705"/>
            <wp:effectExtent l="0" t="0" r="3810" b="3175"/>
            <wp:docPr id="119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 name="图片 42"/>
                    <pic:cNvPicPr>
                      <a:picLocks noChangeAspect="1"/>
                    </pic:cNvPicPr>
                  </pic:nvPicPr>
                  <pic:blipFill>
                    <a:blip r:embed="rId75"/>
                    <a:stretch>
                      <a:fillRect/>
                    </a:stretch>
                  </pic:blipFill>
                  <pic:spPr>
                    <a:xfrm>
                      <a:off x="0" y="0"/>
                      <a:ext cx="163830" cy="179705"/>
                    </a:xfrm>
                    <a:prstGeom prst="rect">
                      <a:avLst/>
                    </a:prstGeom>
                    <a:noFill/>
                    <a:ln>
                      <a:noFill/>
                    </a:ln>
                  </pic:spPr>
                </pic:pic>
              </a:graphicData>
            </a:graphic>
          </wp:inline>
        </w:drawing>
      </w:r>
      <w:r>
        <w:rPr>
          <w:rFonts w:hint="eastAsia"/>
        </w:rPr>
        <w:t>者，其下亦是人字。且人之欠去，气竝上出、不下流，安得氣在</w:t>
      </w:r>
      <w:r>
        <w:rPr>
          <w:rFonts w:hint="eastAsia"/>
          <w:noProof/>
        </w:rPr>
        <w:drawing>
          <wp:inline distT="0" distB="0" distL="114300" distR="114300" wp14:anchorId="2A1E979C" wp14:editId="72AAF7C3">
            <wp:extent cx="163830" cy="179705"/>
            <wp:effectExtent l="0" t="0" r="3810" b="3175"/>
            <wp:docPr id="119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 name="图片 42"/>
                    <pic:cNvPicPr>
                      <a:picLocks noChangeAspect="1"/>
                    </pic:cNvPicPr>
                  </pic:nvPicPr>
                  <pic:blipFill>
                    <a:blip r:embed="rId75"/>
                    <a:stretch>
                      <a:fillRect/>
                    </a:stretch>
                  </pic:blipFill>
                  <pic:spPr>
                    <a:xfrm>
                      <a:off x="0" y="0"/>
                      <a:ext cx="163830" cy="179705"/>
                    </a:xfrm>
                    <a:prstGeom prst="rect">
                      <a:avLst/>
                    </a:prstGeom>
                    <a:noFill/>
                    <a:ln>
                      <a:noFill/>
                    </a:ln>
                  </pic:spPr>
                </pic:pic>
              </a:graphicData>
            </a:graphic>
          </wp:inline>
        </w:drawing>
      </w:r>
      <w:r>
        <w:rPr>
          <w:rFonts w:hint="eastAsia"/>
        </w:rPr>
        <w:t>下？陽氷在許慎之後，所見雖博，猶應不及於慎。今之所説，無乃偏執之論乎？</w:t>
      </w:r>
    </w:p>
    <w:p w14:paraId="1FB7336C" w14:textId="77777777" w:rsidR="00404C0B" w:rsidRDefault="00404C0B" w:rsidP="00404C0B">
      <w:pPr>
        <w:pStyle w:val="aff6"/>
        <w:ind w:firstLine="560"/>
        <w:rPr>
          <w:rFonts w:hint="eastAsia"/>
        </w:rPr>
      </w:pPr>
      <w:r>
        <w:rPr>
          <w:rFonts w:hint="eastAsia"/>
          <w:lang w:eastAsia="zh-TW"/>
        </w:rPr>
        <w:t>徐鍇案語云李陽冰所作者“蓋按李斯等篆”，已不能確知其所據爲何。檢會稽刻石有“暴虐恣行”句，中有含“欠”之“恣”字，或即李陽冰改篆之據</w:t>
      </w:r>
      <w:r>
        <w:rPr>
          <w:rStyle w:val="afd"/>
          <w:rFonts w:hint="eastAsia"/>
          <w:sz w:val="24"/>
          <w:szCs w:val="24"/>
          <w:lang w:eastAsia="zh-TW"/>
        </w:rPr>
        <w:t>[</w:t>
      </w:r>
      <w:r>
        <w:rPr>
          <w:rStyle w:val="afd"/>
          <w:rFonts w:hint="eastAsia"/>
          <w:sz w:val="24"/>
          <w:szCs w:val="24"/>
        </w:rPr>
        <w:endnoteReference w:id="38"/>
      </w:r>
      <w:r>
        <w:rPr>
          <w:rStyle w:val="afd"/>
          <w:rFonts w:hint="eastAsia"/>
          <w:sz w:val="24"/>
          <w:szCs w:val="24"/>
          <w:lang w:eastAsia="zh-TW"/>
        </w:rPr>
        <w:t>]</w:t>
      </w:r>
      <w:r>
        <w:rPr>
          <w:rFonts w:hint="eastAsia"/>
          <w:lang w:eastAsia="zh-TW"/>
        </w:rPr>
        <w:t>。徐鍇雖然批評李陽冰之説爲“偏執之論”，但他只駁斥了李氏以“欠”“下象气”的觀點而主張“其下亦是人字”，並沒有否定“欠”上部作</w:t>
      </w:r>
      <w:r>
        <w:rPr>
          <w:rFonts w:hint="eastAsia"/>
          <w:noProof/>
        </w:rPr>
        <w:drawing>
          <wp:inline distT="0" distB="0" distL="114300" distR="114300" wp14:anchorId="23EFE79B" wp14:editId="4594F136">
            <wp:extent cx="163830" cy="179705"/>
            <wp:effectExtent l="0" t="0" r="3810" b="3175"/>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75"/>
                    <a:stretch>
                      <a:fillRect/>
                    </a:stretch>
                  </pic:blipFill>
                  <pic:spPr>
                    <a:xfrm>
                      <a:off x="0" y="0"/>
                      <a:ext cx="163830" cy="179705"/>
                    </a:xfrm>
                    <a:prstGeom prst="rect">
                      <a:avLst/>
                    </a:prstGeom>
                    <a:noFill/>
                    <a:ln>
                      <a:noFill/>
                    </a:ln>
                  </pic:spPr>
                </pic:pic>
              </a:graphicData>
            </a:graphic>
          </wp:inline>
        </w:drawing>
      </w:r>
      <w:r>
        <w:rPr>
          <w:rFonts w:hint="eastAsia"/>
          <w:lang w:eastAsia="zh-TW"/>
        </w:rPr>
        <w:t>的篆形異體和李氏所云“上象人開口”的新説。</w:t>
      </w:r>
      <w:r>
        <w:rPr>
          <w:rFonts w:hint="eastAsia"/>
        </w:rPr>
        <w:t>《通論下》解釋“欲”字時説“欠者，開口也”（殘宋本句尾大字篆文“欲”所从之“欠”近同李氏</w:t>
      </w:r>
      <w:proofErr w:type="gramStart"/>
      <w:r>
        <w:rPr>
          <w:rFonts w:hint="eastAsia"/>
        </w:rPr>
        <w:t>篆</w:t>
      </w:r>
      <w:proofErr w:type="gramEnd"/>
      <w:r>
        <w:rPr>
          <w:rFonts w:hint="eastAsia"/>
        </w:rPr>
        <w:t>），可能他還是相信了李氏對於“欠”上</w:t>
      </w:r>
      <w:proofErr w:type="gramStart"/>
      <w:r>
        <w:rPr>
          <w:rFonts w:hint="eastAsia"/>
        </w:rPr>
        <w:t>部分篆形的</w:t>
      </w:r>
      <w:proofErr w:type="gramEnd"/>
      <w:r>
        <w:rPr>
          <w:rFonts w:hint="eastAsia"/>
        </w:rPr>
        <w:t>解釋。</w:t>
      </w:r>
    </w:p>
    <w:p w14:paraId="523C8668" w14:textId="77777777" w:rsidR="00404C0B" w:rsidRDefault="00404C0B" w:rsidP="00404C0B">
      <w:pPr>
        <w:pStyle w:val="aff6"/>
        <w:ind w:firstLine="560"/>
        <w:rPr>
          <w:rFonts w:hint="eastAsia"/>
        </w:rPr>
      </w:pPr>
      <w:r>
        <w:rPr>
          <w:rFonts w:hint="eastAsia"/>
        </w:rPr>
        <w:t>李陽冰</w:t>
      </w:r>
      <w:proofErr w:type="gramStart"/>
      <w:r>
        <w:rPr>
          <w:rFonts w:hint="eastAsia"/>
        </w:rPr>
        <w:t>據</w:t>
      </w:r>
      <w:proofErr w:type="gramEnd"/>
      <w:r>
        <w:rPr>
          <w:rFonts w:hint="eastAsia"/>
        </w:rPr>
        <w:t>秦小篆分析“欠”字爲“上象人開口，下象气”，與許慎《説文》對“只”的分析“从口，象气下引之形”極其相似，其立論思路很可能參考過《説文》“只”字。就小篆系統</w:t>
      </w:r>
      <w:proofErr w:type="gramStart"/>
      <w:r>
        <w:rPr>
          <w:rFonts w:hint="eastAsia"/>
        </w:rPr>
        <w:t>內</w:t>
      </w:r>
      <w:proofErr w:type="gramEnd"/>
      <w:r>
        <w:rPr>
          <w:rFonts w:hint="eastAsia"/>
        </w:rPr>
        <w:t>而言，李陽冰所謂“上象人開口”應是指“欠”字上部象“</w:t>
      </w:r>
      <w:r>
        <w:rPr>
          <w:rFonts w:hint="eastAsia"/>
          <w:noProof/>
        </w:rPr>
        <w:drawing>
          <wp:inline distT="0" distB="0" distL="114300" distR="114300" wp14:anchorId="7DF67E87" wp14:editId="7461000B">
            <wp:extent cx="188595" cy="179705"/>
            <wp:effectExtent l="0" t="0" r="9525" b="317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6"/>
                    <a:stretch>
                      <a:fillRect/>
                    </a:stretch>
                  </pic:blipFill>
                  <pic:spPr>
                    <a:xfrm>
                      <a:off x="0" y="0"/>
                      <a:ext cx="188595" cy="179705"/>
                    </a:xfrm>
                    <a:prstGeom prst="rect">
                      <a:avLst/>
                    </a:prstGeom>
                    <a:noFill/>
                    <a:ln>
                      <a:noFill/>
                    </a:ln>
                  </pic:spPr>
                </pic:pic>
              </a:graphicData>
            </a:graphic>
          </wp:inline>
        </w:drawing>
      </w:r>
      <w:r>
        <w:rPr>
          <w:rFonts w:hint="eastAsia"/>
        </w:rPr>
        <w:t>（口）”缺開左側之形，而非指其上部整體象張口朝左之形。一些古文字學者誤以爲李氏已正確解釋了“欠”字上部的構形，實</w:t>
      </w:r>
      <w:proofErr w:type="gramStart"/>
      <w:r>
        <w:rPr>
          <w:rFonts w:hint="eastAsia"/>
        </w:rPr>
        <w:t>屬</w:t>
      </w:r>
      <w:proofErr w:type="gramEnd"/>
      <w:r>
        <w:rPr>
          <w:rFonts w:hint="eastAsia"/>
        </w:rPr>
        <w:t>以今人視角曲解古説。總之，</w:t>
      </w:r>
      <w:r>
        <w:rPr>
          <w:rFonts w:hint="eastAsia"/>
        </w:rPr>
        <w:lastRenderedPageBreak/>
        <w:t>李陽冰</w:t>
      </w:r>
      <w:proofErr w:type="gramStart"/>
      <w:r>
        <w:rPr>
          <w:rFonts w:hint="eastAsia"/>
        </w:rPr>
        <w:t>對</w:t>
      </w:r>
      <w:proofErr w:type="gramEnd"/>
      <w:r>
        <w:rPr>
          <w:rFonts w:hint="eastAsia"/>
        </w:rPr>
        <w:t>“欠”字所謂“下象气”的解釋不如許書分析爲“儿（人）”形準確，所謂“上象人開口”之説局限於小篆形體，也與正確的詮釋似同實異。</w:t>
      </w:r>
    </w:p>
    <w:p w14:paraId="76FD2B41" w14:textId="77777777" w:rsidR="00404C0B" w:rsidRDefault="00404C0B" w:rsidP="00404C0B">
      <w:pPr>
        <w:pStyle w:val="aff6"/>
        <w:ind w:firstLine="560"/>
        <w:rPr>
          <w:rFonts w:hint="eastAsia"/>
        </w:rPr>
      </w:pPr>
      <w:proofErr w:type="gramStart"/>
      <w:r>
        <w:rPr>
          <w:rFonts w:hint="eastAsia"/>
        </w:rPr>
        <w:t>傳</w:t>
      </w:r>
      <w:proofErr w:type="gramEnd"/>
      <w:r>
        <w:rPr>
          <w:rFonts w:hint="eastAsia"/>
        </w:rPr>
        <w:t>世文字系統中“欠”多用作意符，而用作聲符者鮮見，僅有“坎”“芡”“䇜”“杴”等字</w:t>
      </w:r>
      <w:r>
        <w:rPr>
          <w:rStyle w:val="afd"/>
          <w:rFonts w:hint="eastAsia"/>
          <w:sz w:val="24"/>
          <w:szCs w:val="24"/>
        </w:rPr>
        <w:t>[</w:t>
      </w:r>
      <w:r>
        <w:rPr>
          <w:rStyle w:val="afd"/>
          <w:rFonts w:hint="eastAsia"/>
          <w:sz w:val="24"/>
          <w:szCs w:val="24"/>
        </w:rPr>
        <w:endnoteReference w:id="39"/>
      </w:r>
      <w:r>
        <w:rPr>
          <w:rStyle w:val="afd"/>
          <w:rFonts w:hint="eastAsia"/>
          <w:sz w:val="24"/>
          <w:szCs w:val="24"/>
        </w:rPr>
        <w:t>]</w:t>
      </w:r>
      <w:r>
        <w:rPr>
          <w:rFonts w:hint="eastAsia"/>
        </w:rPr>
        <w:t>，其中只有“坎”“芡”二字載於《説文》，又唯以“坎”字在古書中最爲常見。殷商甲骨文中有一字象人張口跪坐之形，一般釋爲“欠”</w:t>
      </w:r>
      <w:r>
        <w:rPr>
          <w:rStyle w:val="afd"/>
          <w:rFonts w:hint="eastAsia"/>
          <w:sz w:val="24"/>
          <w:szCs w:val="24"/>
        </w:rPr>
        <w:t>[</w:t>
      </w:r>
      <w:r>
        <w:rPr>
          <w:rStyle w:val="afd"/>
          <w:rFonts w:hint="eastAsia"/>
          <w:sz w:val="24"/>
          <w:szCs w:val="24"/>
        </w:rPr>
        <w:endnoteReference w:id="40"/>
      </w:r>
      <w:r>
        <w:rPr>
          <w:rStyle w:val="afd"/>
          <w:rFonts w:hint="eastAsia"/>
          <w:sz w:val="24"/>
          <w:szCs w:val="24"/>
        </w:rPr>
        <w:t>]</w:t>
      </w:r>
      <w:r>
        <w:rPr>
          <w:rFonts w:hint="eastAsia"/>
        </w:rPr>
        <w:t>。該字在辭例中</w:t>
      </w:r>
      <w:proofErr w:type="gramStart"/>
      <w:r>
        <w:rPr>
          <w:rFonts w:hint="eastAsia"/>
        </w:rPr>
        <w:t>作人</w:t>
      </w:r>
      <w:proofErr w:type="gramEnd"/>
      <w:r>
        <w:rPr>
          <w:rFonts w:hint="eastAsia"/>
        </w:rPr>
        <w:t>名使用，無法確定其音讀，所以不能斷言它就對應後世所熟知的那個“欠”字。目前的西周春秋材料中找不到確釋的“欠”和以“欠”爲聲之字，可以推測當時尚不存在用作聲符以表見組侵</w:t>
      </w:r>
      <w:proofErr w:type="gramStart"/>
      <w:r>
        <w:rPr>
          <w:rFonts w:hint="eastAsia"/>
        </w:rPr>
        <w:t>談部音的</w:t>
      </w:r>
      <w:proofErr w:type="gramEnd"/>
      <w:r>
        <w:rPr>
          <w:rFonts w:hint="eastAsia"/>
        </w:rPr>
        <w:t>“欠”字。</w:t>
      </w:r>
      <w:proofErr w:type="gramStart"/>
      <w:r>
        <w:rPr>
          <w:rFonts w:hint="eastAsia"/>
        </w:rPr>
        <w:t>後</w:t>
      </w:r>
      <w:proofErr w:type="gramEnd"/>
      <w:r>
        <w:rPr>
          <w:rFonts w:hint="eastAsia"/>
        </w:rPr>
        <w:t>世的“欠”、“坎”與“竷”、“贛”同在見組侵談部，古音極近。結合</w:t>
      </w:r>
      <w:proofErr w:type="gramStart"/>
      <w:r>
        <w:rPr>
          <w:rFonts w:hint="eastAsia"/>
        </w:rPr>
        <w:t>戰</w:t>
      </w:r>
      <w:proofErr w:type="gramEnd"/>
      <w:r>
        <w:rPr>
          <w:rFonts w:hint="eastAsia"/>
        </w:rPr>
        <w:t>國文字材料，我懷疑在“坎”、“芡”中作爲“聲符”的“欠”很可能是從戰國文字“</w:t>
      </w:r>
      <w:r>
        <w:rPr>
          <w:rFonts w:hint="eastAsia"/>
          <w:noProof/>
        </w:rPr>
        <w:drawing>
          <wp:inline distT="0" distB="0" distL="114300" distR="114300" wp14:anchorId="484BA1B4" wp14:editId="18874C09">
            <wp:extent cx="151130" cy="151130"/>
            <wp:effectExtent l="0" t="0" r="1270" b="1270"/>
            <wp:docPr id="1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Pr>
          <w:rFonts w:hint="eastAsia"/>
        </w:rPr>
        <w:t>（竷、贛）”分化出來的。</w:t>
      </w:r>
    </w:p>
    <w:p w14:paraId="697156E5" w14:textId="77777777" w:rsidR="00404C0B" w:rsidRDefault="00404C0B" w:rsidP="00404C0B">
      <w:pPr>
        <w:pStyle w:val="aff6"/>
        <w:ind w:firstLine="560"/>
        <w:rPr>
          <w:rFonts w:hint="eastAsia"/>
        </w:rPr>
      </w:pPr>
      <w:r>
        <w:rPr>
          <w:rFonts w:hint="eastAsia"/>
        </w:rPr>
        <w:t>西周金文“</w:t>
      </w:r>
      <w:r>
        <w:rPr>
          <w:rFonts w:hint="eastAsia"/>
          <w:noProof/>
        </w:rPr>
        <w:drawing>
          <wp:inline distT="0" distB="0" distL="114300" distR="114300" wp14:anchorId="197CC05A" wp14:editId="61EBF052">
            <wp:extent cx="157480" cy="151130"/>
            <wp:effectExtent l="0" t="0" r="1016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7"/>
                    <a:stretch>
                      <a:fillRect/>
                    </a:stretch>
                  </pic:blipFill>
                  <pic:spPr>
                    <a:xfrm>
                      <a:off x="0" y="0"/>
                      <a:ext cx="157480" cy="151130"/>
                    </a:xfrm>
                    <a:prstGeom prst="rect">
                      <a:avLst/>
                    </a:prstGeom>
                    <a:noFill/>
                    <a:ln>
                      <a:noFill/>
                    </a:ln>
                  </pic:spPr>
                </pic:pic>
              </a:graphicData>
            </a:graphic>
          </wp:inline>
        </w:drawing>
      </w:r>
      <w:r>
        <w:rPr>
          <w:rFonts w:hint="eastAsia"/>
        </w:rPr>
        <w:t>（竷）”字作</w:t>
      </w:r>
      <w:r>
        <w:rPr>
          <w:noProof/>
        </w:rPr>
        <w:drawing>
          <wp:inline distT="0" distB="0" distL="114300" distR="114300" wp14:anchorId="336F5966" wp14:editId="51C56F34">
            <wp:extent cx="336550" cy="431800"/>
            <wp:effectExtent l="0" t="0" r="13970" b="1016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78"/>
                    <a:stretch>
                      <a:fillRect/>
                    </a:stretch>
                  </pic:blipFill>
                  <pic:spPr>
                    <a:xfrm>
                      <a:off x="0" y="0"/>
                      <a:ext cx="336550" cy="431800"/>
                    </a:xfrm>
                    <a:prstGeom prst="rect">
                      <a:avLst/>
                    </a:prstGeom>
                    <a:noFill/>
                    <a:ln>
                      <a:noFill/>
                    </a:ln>
                  </pic:spPr>
                </pic:pic>
              </a:graphicData>
            </a:graphic>
          </wp:inline>
        </w:drawing>
      </w:r>
      <w:r>
        <w:rPr>
          <w:rFonts w:hint="eastAsia"/>
        </w:rPr>
        <w:t>（庚</w:t>
      </w:r>
      <w:proofErr w:type="gramStart"/>
      <w:r>
        <w:rPr>
          <w:rFonts w:hint="eastAsia"/>
        </w:rPr>
        <w:t>嬴</w:t>
      </w:r>
      <w:proofErr w:type="gramEnd"/>
      <w:r>
        <w:rPr>
          <w:rFonts w:hint="eastAsia"/>
        </w:rPr>
        <w:t>鼎，西周早期，《集成》02748／《銘圖》02379），本象人</w:t>
      </w:r>
      <w:proofErr w:type="gramStart"/>
      <w:r>
        <w:rPr>
          <w:rFonts w:hint="eastAsia"/>
        </w:rPr>
        <w:t>雙手奉“章”</w:t>
      </w:r>
      <w:proofErr w:type="gramEnd"/>
      <w:r>
        <w:rPr>
          <w:rFonts w:hint="eastAsia"/>
        </w:rPr>
        <w:t>之形；而</w:t>
      </w:r>
      <w:proofErr w:type="gramStart"/>
      <w:r>
        <w:rPr>
          <w:rFonts w:hint="eastAsia"/>
        </w:rPr>
        <w:t>戰</w:t>
      </w:r>
      <w:proofErr w:type="gramEnd"/>
      <w:r>
        <w:rPr>
          <w:rFonts w:hint="eastAsia"/>
        </w:rPr>
        <w:t>國楚簡文字中則作</w:t>
      </w:r>
      <w:r>
        <w:rPr>
          <w:rFonts w:hint="eastAsia"/>
          <w:noProof/>
        </w:rPr>
        <w:drawing>
          <wp:inline distT="0" distB="0" distL="114300" distR="114300" wp14:anchorId="1E47ECDE" wp14:editId="4856C55C">
            <wp:extent cx="319405" cy="431800"/>
            <wp:effectExtent l="0" t="0" r="635"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79"/>
                    <a:stretch>
                      <a:fillRect/>
                    </a:stretch>
                  </pic:blipFill>
                  <pic:spPr>
                    <a:xfrm>
                      <a:off x="0" y="0"/>
                      <a:ext cx="319405" cy="431800"/>
                    </a:xfrm>
                    <a:prstGeom prst="rect">
                      <a:avLst/>
                    </a:prstGeom>
                    <a:noFill/>
                    <a:ln>
                      <a:noFill/>
                    </a:ln>
                  </pic:spPr>
                </pic:pic>
              </a:graphicData>
            </a:graphic>
          </wp:inline>
        </w:drawing>
      </w:r>
      <w:r>
        <w:rPr>
          <w:rFonts w:hint="eastAsia"/>
        </w:rPr>
        <w:t>、</w:t>
      </w:r>
      <w:r>
        <w:rPr>
          <w:rFonts w:hint="eastAsia"/>
          <w:noProof/>
        </w:rPr>
        <w:drawing>
          <wp:inline distT="0" distB="0" distL="114300" distR="114300" wp14:anchorId="43DE238D" wp14:editId="3C06BCDA">
            <wp:extent cx="340995" cy="431800"/>
            <wp:effectExtent l="0" t="0" r="9525" b="1016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80"/>
                    <a:stretch>
                      <a:fillRect/>
                    </a:stretch>
                  </pic:blipFill>
                  <pic:spPr>
                    <a:xfrm>
                      <a:off x="0" y="0"/>
                      <a:ext cx="340995" cy="431800"/>
                    </a:xfrm>
                    <a:prstGeom prst="rect">
                      <a:avLst/>
                    </a:prstGeom>
                    <a:noFill/>
                    <a:ln>
                      <a:noFill/>
                    </a:ln>
                  </pic:spPr>
                </pic:pic>
              </a:graphicData>
            </a:graphic>
          </wp:inline>
        </w:drawing>
      </w:r>
      <w:r>
        <w:rPr>
          <w:rFonts w:hint="eastAsia"/>
        </w:rPr>
        <w:t>、</w:t>
      </w:r>
      <w:r>
        <w:rPr>
          <w:rFonts w:hint="eastAsia"/>
          <w:noProof/>
        </w:rPr>
        <w:drawing>
          <wp:inline distT="0" distB="0" distL="114300" distR="114300" wp14:anchorId="6987CEDC" wp14:editId="1A17BBB2">
            <wp:extent cx="289560" cy="431800"/>
            <wp:effectExtent l="0" t="0" r="0"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81"/>
                    <a:stretch>
                      <a:fillRect/>
                    </a:stretch>
                  </pic:blipFill>
                  <pic:spPr>
                    <a:xfrm>
                      <a:off x="0" y="0"/>
                      <a:ext cx="289560" cy="431800"/>
                    </a:xfrm>
                    <a:prstGeom prst="rect">
                      <a:avLst/>
                    </a:prstGeom>
                    <a:noFill/>
                    <a:ln>
                      <a:noFill/>
                    </a:ln>
                  </pic:spPr>
                </pic:pic>
              </a:graphicData>
            </a:graphic>
          </wp:inline>
        </w:drawing>
      </w:r>
      <w:r>
        <w:rPr>
          <w:rFonts w:hint="eastAsia"/>
        </w:rPr>
        <w:t>等形</w:t>
      </w:r>
      <w:r>
        <w:rPr>
          <w:rStyle w:val="afd"/>
          <w:rFonts w:hint="eastAsia"/>
        </w:rPr>
        <w:t>[</w:t>
      </w:r>
      <w:r>
        <w:rPr>
          <w:rStyle w:val="afd"/>
          <w:rFonts w:hint="eastAsia"/>
        </w:rPr>
        <w:endnoteReference w:id="41"/>
      </w:r>
      <w:r>
        <w:rPr>
          <w:rStyle w:val="afd"/>
          <w:rFonts w:hint="eastAsia"/>
        </w:rPr>
        <w:t>]</w:t>
      </w:r>
      <w:r>
        <w:rPr>
          <w:rFonts w:hint="eastAsia"/>
        </w:rPr>
        <w:t>。陳</w:t>
      </w:r>
      <w:proofErr w:type="gramStart"/>
      <w:r>
        <w:rPr>
          <w:rFonts w:hint="eastAsia"/>
        </w:rPr>
        <w:t>劍</w:t>
      </w:r>
      <w:proofErr w:type="gramEnd"/>
      <w:r>
        <w:rPr>
          <w:rFonts w:hint="eastAsia"/>
        </w:rPr>
        <w:t>通過梳理其他从“丮”之字的形體演變規律指出：西周春秋金文中作爲偏旁的“丮”常在人形上部添加張口之形，而“竷”字很可能正是通過同類形態變化，逐漸演變爲从</w:t>
      </w:r>
      <w:r>
        <w:rPr>
          <w:rFonts w:hint="eastAsia"/>
        </w:rPr>
        <w:lastRenderedPageBreak/>
        <w:t>“欠”的“</w:t>
      </w:r>
      <w:r>
        <w:rPr>
          <w:rFonts w:hint="eastAsia"/>
          <w:noProof/>
        </w:rPr>
        <w:drawing>
          <wp:inline distT="0" distB="0" distL="114300" distR="114300" wp14:anchorId="1B88531D" wp14:editId="57E942E5">
            <wp:extent cx="151130" cy="151130"/>
            <wp:effectExtent l="0" t="0" r="1270" b="1270"/>
            <wp:docPr id="3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Pr>
          <w:rFonts w:hint="eastAsia"/>
        </w:rPr>
        <w:t>”字形</w:t>
      </w:r>
      <w:r>
        <w:rPr>
          <w:rStyle w:val="afd"/>
          <w:rFonts w:hint="eastAsia"/>
        </w:rPr>
        <w:t>[</w:t>
      </w:r>
      <w:r>
        <w:rPr>
          <w:rStyle w:val="afd"/>
          <w:rFonts w:hint="eastAsia"/>
        </w:rPr>
        <w:endnoteReference w:id="42"/>
      </w:r>
      <w:r>
        <w:rPr>
          <w:rStyle w:val="afd"/>
          <w:rFonts w:hint="eastAsia"/>
        </w:rPr>
        <w:t>]</w:t>
      </w:r>
      <w:r>
        <w:rPr>
          <w:rFonts w:hint="eastAsia"/>
        </w:rPr>
        <w:t>。此説甚爲精當。</w:t>
      </w:r>
      <w:proofErr w:type="gramStart"/>
      <w:r>
        <w:rPr>
          <w:rFonts w:hint="eastAsia"/>
        </w:rPr>
        <w:t>戰</w:t>
      </w:r>
      <w:proofErr w:type="gramEnd"/>
      <w:r>
        <w:rPr>
          <w:rFonts w:hint="eastAsia"/>
        </w:rPr>
        <w:t>國文字“</w:t>
      </w:r>
      <w:r>
        <w:rPr>
          <w:rFonts w:hint="eastAsia"/>
          <w:noProof/>
        </w:rPr>
        <w:drawing>
          <wp:inline distT="0" distB="0" distL="114300" distR="114300" wp14:anchorId="2AB83059" wp14:editId="7723820C">
            <wp:extent cx="151130" cy="151130"/>
            <wp:effectExtent l="0" t="0" r="1270" b="1270"/>
            <wp:docPr id="4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Pr>
          <w:rFonts w:hint="eastAsia"/>
        </w:rPr>
        <w:t>”所从的“欠”旁，實由加上張口形的“丮”自然演變及類化形成的。以往學者多認爲“</w:t>
      </w:r>
      <w:r>
        <w:rPr>
          <w:rFonts w:hint="eastAsia"/>
          <w:noProof/>
        </w:rPr>
        <w:drawing>
          <wp:inline distT="0" distB="0" distL="114300" distR="114300" wp14:anchorId="2840FDA6" wp14:editId="604F835F">
            <wp:extent cx="151130" cy="151130"/>
            <wp:effectExtent l="0" t="0" r="1270" b="1270"/>
            <wp:docPr id="88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Pr>
          <w:rFonts w:hint="eastAsia"/>
        </w:rPr>
        <w:t>”从“欠”得聲</w:t>
      </w:r>
      <w:r>
        <w:rPr>
          <w:rStyle w:val="afd"/>
          <w:rFonts w:hint="eastAsia"/>
          <w:sz w:val="24"/>
          <w:szCs w:val="24"/>
        </w:rPr>
        <w:t>[</w:t>
      </w:r>
      <w:r>
        <w:rPr>
          <w:rStyle w:val="afd"/>
          <w:rFonts w:hint="eastAsia"/>
          <w:sz w:val="24"/>
          <w:szCs w:val="24"/>
        </w:rPr>
        <w:endnoteReference w:id="43"/>
      </w:r>
      <w:r>
        <w:rPr>
          <w:rStyle w:val="afd"/>
          <w:rFonts w:hint="eastAsia"/>
          <w:sz w:val="24"/>
          <w:szCs w:val="24"/>
        </w:rPr>
        <w:t>]</w:t>
      </w:r>
      <w:r>
        <w:rPr>
          <w:rFonts w:hint="eastAsia"/>
        </w:rPr>
        <w:t>，恐怕是恰好顛倒了形體源流。實際上，</w:t>
      </w:r>
      <w:proofErr w:type="gramStart"/>
      <w:r>
        <w:rPr>
          <w:rFonts w:hint="eastAsia"/>
        </w:rPr>
        <w:t>後</w:t>
      </w:r>
      <w:proofErr w:type="gramEnd"/>
      <w:r>
        <w:rPr>
          <w:rFonts w:hint="eastAsia"/>
        </w:rPr>
        <w:t>世文字系統中的“欠”（如“次”、“盜”、“懿”、“㱃”等字所从），原是由多個不同來源的表意字中的人形部件逐漸演變、融合形成的泛用意符，其真正作爲“聲符”承擔表音功能，當源自“</w:t>
      </w:r>
      <w:r>
        <w:rPr>
          <w:rFonts w:hint="eastAsia"/>
          <w:noProof/>
        </w:rPr>
        <w:drawing>
          <wp:inline distT="0" distB="0" distL="114300" distR="114300" wp14:anchorId="656FCAF2" wp14:editId="0CC99449">
            <wp:extent cx="151130" cy="151130"/>
            <wp:effectExtent l="0" t="0" r="1270" b="1270"/>
            <wp:docPr id="5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Pr>
          <w:rFonts w:hint="eastAsia"/>
        </w:rPr>
        <w:t>”的省形。</w:t>
      </w:r>
    </w:p>
    <w:p w14:paraId="3C1F79D1" w14:textId="77777777" w:rsidR="00404C0B" w:rsidRDefault="00404C0B" w:rsidP="00404C0B">
      <w:pPr>
        <w:pStyle w:val="aff6"/>
        <w:ind w:firstLine="560"/>
        <w:rPr>
          <w:rFonts w:hint="eastAsia"/>
        </w:rPr>
      </w:pPr>
      <w:r>
        <w:rPr>
          <w:rFonts w:hint="eastAsia"/>
        </w:rPr>
        <w:t>在安大簡</w:t>
      </w:r>
      <w:proofErr w:type="gramStart"/>
      <w:r>
        <w:rPr>
          <w:rFonts w:hint="eastAsia"/>
        </w:rPr>
        <w:t>一</w:t>
      </w:r>
      <w:proofErr w:type="gramEnd"/>
      <w:r>
        <w:t>《詩經</w:t>
      </w:r>
      <w:r>
        <w:rPr>
          <w:rFonts w:hint="eastAsia"/>
        </w:rPr>
        <w:t>·</w:t>
      </w:r>
      <w:r>
        <w:t>伐檀》</w:t>
      </w:r>
      <w:r>
        <w:rPr>
          <w:rFonts w:hint="eastAsia"/>
        </w:rPr>
        <w:t>中，對應《毛詩》“</w:t>
      </w:r>
      <w:r>
        <w:t>坎坎</w:t>
      </w:r>
      <w:r>
        <w:rPr>
          <w:rFonts w:hint="eastAsia"/>
        </w:rPr>
        <w:t>”之字或作</w:t>
      </w:r>
      <w:r>
        <w:rPr>
          <w:rFonts w:hint="eastAsia"/>
          <w:noProof/>
        </w:rPr>
        <w:drawing>
          <wp:inline distT="0" distB="0" distL="114300" distR="114300" wp14:anchorId="2C4A7D5A" wp14:editId="40B7AE73">
            <wp:extent cx="435610" cy="431800"/>
            <wp:effectExtent l="0" t="0" r="6350"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82"/>
                    <a:stretch>
                      <a:fillRect/>
                    </a:stretch>
                  </pic:blipFill>
                  <pic:spPr>
                    <a:xfrm>
                      <a:off x="0" y="0"/>
                      <a:ext cx="435610" cy="431800"/>
                    </a:xfrm>
                    <a:prstGeom prst="rect">
                      <a:avLst/>
                    </a:prstGeom>
                    <a:noFill/>
                    <a:ln>
                      <a:noFill/>
                    </a:ln>
                  </pic:spPr>
                </pic:pic>
              </a:graphicData>
            </a:graphic>
          </wp:inline>
        </w:drawing>
      </w:r>
      <w:r>
        <w:rPr>
          <w:rFonts w:hint="eastAsia"/>
        </w:rPr>
        <w:t>（簡78）、</w:t>
      </w:r>
      <w:r>
        <w:rPr>
          <w:rFonts w:hint="eastAsia"/>
          <w:noProof/>
        </w:rPr>
        <w:drawing>
          <wp:inline distT="0" distB="0" distL="114300" distR="114300" wp14:anchorId="61AC59ED" wp14:editId="2C02C55F">
            <wp:extent cx="381000" cy="431800"/>
            <wp:effectExtent l="0" t="0" r="0" b="1016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83"/>
                    <a:stretch>
                      <a:fillRect/>
                    </a:stretch>
                  </pic:blipFill>
                  <pic:spPr>
                    <a:xfrm>
                      <a:off x="0" y="0"/>
                      <a:ext cx="381000" cy="431800"/>
                    </a:xfrm>
                    <a:prstGeom prst="rect">
                      <a:avLst/>
                    </a:prstGeom>
                    <a:noFill/>
                    <a:ln>
                      <a:noFill/>
                    </a:ln>
                  </pic:spPr>
                </pic:pic>
              </a:graphicData>
            </a:graphic>
          </wp:inline>
        </w:drawing>
      </w:r>
      <w:r>
        <w:rPr>
          <w:rFonts w:hint="eastAsia"/>
        </w:rPr>
        <w:t>（簡79）。這種寫法若省去已完全</w:t>
      </w:r>
      <w:proofErr w:type="gramStart"/>
      <w:r>
        <w:rPr>
          <w:rFonts w:hint="eastAsia"/>
        </w:rPr>
        <w:t>不</w:t>
      </w:r>
      <w:proofErr w:type="gramEnd"/>
      <w:r>
        <w:rPr>
          <w:rFonts w:hint="eastAsia"/>
        </w:rPr>
        <w:t>表意的“章”形，就很接近傳世古書中的“坎”字了。</w:t>
      </w:r>
      <w:proofErr w:type="gramStart"/>
      <w:r>
        <w:rPr>
          <w:rFonts w:hint="eastAsia"/>
        </w:rPr>
        <w:t>戰國楚文字</w:t>
      </w:r>
      <w:proofErr w:type="gramEnd"/>
      <w:r>
        <w:rPr>
          <w:rFonts w:hint="eastAsia"/>
        </w:rPr>
        <w:t>中从“土”“</w:t>
      </w:r>
      <w:r>
        <w:rPr>
          <w:rFonts w:hint="eastAsia"/>
          <w:noProof/>
        </w:rPr>
        <w:drawing>
          <wp:inline distT="0" distB="0" distL="114300" distR="114300" wp14:anchorId="015A930D" wp14:editId="0AC7FC6B">
            <wp:extent cx="151130" cy="151130"/>
            <wp:effectExtent l="0" t="0" r="1270" b="1270"/>
            <wp:docPr id="3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5"/>
                    <pic:cNvPicPr>
                      <a:picLocks noChangeAspect="1"/>
                    </pic:cNvPicPr>
                  </pic:nvPicPr>
                  <pic:blipFill>
                    <a:blip r:embed="rId8"/>
                    <a:stretch>
                      <a:fillRect/>
                    </a:stretch>
                  </pic:blipFill>
                  <pic:spPr>
                    <a:xfrm>
                      <a:off x="0" y="0"/>
                      <a:ext cx="151130" cy="151130"/>
                    </a:xfrm>
                    <a:prstGeom prst="rect">
                      <a:avLst/>
                    </a:prstGeom>
                    <a:noFill/>
                    <a:ln>
                      <a:noFill/>
                    </a:ln>
                  </pic:spPr>
                </pic:pic>
              </a:graphicData>
            </a:graphic>
          </wp:inline>
        </w:drawing>
      </w:r>
      <w:r>
        <w:rPr>
          <w:rFonts w:hint="eastAsia"/>
        </w:rPr>
        <w:t>”聲的“</w:t>
      </w:r>
      <w:r>
        <w:rPr>
          <w:rFonts w:hint="eastAsia"/>
          <w:noProof/>
        </w:rPr>
        <w:drawing>
          <wp:inline distT="0" distB="0" distL="114300" distR="114300" wp14:anchorId="352B4C2C" wp14:editId="5915F4E9">
            <wp:extent cx="156845" cy="151130"/>
            <wp:effectExtent l="0" t="0" r="10795" b="127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84"/>
                    <a:stretch>
                      <a:fillRect/>
                    </a:stretch>
                  </pic:blipFill>
                  <pic:spPr>
                    <a:xfrm>
                      <a:off x="0" y="0"/>
                      <a:ext cx="156845" cy="151130"/>
                    </a:xfrm>
                    <a:prstGeom prst="rect">
                      <a:avLst/>
                    </a:prstGeom>
                    <a:noFill/>
                    <a:ln>
                      <a:noFill/>
                    </a:ln>
                  </pic:spPr>
                </pic:pic>
              </a:graphicData>
            </a:graphic>
          </wp:inline>
        </w:drawing>
      </w:r>
      <w:r>
        <w:rPr>
          <w:rFonts w:hint="eastAsia"/>
        </w:rPr>
        <w:t>”多次出現，除</w:t>
      </w:r>
      <w:proofErr w:type="gramStart"/>
      <w:r>
        <w:rPr>
          <w:rFonts w:hint="eastAsia"/>
        </w:rPr>
        <w:t>上引安大</w:t>
      </w:r>
      <w:proofErr w:type="gramEnd"/>
      <w:r>
        <w:rPr>
          <w:rFonts w:hint="eastAsia"/>
        </w:rPr>
        <w:t>簡一《詩經》之外還見於上博簡九《陳公治兵》簡18、清華簡捌《邦家之政》簡9等；它還可用爲聲符，如</w:t>
      </w:r>
      <w:r>
        <w:rPr>
          <w:rFonts w:hint="eastAsia"/>
          <w:noProof/>
        </w:rPr>
        <w:drawing>
          <wp:inline distT="0" distB="0" distL="114300" distR="114300" wp14:anchorId="3A616453" wp14:editId="4552A5DC">
            <wp:extent cx="332105" cy="431800"/>
            <wp:effectExtent l="0" t="0" r="3175" b="1016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85"/>
                    <a:stretch>
                      <a:fillRect/>
                    </a:stretch>
                  </pic:blipFill>
                  <pic:spPr>
                    <a:xfrm>
                      <a:off x="0" y="0"/>
                      <a:ext cx="332105" cy="431800"/>
                    </a:xfrm>
                    <a:prstGeom prst="rect">
                      <a:avLst/>
                    </a:prstGeom>
                    <a:noFill/>
                    <a:ln>
                      <a:noFill/>
                    </a:ln>
                  </pic:spPr>
                </pic:pic>
              </a:graphicData>
            </a:graphic>
          </wp:inline>
        </w:drawing>
      </w:r>
      <w:r>
        <w:rPr>
          <w:rFonts w:hint="eastAsia"/>
        </w:rPr>
        <w:t>（清華簡捌《邦家處位》簡11）、</w:t>
      </w:r>
      <w:r>
        <w:rPr>
          <w:rFonts w:hint="eastAsia"/>
          <w:noProof/>
        </w:rPr>
        <w:drawing>
          <wp:inline distT="0" distB="0" distL="114300" distR="114300" wp14:anchorId="0EB1BD5F" wp14:editId="53BA8DD3">
            <wp:extent cx="276860" cy="431800"/>
            <wp:effectExtent l="0" t="0" r="12700" b="1016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86"/>
                    <a:stretch>
                      <a:fillRect/>
                    </a:stretch>
                  </pic:blipFill>
                  <pic:spPr>
                    <a:xfrm>
                      <a:off x="0" y="0"/>
                      <a:ext cx="276860" cy="431800"/>
                    </a:xfrm>
                    <a:prstGeom prst="rect">
                      <a:avLst/>
                    </a:prstGeom>
                    <a:noFill/>
                    <a:ln>
                      <a:noFill/>
                    </a:ln>
                  </pic:spPr>
                </pic:pic>
              </a:graphicData>
            </a:graphic>
          </wp:inline>
        </w:drawing>
      </w:r>
      <w:r>
        <w:rPr>
          <w:rFonts w:hint="eastAsia"/>
        </w:rPr>
        <w:t>（包山楚簡</w:t>
      </w:r>
      <w:proofErr w:type="gramStart"/>
      <w:r>
        <w:rPr>
          <w:rFonts w:hint="eastAsia"/>
        </w:rPr>
        <w:t>簡</w:t>
      </w:r>
      <w:proofErr w:type="gramEnd"/>
      <w:r>
        <w:rPr>
          <w:rFonts w:hint="eastAsia"/>
        </w:rPr>
        <w:t>264）皆以之爲聲。</w:t>
      </w:r>
      <w:proofErr w:type="gramStart"/>
      <w:r>
        <w:rPr>
          <w:rFonts w:hint="eastAsia"/>
        </w:rPr>
        <w:t>據</w:t>
      </w:r>
      <w:proofErr w:type="gramEnd"/>
      <w:r>
        <w:rPr>
          <w:rFonts w:hint="eastAsia"/>
        </w:rPr>
        <w:t>此看來也不排除這樣一種可能：“欠”聲系諸字中最早出現的是由“</w:t>
      </w:r>
      <w:r>
        <w:rPr>
          <w:rFonts w:hint="eastAsia"/>
          <w:noProof/>
        </w:rPr>
        <w:drawing>
          <wp:inline distT="0" distB="0" distL="114300" distR="114300" wp14:anchorId="36DFA6DA" wp14:editId="3D10D2CF">
            <wp:extent cx="156845" cy="151130"/>
            <wp:effectExtent l="0" t="0" r="10795" b="127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84"/>
                    <a:stretch>
                      <a:fillRect/>
                    </a:stretch>
                  </pic:blipFill>
                  <pic:spPr>
                    <a:xfrm>
                      <a:off x="0" y="0"/>
                      <a:ext cx="156845" cy="151130"/>
                    </a:xfrm>
                    <a:prstGeom prst="rect">
                      <a:avLst/>
                    </a:prstGeom>
                    <a:noFill/>
                    <a:ln>
                      <a:noFill/>
                    </a:ln>
                  </pic:spPr>
                </pic:pic>
              </a:graphicData>
            </a:graphic>
          </wp:inline>
        </w:drawing>
      </w:r>
      <w:r>
        <w:rPr>
          <w:rFonts w:hint="eastAsia"/>
        </w:rPr>
        <w:t>”省去“章”</w:t>
      </w:r>
      <w:proofErr w:type="gramStart"/>
      <w:r>
        <w:rPr>
          <w:rFonts w:hint="eastAsia"/>
        </w:rPr>
        <w:t>後</w:t>
      </w:r>
      <w:proofErr w:type="gramEnd"/>
      <w:r>
        <w:rPr>
          <w:rFonts w:hint="eastAsia"/>
        </w:rPr>
        <w:t>誕生的“坎”字，而作爲單字的“欠”和其他“欠”聲字則是在它之後才產生的。</w:t>
      </w:r>
    </w:p>
    <w:p w14:paraId="1E910C9D" w14:textId="77777777" w:rsidR="00404C0B" w:rsidRDefault="00404C0B" w:rsidP="00404C0B">
      <w:pPr>
        <w:pStyle w:val="aff6"/>
        <w:ind w:firstLine="560"/>
        <w:rPr>
          <w:rFonts w:hint="eastAsia"/>
        </w:rPr>
      </w:pPr>
      <w:proofErr w:type="gramStart"/>
      <w:r>
        <w:rPr>
          <w:rFonts w:hint="eastAsia"/>
        </w:rPr>
        <w:t>從</w:t>
      </w:r>
      <w:proofErr w:type="gramEnd"/>
      <w:r>
        <w:rPr>
          <w:rFonts w:hint="eastAsia"/>
        </w:rPr>
        <w:t>目前掌握的文字材料看，後世所熟悉的作爲單字的“欠”很晚才出現。西漢簡</w:t>
      </w:r>
      <w:proofErr w:type="gramStart"/>
      <w:r>
        <w:rPr>
          <w:rFonts w:hint="eastAsia"/>
        </w:rPr>
        <w:t>帛材料</w:t>
      </w:r>
      <w:proofErr w:type="gramEnd"/>
      <w:r>
        <w:rPr>
          <w:rFonts w:hint="eastAsia"/>
        </w:rPr>
        <w:t>尚不見獨用的“欠”字，但有“坎”字和讀爲｛欠｝的“吹”字（下文記作“吹（欠）”）。“吹”字</w:t>
      </w:r>
      <w:proofErr w:type="gramStart"/>
      <w:r>
        <w:rPr>
          <w:rFonts w:hint="eastAsia"/>
        </w:rPr>
        <w:t>數</w:t>
      </w:r>
      <w:proofErr w:type="gramEnd"/>
      <w:r>
        <w:rPr>
          <w:rFonts w:hint="eastAsia"/>
        </w:rPr>
        <w:t>見於西漢簡帛，</w:t>
      </w:r>
      <w:r>
        <w:rPr>
          <w:rFonts w:hint="eastAsia"/>
        </w:rPr>
        <w:lastRenderedPageBreak/>
        <w:t>均表示｛欠｝</w:t>
      </w:r>
      <w:r>
        <w:rPr>
          <w:rStyle w:val="afd"/>
          <w:rFonts w:hint="eastAsia"/>
          <w:sz w:val="24"/>
          <w:szCs w:val="24"/>
        </w:rPr>
        <w:t>[</w:t>
      </w:r>
      <w:r>
        <w:rPr>
          <w:rStyle w:val="afd"/>
          <w:rFonts w:hint="eastAsia"/>
          <w:sz w:val="24"/>
          <w:szCs w:val="24"/>
        </w:rPr>
        <w:endnoteReference w:id="44"/>
      </w:r>
      <w:r>
        <w:rPr>
          <w:rStyle w:val="afd"/>
          <w:rFonts w:hint="eastAsia"/>
          <w:sz w:val="24"/>
          <w:szCs w:val="24"/>
        </w:rPr>
        <w:t>]</w:t>
      </w:r>
      <w:r>
        <w:rPr>
          <w:rFonts w:hint="eastAsia"/>
        </w:rPr>
        <w:t>。武威漢簡以“吹”表｛欠｝，可見至西漢</w:t>
      </w:r>
      <w:proofErr w:type="gramStart"/>
      <w:r>
        <w:rPr>
          <w:rFonts w:hint="eastAsia"/>
        </w:rPr>
        <w:t>晚期仍</w:t>
      </w:r>
      <w:proofErr w:type="gramEnd"/>
      <w:r>
        <w:rPr>
          <w:rFonts w:hint="eastAsia"/>
        </w:rPr>
        <w:t>有此用法</w:t>
      </w:r>
      <w:r>
        <w:rPr>
          <w:rStyle w:val="afd"/>
          <w:rFonts w:hint="eastAsia"/>
          <w:sz w:val="24"/>
          <w:szCs w:val="24"/>
        </w:rPr>
        <w:t>[</w:t>
      </w:r>
      <w:r>
        <w:rPr>
          <w:rStyle w:val="afd"/>
          <w:rFonts w:hint="eastAsia"/>
          <w:sz w:val="24"/>
          <w:szCs w:val="24"/>
        </w:rPr>
        <w:endnoteReference w:id="45"/>
      </w:r>
      <w:r>
        <w:rPr>
          <w:rStyle w:val="afd"/>
          <w:rFonts w:hint="eastAsia"/>
          <w:sz w:val="24"/>
          <w:szCs w:val="24"/>
        </w:rPr>
        <w:t>]</w:t>
      </w:r>
      <w:r>
        <w:rPr>
          <w:rFonts w:hint="eastAsia"/>
        </w:rPr>
        <w:t>。這種表示“欠㰦”、讀溪母</w:t>
      </w:r>
      <w:proofErr w:type="gramStart"/>
      <w:r>
        <w:rPr>
          <w:rFonts w:hint="eastAsia"/>
        </w:rPr>
        <w:t>談部音的</w:t>
      </w:r>
      <w:proofErr w:type="gramEnd"/>
      <w:r>
        <w:rPr>
          <w:rFonts w:hint="eastAsia"/>
        </w:rPr>
        <w:t>“吹（欠）”，與“吹噓”之“吹”是同形字。“吹（欠）”可能是从“口”“坎”省聲的形聲字、也可能直接</w:t>
      </w:r>
      <w:proofErr w:type="gramStart"/>
      <w:r>
        <w:rPr>
          <w:rFonts w:hint="eastAsia"/>
        </w:rPr>
        <w:t>來</w:t>
      </w:r>
      <w:proofErr w:type="gramEnd"/>
      <w:r>
        <w:rPr>
          <w:rFonts w:hint="eastAsia"/>
        </w:rPr>
        <w:t>自戰國文字“</w:t>
      </w:r>
      <w:r>
        <w:rPr>
          <w:rFonts w:hint="eastAsia"/>
          <w:noProof/>
        </w:rPr>
        <w:drawing>
          <wp:inline distT="0" distB="0" distL="114300" distR="114300" wp14:anchorId="49743254" wp14:editId="09BBA646">
            <wp:extent cx="157480" cy="151130"/>
            <wp:effectExtent l="0" t="0" r="10160" b="127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7"/>
                    <a:stretch>
                      <a:fillRect/>
                    </a:stretch>
                  </pic:blipFill>
                  <pic:spPr>
                    <a:xfrm>
                      <a:off x="0" y="0"/>
                      <a:ext cx="157480" cy="151130"/>
                    </a:xfrm>
                    <a:prstGeom prst="rect">
                      <a:avLst/>
                    </a:prstGeom>
                    <a:noFill/>
                    <a:ln>
                      <a:noFill/>
                    </a:ln>
                  </pic:spPr>
                </pic:pic>
              </a:graphicData>
            </a:graphic>
          </wp:inline>
        </w:drawing>
      </w:r>
      <w:r>
        <w:rPr>
          <w:rFonts w:hint="eastAsia"/>
        </w:rPr>
        <w:t>”的省形；而</w:t>
      </w:r>
      <w:proofErr w:type="gramStart"/>
      <w:r>
        <w:rPr>
          <w:rFonts w:hint="eastAsia"/>
        </w:rPr>
        <w:t>後</w:t>
      </w:r>
      <w:proofErr w:type="gramEnd"/>
      <w:r>
        <w:rPr>
          <w:rFonts w:hint="eastAsia"/>
        </w:rPr>
        <w:t>來作爲單字的“欠”則是它的</w:t>
      </w:r>
      <w:proofErr w:type="gramStart"/>
      <w:r>
        <w:rPr>
          <w:rFonts w:hint="eastAsia"/>
        </w:rPr>
        <w:t>省形字</w:t>
      </w:r>
      <w:proofErr w:type="gramEnd"/>
      <w:r>
        <w:rPr>
          <w:rStyle w:val="afd"/>
          <w:rFonts w:hint="eastAsia"/>
          <w:sz w:val="24"/>
          <w:szCs w:val="24"/>
        </w:rPr>
        <w:t>[</w:t>
      </w:r>
      <w:r>
        <w:rPr>
          <w:rStyle w:val="afd"/>
          <w:rFonts w:hint="eastAsia"/>
          <w:sz w:val="24"/>
          <w:szCs w:val="24"/>
        </w:rPr>
        <w:endnoteReference w:id="46"/>
      </w:r>
      <w:r>
        <w:rPr>
          <w:rStyle w:val="afd"/>
          <w:rFonts w:hint="eastAsia"/>
          <w:sz w:val="24"/>
          <w:szCs w:val="24"/>
        </w:rPr>
        <w:t>]</w:t>
      </w:r>
      <w:r>
        <w:rPr>
          <w:rFonts w:hint="eastAsia"/>
        </w:rPr>
        <w:t>。省去“口”的原因可能</w:t>
      </w:r>
      <w:r>
        <w:t>有</w:t>
      </w:r>
      <w:proofErr w:type="gramStart"/>
      <w:r>
        <w:t>兩</w:t>
      </w:r>
      <w:proofErr w:type="gramEnd"/>
      <w:r>
        <w:t>方面：其一，</w:t>
      </w:r>
      <w:r>
        <w:rPr>
          <w:rFonts w:hint="eastAsia"/>
        </w:rPr>
        <w:t>“</w:t>
      </w:r>
      <w:r>
        <w:t>欠</w:t>
      </w:r>
      <w:r>
        <w:rPr>
          <w:rFonts w:hint="eastAsia"/>
        </w:rPr>
        <w:t>”</w:t>
      </w:r>
      <w:r>
        <w:t>的字形本身即象人張口</w:t>
      </w:r>
      <w:r>
        <w:rPr>
          <w:rFonts w:hint="eastAsia"/>
        </w:rPr>
        <w:t>之</w:t>
      </w:r>
      <w:r>
        <w:t>形，與</w:t>
      </w:r>
      <w:r>
        <w:rPr>
          <w:rFonts w:hint="eastAsia"/>
        </w:rPr>
        <w:t>“</w:t>
      </w:r>
      <w:r>
        <w:t>欠㰦</w:t>
      </w:r>
      <w:r>
        <w:rPr>
          <w:rFonts w:hint="eastAsia"/>
        </w:rPr>
        <w:t>”</w:t>
      </w:r>
      <w:r>
        <w:t>的語義</w:t>
      </w:r>
      <w:proofErr w:type="gramStart"/>
      <w:r>
        <w:t>內</w:t>
      </w:r>
      <w:proofErr w:type="gramEnd"/>
      <w:r>
        <w:t>涵相符</w:t>
      </w:r>
      <w:r>
        <w:rPr>
          <w:rFonts w:hint="eastAsia"/>
        </w:rPr>
        <w:t>，很容易被古人當作“</w:t>
      </w:r>
      <w:r>
        <w:t>欠㰦</w:t>
      </w:r>
      <w:r>
        <w:rPr>
          <w:rFonts w:hint="eastAsia"/>
        </w:rPr>
        <w:t>”之｛欠｝的“本字”</w:t>
      </w:r>
      <w:r>
        <w:t>；其二，</w:t>
      </w:r>
      <w:r>
        <w:rPr>
          <w:rFonts w:hint="eastAsia"/>
        </w:rPr>
        <w:t>東漢時期由“</w:t>
      </w:r>
      <w:r>
        <w:t>炊</w:t>
      </w:r>
      <w:r>
        <w:rPr>
          <w:rFonts w:hint="eastAsia"/>
        </w:rPr>
        <w:t>”</w:t>
      </w:r>
      <w:r>
        <w:t>分化</w:t>
      </w:r>
      <w:r>
        <w:rPr>
          <w:rFonts w:hint="eastAsia"/>
        </w:rPr>
        <w:t>產生了“吹噓”之“</w:t>
      </w:r>
      <w:r>
        <w:t>吹</w:t>
      </w:r>
      <w:r>
        <w:rPr>
          <w:rFonts w:hint="eastAsia"/>
        </w:rPr>
        <w:t>”字</w:t>
      </w:r>
      <w:r>
        <w:rPr>
          <w:rStyle w:val="afd"/>
          <w:sz w:val="24"/>
          <w:szCs w:val="24"/>
        </w:rPr>
        <w:t>[</w:t>
      </w:r>
      <w:r>
        <w:rPr>
          <w:rStyle w:val="afd"/>
          <w:sz w:val="24"/>
          <w:szCs w:val="24"/>
        </w:rPr>
        <w:endnoteReference w:id="47"/>
      </w:r>
      <w:r>
        <w:rPr>
          <w:rStyle w:val="afd"/>
          <w:sz w:val="24"/>
          <w:szCs w:val="24"/>
        </w:rPr>
        <w:t>]</w:t>
      </w:r>
      <w:r>
        <w:t>，</w:t>
      </w:r>
      <w:r>
        <w:rPr>
          <w:rFonts w:hint="eastAsia"/>
        </w:rPr>
        <w:t>爲</w:t>
      </w:r>
      <w:r>
        <w:t>避免</w:t>
      </w:r>
      <w:r>
        <w:rPr>
          <w:rFonts w:hint="eastAsia"/>
        </w:rPr>
        <w:t>“</w:t>
      </w:r>
      <w:r>
        <w:t>吹（欠）</w:t>
      </w:r>
      <w:r>
        <w:rPr>
          <w:rFonts w:hint="eastAsia"/>
        </w:rPr>
        <w:t>”</w:t>
      </w:r>
      <w:r>
        <w:t>與新分化出的</w:t>
      </w:r>
      <w:r>
        <w:rPr>
          <w:rFonts w:hint="eastAsia"/>
        </w:rPr>
        <w:t>“</w:t>
      </w:r>
      <w:r>
        <w:t>吹</w:t>
      </w:r>
      <w:r>
        <w:rPr>
          <w:rFonts w:hint="eastAsia"/>
        </w:rPr>
        <w:t>”</w:t>
      </w:r>
      <w:r>
        <w:t>字</w:t>
      </w:r>
      <w:r>
        <w:rPr>
          <w:rFonts w:hint="eastAsia"/>
        </w:rPr>
        <w:t>發生</w:t>
      </w:r>
      <w:r>
        <w:t>混淆，故而采取</w:t>
      </w:r>
      <w:proofErr w:type="gramStart"/>
      <w:r>
        <w:t>省形的書</w:t>
      </w:r>
      <w:proofErr w:type="gramEnd"/>
      <w:r>
        <w:t>寫方式避讓。</w:t>
      </w:r>
    </w:p>
    <w:p w14:paraId="3D9D93AA" w14:textId="77777777" w:rsidR="00404C0B" w:rsidRDefault="00404C0B" w:rsidP="00404C0B">
      <w:pPr>
        <w:pStyle w:val="aff6"/>
        <w:ind w:firstLine="560"/>
        <w:rPr>
          <w:rFonts w:hint="eastAsia"/>
        </w:rPr>
      </w:pPr>
      <w:r>
        <w:rPr>
          <w:rFonts w:hint="eastAsia"/>
        </w:rPr>
        <w:t>綜上所述，本文根</w:t>
      </w:r>
      <w:proofErr w:type="gramStart"/>
      <w:r>
        <w:rPr>
          <w:rFonts w:hint="eastAsia"/>
        </w:rPr>
        <w:t>據</w:t>
      </w:r>
      <w:proofErr w:type="gramEnd"/>
      <w:r>
        <w:rPr>
          <w:rFonts w:hint="eastAsia"/>
        </w:rPr>
        <w:t>現有古文字材料擬測的“欠”字形體源流如下圖所示：</w:t>
      </w:r>
    </w:p>
    <w:p w14:paraId="6136B62D" w14:textId="77777777" w:rsidR="00404C0B" w:rsidRDefault="00404C0B" w:rsidP="00404C0B">
      <w:pPr>
        <w:pStyle w:val="aff6"/>
        <w:ind w:firstLine="560"/>
        <w:rPr>
          <w:rFonts w:hint="eastAsia"/>
        </w:rPr>
      </w:pPr>
      <w:r>
        <w:rPr>
          <w:noProof/>
        </w:rPr>
        <w:drawing>
          <wp:inline distT="0" distB="0" distL="114300" distR="114300" wp14:anchorId="7EE6722A" wp14:editId="69B6B1F0">
            <wp:extent cx="4790440" cy="1916430"/>
            <wp:effectExtent l="0" t="0" r="10160" b="381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88"/>
                    <a:stretch>
                      <a:fillRect/>
                    </a:stretch>
                  </pic:blipFill>
                  <pic:spPr>
                    <a:xfrm>
                      <a:off x="0" y="0"/>
                      <a:ext cx="4790440" cy="1916430"/>
                    </a:xfrm>
                    <a:prstGeom prst="rect">
                      <a:avLst/>
                    </a:prstGeom>
                    <a:noFill/>
                    <a:ln>
                      <a:noFill/>
                    </a:ln>
                  </pic:spPr>
                </pic:pic>
              </a:graphicData>
            </a:graphic>
          </wp:inline>
        </w:drawing>
      </w:r>
    </w:p>
    <w:p w14:paraId="0AF7B8E3" w14:textId="77777777" w:rsidR="00404C0B" w:rsidRDefault="00404C0B" w:rsidP="00404C0B">
      <w:pPr>
        <w:pStyle w:val="aff4"/>
        <w:spacing w:before="540" w:after="540"/>
        <w:ind w:left="0" w:firstLineChars="0" w:firstLine="0"/>
        <w:jc w:val="center"/>
        <w:rPr>
          <w:rFonts w:hint="eastAsia"/>
          <w:szCs w:val="24"/>
        </w:rPr>
      </w:pPr>
      <w:r>
        <w:rPr>
          <w:rFonts w:hint="eastAsia"/>
        </w:rPr>
        <w:t>“欠”字形體源流圖（兩種可能）</w:t>
      </w:r>
    </w:p>
    <w:p w14:paraId="5C7C9C74" w14:textId="77777777" w:rsidR="00404C0B" w:rsidRDefault="00404C0B" w:rsidP="00404C0B">
      <w:pPr>
        <w:pStyle w:val="aff4"/>
        <w:spacing w:before="540" w:after="540"/>
        <w:ind w:firstLine="496"/>
        <w:rPr>
          <w:rFonts w:hint="eastAsia"/>
          <w:szCs w:val="24"/>
        </w:rPr>
      </w:pPr>
    </w:p>
    <w:p w14:paraId="338AECA0" w14:textId="77777777" w:rsidR="00404C0B" w:rsidRPr="00385736" w:rsidRDefault="00404C0B" w:rsidP="00404C0B">
      <w:pPr>
        <w:pStyle w:val="aff6"/>
        <w:ind w:firstLine="562"/>
        <w:rPr>
          <w:rFonts w:hint="eastAsia"/>
        </w:rPr>
      </w:pPr>
      <w:r>
        <w:rPr>
          <w:rFonts w:hint="eastAsia"/>
          <w:b/>
          <w:bCs/>
        </w:rPr>
        <w:lastRenderedPageBreak/>
        <w:t>附記：</w:t>
      </w:r>
      <w:r w:rsidRPr="00385736">
        <w:rPr>
          <w:rFonts w:hint="eastAsia"/>
        </w:rPr>
        <w:t>本文初稿</w:t>
      </w:r>
      <w:proofErr w:type="gramStart"/>
      <w:r w:rsidRPr="00385736">
        <w:rPr>
          <w:rFonts w:hint="eastAsia"/>
        </w:rPr>
        <w:t>於</w:t>
      </w:r>
      <w:proofErr w:type="gramEnd"/>
      <w:r w:rsidRPr="00385736">
        <w:t>2025</w:t>
      </w:r>
      <w:r w:rsidRPr="00385736">
        <w:rPr>
          <w:rFonts w:hint="eastAsia"/>
        </w:rPr>
        <w:t>年</w:t>
      </w:r>
      <w:r w:rsidRPr="00385736">
        <w:t>1</w:t>
      </w:r>
      <w:r w:rsidRPr="00385736">
        <w:rPr>
          <w:rFonts w:hint="eastAsia"/>
        </w:rPr>
        <w:t>月底寫成後蒙鄔</w:t>
      </w:r>
      <w:proofErr w:type="gramStart"/>
      <w:r w:rsidRPr="00385736">
        <w:rPr>
          <w:rFonts w:hint="eastAsia"/>
        </w:rPr>
        <w:t>可晶先生惠</w:t>
      </w:r>
      <w:proofErr w:type="gramEnd"/>
      <w:r w:rsidRPr="00385736">
        <w:rPr>
          <w:rFonts w:hint="eastAsia"/>
        </w:rPr>
        <w:t>贈寶貴意見。承鄔先生告知，近</w:t>
      </w:r>
      <w:proofErr w:type="gramStart"/>
      <w:r w:rsidRPr="00385736">
        <w:rPr>
          <w:rFonts w:hint="eastAsia"/>
        </w:rPr>
        <w:t>來蘇建洲先生</w:t>
      </w:r>
      <w:proofErr w:type="gramEnd"/>
      <w:r w:rsidRPr="00385736">
        <w:rPr>
          <w:rFonts w:hint="eastAsia"/>
        </w:rPr>
        <w:t>寫有《説“允”與“夋”》一文，拙文第一條《説“夋”》的主要結論與其部分內容不謀而合。</w:t>
      </w:r>
    </w:p>
    <w:p w14:paraId="73A491D6" w14:textId="77777777" w:rsidR="00404C0B" w:rsidRDefault="00404C0B" w:rsidP="00404C0B">
      <w:pPr>
        <w:pStyle w:val="aff6"/>
        <w:ind w:firstLine="560"/>
        <w:rPr>
          <w:rFonts w:hint="eastAsia"/>
          <w:szCs w:val="24"/>
        </w:rPr>
      </w:pPr>
      <w:proofErr w:type="gramStart"/>
      <w:r w:rsidRPr="00385736">
        <w:rPr>
          <w:rFonts w:hint="eastAsia"/>
        </w:rPr>
        <w:t>蘇建洲先生</w:t>
      </w:r>
      <w:proofErr w:type="gramEnd"/>
      <w:r w:rsidRPr="00385736">
        <w:rPr>
          <w:rFonts w:hint="eastAsia"/>
        </w:rPr>
        <w:t>的《説“允”與“夋”》已於</w:t>
      </w:r>
      <w:r w:rsidRPr="00385736">
        <w:t>2025</w:t>
      </w:r>
      <w:r w:rsidRPr="00385736">
        <w:rPr>
          <w:rFonts w:hint="eastAsia"/>
        </w:rPr>
        <w:t>年</w:t>
      </w:r>
      <w:r w:rsidRPr="00385736">
        <w:t>4</w:t>
      </w:r>
      <w:r w:rsidRPr="00385736">
        <w:rPr>
          <w:rFonts w:hint="eastAsia"/>
        </w:rPr>
        <w:t>月</w:t>
      </w:r>
      <w:r w:rsidRPr="00385736">
        <w:t>25</w:t>
      </w:r>
      <w:r w:rsidRPr="00385736">
        <w:rPr>
          <w:rFonts w:hint="eastAsia"/>
        </w:rPr>
        <w:t>—</w:t>
      </w:r>
      <w:r w:rsidRPr="00385736">
        <w:t>26</w:t>
      </w:r>
      <w:r w:rsidRPr="00385736">
        <w:rPr>
          <w:rFonts w:hint="eastAsia"/>
        </w:rPr>
        <w:t>日在臺灣出土文獻研讀會主辦的第二屆出土文獻語言文字學術研討會上宣講，見《第二屆出土文獻語言文字學術研討會論文集》第</w:t>
      </w:r>
      <w:r w:rsidRPr="00385736">
        <w:t>236</w:t>
      </w:r>
      <w:r w:rsidRPr="00385736">
        <w:rPr>
          <w:rFonts w:hint="eastAsia"/>
        </w:rPr>
        <w:t>—</w:t>
      </w:r>
      <w:r w:rsidRPr="00385736">
        <w:t>259</w:t>
      </w:r>
      <w:r w:rsidRPr="00385736">
        <w:rPr>
          <w:rFonts w:hint="eastAsia"/>
        </w:rPr>
        <w:t>頁，蘇文內容十分詳實，讀者可以參看。</w:t>
      </w:r>
    </w:p>
    <w:p w14:paraId="7CC9BC82" w14:textId="77777777" w:rsidR="00404C0B" w:rsidRDefault="00404C0B" w:rsidP="00404C0B">
      <w:pPr>
        <w:pStyle w:val="aff5"/>
        <w:rPr>
          <w:rFonts w:hint="eastAsia"/>
        </w:rPr>
      </w:pPr>
    </w:p>
    <w:p w14:paraId="0B7BA52C" w14:textId="7079694E" w:rsidR="00404C0B" w:rsidRPr="00404C0B" w:rsidRDefault="00404C0B" w:rsidP="00404C0B">
      <w:pPr>
        <w:pStyle w:val="aff5"/>
        <w:rPr>
          <w:rFonts w:hint="eastAsia"/>
          <w:b/>
          <w:bCs/>
        </w:rPr>
      </w:pPr>
      <w:r w:rsidRPr="00404C0B">
        <w:rPr>
          <w:rFonts w:hint="eastAsia"/>
          <w:b/>
          <w:bCs/>
        </w:rPr>
        <w:t>本文引</w:t>
      </w:r>
      <w:proofErr w:type="gramStart"/>
      <w:r w:rsidRPr="00404C0B">
        <w:rPr>
          <w:rFonts w:hint="eastAsia"/>
          <w:b/>
          <w:bCs/>
        </w:rPr>
        <w:t>書</w:t>
      </w:r>
      <w:proofErr w:type="gramEnd"/>
      <w:r w:rsidRPr="00404C0B">
        <w:rPr>
          <w:rFonts w:hint="eastAsia"/>
          <w:b/>
          <w:bCs/>
        </w:rPr>
        <w:t>簡稱對照表</w:t>
      </w:r>
    </w:p>
    <w:p w14:paraId="217C4827" w14:textId="77777777" w:rsidR="00404C0B" w:rsidRDefault="00404C0B" w:rsidP="00404C0B">
      <w:pPr>
        <w:pStyle w:val="aff5"/>
        <w:rPr>
          <w:rFonts w:hint="eastAsia"/>
        </w:rPr>
      </w:pPr>
      <w:r>
        <w:rPr>
          <w:rFonts w:hint="eastAsia"/>
        </w:rPr>
        <w:t>合集—— 《甲骨文合集》</w:t>
      </w:r>
    </w:p>
    <w:p w14:paraId="37E8B85D" w14:textId="77777777" w:rsidR="00404C0B" w:rsidRDefault="00404C0B" w:rsidP="00404C0B">
      <w:pPr>
        <w:pStyle w:val="aff5"/>
        <w:rPr>
          <w:rFonts w:hint="eastAsia"/>
        </w:rPr>
      </w:pPr>
      <w:r>
        <w:rPr>
          <w:rFonts w:hint="eastAsia"/>
        </w:rPr>
        <w:t>摹本大系——《甲骨文摹本大系》</w:t>
      </w:r>
    </w:p>
    <w:p w14:paraId="75F5AA76" w14:textId="77777777" w:rsidR="00404C0B" w:rsidRDefault="00404C0B" w:rsidP="00404C0B">
      <w:pPr>
        <w:pStyle w:val="aff5"/>
        <w:rPr>
          <w:rFonts w:hint="eastAsia"/>
        </w:rPr>
      </w:pPr>
      <w:r>
        <w:rPr>
          <w:rFonts w:hint="eastAsia"/>
        </w:rPr>
        <w:t>集成——《殷周金文集成》</w:t>
      </w:r>
    </w:p>
    <w:p w14:paraId="6C997989" w14:textId="77777777" w:rsidR="00404C0B" w:rsidRDefault="00404C0B" w:rsidP="00404C0B">
      <w:pPr>
        <w:pStyle w:val="aff5"/>
        <w:rPr>
          <w:rFonts w:hint="eastAsia"/>
        </w:rPr>
      </w:pPr>
      <w:r>
        <w:rPr>
          <w:rFonts w:hint="eastAsia"/>
        </w:rPr>
        <w:t>銘圖——《商周青銅器銘文暨圖像集成》</w:t>
      </w:r>
    </w:p>
    <w:p w14:paraId="56D86299" w14:textId="77777777" w:rsidR="00404C0B" w:rsidRDefault="00404C0B" w:rsidP="00404C0B">
      <w:pPr>
        <w:pStyle w:val="aff5"/>
        <w:rPr>
          <w:rFonts w:hint="eastAsia"/>
        </w:rPr>
      </w:pPr>
      <w:r>
        <w:rPr>
          <w:rFonts w:hint="eastAsia"/>
        </w:rPr>
        <w:t>銘續 ——《商周青銅器銘文暨圖像集成續編》 </w:t>
      </w:r>
    </w:p>
    <w:p w14:paraId="464B5BBA" w14:textId="77777777" w:rsidR="00404C0B" w:rsidRDefault="00404C0B" w:rsidP="00404C0B">
      <w:pPr>
        <w:pStyle w:val="aff6"/>
        <w:ind w:firstLine="560"/>
        <w:rPr>
          <w:rFonts w:hint="eastAsia"/>
        </w:rPr>
      </w:pPr>
    </w:p>
    <w:p w14:paraId="071DAE4E" w14:textId="0C2638CE" w:rsidR="00395FED" w:rsidRPr="00404C0B" w:rsidRDefault="00395FED" w:rsidP="00404C0B">
      <w:pPr>
        <w:rPr>
          <w:rFonts w:hint="eastAsia"/>
        </w:rPr>
      </w:pPr>
    </w:p>
    <w:sectPr w:rsidR="00395FED" w:rsidRPr="00404C0B">
      <w:headerReference w:type="even" r:id="rId89"/>
      <w:headerReference w:type="default" r:id="rId90"/>
      <w:footerReference w:type="even" r:id="rId91"/>
      <w:footerReference w:type="default" r:id="rId92"/>
      <w:headerReference w:type="first" r:id="rId93"/>
      <w:footerReference w:type="first" r:id="rId94"/>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8AE78" w14:textId="77777777" w:rsidR="00B5578A" w:rsidRDefault="00B5578A">
      <w:pPr>
        <w:rPr>
          <w:rFonts w:hint="eastAsia"/>
        </w:rPr>
      </w:pPr>
      <w:r>
        <w:separator/>
      </w:r>
    </w:p>
  </w:endnote>
  <w:endnote w:type="continuationSeparator" w:id="0">
    <w:p w14:paraId="42C951C7" w14:textId="77777777" w:rsidR="00B5578A" w:rsidRDefault="00B5578A">
      <w:pPr>
        <w:rPr>
          <w:rFonts w:hint="eastAsia"/>
        </w:rPr>
      </w:pPr>
      <w:r>
        <w:continuationSeparator/>
      </w:r>
    </w:p>
  </w:endnote>
  <w:endnote w:id="1">
    <w:p w14:paraId="20D5279F"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施瑞峰稱此現象爲“上古*Ts-系聲母在諧聲、假借上的獨立性”，參看施瑞峰：《上古漢語聲母諧聲類型在古文字資料釋讀中的效用》，香港中文大學博士學位論文，指導教師：沈培，2022年，頁158—296。</w:t>
      </w:r>
    </w:p>
  </w:endnote>
  <w:endnote w:id="2">
    <w:p w14:paraId="2C5DB3AA"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一些古音研究者爲了擬合“允”、“夋”所謂的“諧聲關係”，爲“夋”構擬了*sKl-之類的複輔音，顯不可信。</w:t>
      </w:r>
    </w:p>
  </w:endnote>
  <w:endnote w:id="3">
    <w:p w14:paraId="21C23D61"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如斯塔羅斯金將“允”聲系放在邊音聲母諧聲表、而將“夋”聲系放在噝音聲母諧聲表；金理新將“允”聲系放在半元音諧聲表，而將“夋”聲系放在齒齦擦音諧聲表二；張富海諧聲表將“允”列入文部舌音，而將“夋”別列入文部齒音。見斯塔羅斯京著，張興亞譯：《古漢語音系的構擬》，北京大學出版社，2012年，頁103、117。金理新：《上古音略（修訂版）》，上海教育出版社，2023年，頁408—410、585—586。復旦大學出土文獻與古文字研究中心編：《出土文獻與古文字研究教程》上編第二章“古文字與上古音”（張富海撰），中西書局，2024年，頁59。此外，翟春龍曾指出“夋是否以允爲聲，存疑。姑從《説文》舊説。”見翟春龍：《秦音研究》，中國社會科學出版社，2023年，頁83注1。</w:t>
      </w:r>
    </w:p>
  </w:endnote>
  <w:endnote w:id="4">
    <w:p w14:paraId="33B963B1"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藤堂明保《學研漢和大字典》第74頁：“夋は、すらりとした姿の人を示す允と、足の形を示す夊との会意文字で、すらりとひいでた人。”（引者譯：“夋”是由表示身材修長之人的“允”與表示足部形態的“夊”組合而成的會意字，意指體態修長、出類拔萃之人。）藤堂氏還爲“夋”、“允”分別構擬了聲母迥異的上古音*tsiu</w:t>
      </w:r>
      <w:r w:rsidRPr="00404C0B">
        <w:rPr>
          <w:rFonts w:ascii="Times New Roman" w:hAnsi="Times New Roman"/>
        </w:rPr>
        <w:t>ə</w:t>
      </w:r>
      <w:r w:rsidRPr="00404C0B">
        <w:rPr>
          <w:rFonts w:hint="eastAsia"/>
        </w:rPr>
        <w:t>n、*giu</w:t>
      </w:r>
      <w:r w:rsidRPr="00404C0B">
        <w:rPr>
          <w:rFonts w:ascii="Times New Roman" w:hAnsi="Times New Roman"/>
        </w:rPr>
        <w:t>ə</w:t>
      </w:r>
      <w:r w:rsidRPr="00404C0B">
        <w:rPr>
          <w:rFonts w:hint="eastAsia"/>
        </w:rPr>
        <w:t>n，顯然注意到了兩字聲母的不同之處。見藤堂明保：《學研漢和大字典》，學習研究社，1978年，頁74、102。</w:t>
      </w:r>
    </w:p>
  </w:endnote>
  <w:endnote w:id="5">
    <w:p w14:paraId="6A3252A4"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如季旭昇：《説文新證》，藝文印書館，2014年，頁466；曾憲通、林志強：《漢字源流》，中山大學出版社，2011年，頁195。</w:t>
      </w:r>
    </w:p>
  </w:endnote>
  <w:endnote w:id="6">
    <w:p w14:paraId="27995983"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趙誠：《甲骨文虛詞探索》，《古文字研究》第15輯，中華書局，1986年，頁278。趙平安：《允、</w:t>
      </w:r>
      <w:r w:rsidRPr="00404C0B">
        <w:rPr>
          <w:rFonts w:ascii="SimSun-ExtB" w:eastAsia="SimSun-ExtB" w:hAnsi="SimSun-ExtB" w:cs="SimSun-ExtB" w:hint="eastAsia"/>
        </w:rPr>
        <w:t>𧖨</w:t>
      </w:r>
      <w:r w:rsidRPr="00404C0B">
        <w:rPr>
          <w:rFonts w:hint="eastAsia"/>
        </w:rPr>
        <w:t>形義考》，《古漢語研究》，1996年第2期，頁12。杜清雨：《“允”字本義試釋》，復旦大學出土文獻與古文字研究中心網站，發佈日期：2014年3月30日，網址：http://www.fdgwz.org.cn/Web/Show/2242；杜清雨：《甲骨文字雜釋（四篇）》第一篇《釋“允”》，北京大學碩士學位論文，指導教師：徐剛，2015年，頁3—7。</w:t>
      </w:r>
    </w:p>
  </w:endnote>
  <w:endnote w:id="7">
    <w:p w14:paraId="410BBAB3"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｛蹲｝古音*dz</w:t>
      </w:r>
      <w:r w:rsidRPr="00404C0B">
        <w:rPr>
          <w:rFonts w:ascii="Times New Roman" w:hAnsi="Times New Roman"/>
        </w:rPr>
        <w:t>ˤ</w:t>
      </w:r>
      <w:r w:rsidRPr="00404C0B">
        <w:rPr>
          <w:rFonts w:hint="eastAsia"/>
        </w:rPr>
        <w:t>un（從母文部），其字作“踆”、“蹲”，後世通用“蹲”。《莊子·外物》：“紀他聞之，帥弟子而踆於窾水。”成玄英疏；“聞湯讓務光，恐其及己，與弟子蹲踞水旁。”陸德明釋文：“踆，《字林》云：古蹲字。”《説文·足部》：“蹲，踞也。”《莊子·外物》：“蹲乎會稽，投竿東海。”成玄英疏：“蹲，踞也。踞，坐也。”</w:t>
      </w:r>
    </w:p>
  </w:endnote>
  <w:endnote w:id="8">
    <w:p w14:paraId="7A064322"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此類寫法漢印中亦多見，參看石繼承：《漢印文字研究》，上海古籍出版社，2021年，頁115。</w:t>
      </w:r>
    </w:p>
  </w:endnote>
  <w:endnote w:id="9">
    <w:p w14:paraId="5D4A74F2"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陳劍：《〈釋殷墟甲骨文裏的“遠”“</w:t>
      </w:r>
      <w:r w:rsidRPr="00404C0B">
        <w:rPr>
          <w:rFonts w:ascii="SimSun-ExtB" w:eastAsia="SimSun-ExtB" w:hAnsi="SimSun-ExtB" w:cs="SimSun-ExtB" w:hint="eastAsia"/>
        </w:rPr>
        <w:t>𤞷</w:t>
      </w:r>
      <w:r w:rsidRPr="00404C0B">
        <w:rPr>
          <w:rFonts w:hint="eastAsia"/>
        </w:rPr>
        <w:t>”（邇）及有關諸字〉導讀》，《中西學術名篇精讀：裘錫圭卷》，中西書局，2015年，頁261—263。</w:t>
      </w:r>
    </w:p>
  </w:endnote>
  <w:endnote w:id="10">
    <w:p w14:paraId="0C756306"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滕壬生：《楚系簡帛文字編（增訂本）》，湖北教育出版社，2008年，頁244。</w:t>
      </w:r>
    </w:p>
  </w:endnote>
  <w:endnote w:id="11">
    <w:p w14:paraId="0E64A15E"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曾憲通：《楚月名初探》，《古文字研究》第5輯，中華書局，1981年，頁303—320。</w:t>
      </w:r>
    </w:p>
  </w:endnote>
  <w:endnote w:id="12">
    <w:p w14:paraId="458F51DD"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曾憲通：《楚文字釋叢（五則）》，《中山大學學報》1996年第3期，頁58—60；收入《古文字與出土文獻叢考》，中山大學出版社，2005年，頁41—48。又曾憲通、陳偉武主編：《出土戰國文獻字詞集釋》卷十上，中華書局，2018年12月，頁5046—5051。</w:t>
      </w:r>
    </w:p>
  </w:endnote>
  <w:endnote w:id="13">
    <w:p w14:paraId="26446666"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于夢欣：《楚系簡帛文字考釋方法研究》，吉林大學博士學位論文，指導教師：馮勝君，2023年，頁321—322。伊強：《九店楚簡（普及本）》，上海古籍出版社，2024年，頁39。</w:t>
      </w:r>
    </w:p>
  </w:endnote>
  <w:endnote w:id="14">
    <w:p w14:paraId="29192C1A"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例證可參看林清源：《楚國文字構形演變研究（修訂本）》，花木蘭文化出版社，2022年，頁103—104。陳斯鵬：《楚系簡帛中字形與音義關係研究（修訂本）》，中西書局，2022年，頁81—82。</w:t>
      </w:r>
    </w:p>
  </w:endnote>
  <w:endnote w:id="15">
    <w:p w14:paraId="45BD9B24"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蘇建洲《〈封許之命〉研讀札記（一）》（復旦大學出土文獻與古文字研究中心網站，發佈日期：2015年4月18日，網址：http://www.fdgwz.org.cn/Web/Show/2500）已正確指出此形是“㽙（畯）”之誤，不過他懷疑此字應讀爲｛允｝，非是。甲骨金文中“㽙／畯”（下引辭例統一作“畯”）常見兩種用法：（一）作動詞，訓“治”，甲骨卜辭中常見的“䇂（乂）畯”同義連用可以爲證（參看黃天樹：《商代甲骨金文中的同義詞連用》，《古文字研究》第28輯，中華書局，2010年，頁102）。此外，大克鼎“畯尹四方”之“畯尹”（《集成》02836／《銘圖》02513）、大盂鼎“畯正厥民”之“畯正”（《集成》02837／《銘圖》02514）也是同義連用。這類“畯”即是《尚書·多士》“俊民、甸四方”中的“俊”。（二）作副詞，訓“永”“長”，南宮乎鍾“畯永保四方”之“畯永”（《集成》00181／《銘圖》15495）、曾侯與鐘“永用畯長”之“畯長”（《銘續》1034）兩例同義連用可以爲證。此外，金文中“畯在位”“畯臣天子”“畯疐在位”一類話中的“畯”也屬此類。這類“畯”即是古書中訓“長”的“駿”（孫詒讓《古籀拾遺》已指出這點）。以前多將上引辭例中的“畯”讀爲｛允｝，如今從文意、古音兩個角度看都不可信。參看郭理遠：《宋右師延敦銘文補説》，《出土文獻》，2020年第3期，頁64—66。</w:t>
      </w:r>
    </w:p>
  </w:endnote>
  <w:endnote w:id="16">
    <w:p w14:paraId="15F588AD"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季旭昇：《讀郭店、上博簡五題：舜、河滸、紳而易、墻有茨、宛丘》，《中國文字》新27期，藝文印書館， 2001 年，頁114—118。</w:t>
      </w:r>
    </w:p>
  </w:endnote>
  <w:endnote w:id="17">
    <w:p w14:paraId="07890B19"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《説文·尸部》中的“尼”訓“從後近之”、“㞚”訓“從後相臿也”，二字皆綴訓“從後”，或許在《説文》系統中與含</w:t>
      </w:r>
      <w:r w:rsidRPr="00404C0B">
        <w:rPr>
          <w:rFonts w:hint="eastAsia"/>
          <w:noProof/>
        </w:rPr>
        <w:drawing>
          <wp:inline distT="0" distB="0" distL="114300" distR="114300" wp14:anchorId="10603C0D" wp14:editId="56EC8B00">
            <wp:extent cx="96520" cy="107950"/>
            <wp:effectExtent l="0" t="0" r="10160" b="13970"/>
            <wp:docPr id="729409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1"/>
                    <a:stretch>
                      <a:fillRect/>
                    </a:stretch>
                  </pic:blipFill>
                  <pic:spPr>
                    <a:xfrm>
                      <a:off x="0" y="0"/>
                      <a:ext cx="96520" cy="107950"/>
                    </a:xfrm>
                    <a:prstGeom prst="rect">
                      <a:avLst/>
                    </a:prstGeom>
                    <a:noFill/>
                    <a:ln>
                      <a:noFill/>
                    </a:ln>
                  </pic:spPr>
                </pic:pic>
              </a:graphicData>
            </a:graphic>
          </wp:inline>
        </w:drawing>
      </w:r>
      <w:r w:rsidRPr="00404C0B">
        <w:rPr>
          <w:rFonts w:hint="eastAsia"/>
        </w:rPr>
        <w:t>的“夂”、“久”具有形義相關性。</w:t>
      </w:r>
    </w:p>
  </w:endnote>
  <w:endnote w:id="18">
    <w:p w14:paraId="2F7B850A"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古漢語的｛距｝有“支撐”意，如《漢書·匈奴傳下》“遵與相牚距”、《後漢書·列女傳》“尸骸相牚拒”皆以“牚”與“距／拒”同義連用；用作名詞可表示“支撐物”，如漢簡中常見和轉射、烽杆、鼓、弩等有關的“柜”讀爲｛距｝，表示支撐物（説見王錦城：《漢簡名物詞札記二則》第二則，《中國文字研究》第40輯，華東師範大學出版社，2024年，頁73—75）。</w:t>
      </w:r>
    </w:p>
  </w:endnote>
  <w:endnote w:id="19">
    <w:p w14:paraId="30ABAAFF"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舊多將秦駰玉版“余毓子久惑”之“久”釋作“氒”，不辭；或釋讀爲“久”（如周鳳五：《〈秦惠文王禱祠華山玉版〉新探》，《歷史語言研究所集刊》第72本第1分，2001年，第226頁），可從。</w:t>
      </w:r>
    </w:p>
  </w:endnote>
  <w:endnote w:id="20">
    <w:p w14:paraId="44CBD4B9"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楊桓《六書統》卷三：“久，舉友切。遲留也。从人後加乀，象有挽之之形，所以指其夂之意也。”徐灝《説文解字注箋》卷五下：“久从人从乀，指事。自後止之，故曰後有歫也。引申爲遲久之義，又爲搘拄之偁。”</w:t>
      </w:r>
    </w:p>
  </w:endnote>
  <w:endnote w:id="21">
    <w:p w14:paraId="5AACA01C"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楊慎《六書索隱》卷三：“人脛後有距，即灸艾之象。後借爲久遠之久。既爲借義所專，後人別製灸字。”楊樹達：《釋久》，收入《積微居小學述林全編》，上海古籍出版社，2007年，頁69—70。董蓮池：《説文解字考正》，作家出版社，2005年，頁219。</w:t>
      </w:r>
    </w:p>
  </w:endnote>
  <w:endnote w:id="22">
    <w:p w14:paraId="2B874962"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張舜徽：《説文解字約注》，華中師範大學出版社，2009年，頁1342—1343。</w:t>
      </w:r>
    </w:p>
  </w:endnote>
  <w:endnote w:id="23">
    <w:p w14:paraId="00170E12"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詹鄞鑫：《釋甲骨文“久”字》，《中國語文》1985年第5期。趙平安：《〈説文〉小篆研究》，廣西教育出版社，1999年，頁142；修訂版，上海古籍出版社，2022年，頁228。</w:t>
      </w:r>
    </w:p>
  </w:endnote>
  <w:endnote w:id="24">
    <w:p w14:paraId="0F83775F"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唐蘭：《古文字學導論》，來薰閣書店，1934年，下編第61頁，又見《古文字學導論》，上海古籍出版社，2023年，頁114。</w:t>
      </w:r>
    </w:p>
  </w:endnote>
  <w:endnote w:id="25">
    <w:p w14:paraId="41873F25"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何琳儀：《戰國古文字典：戰國文字聲系》，中華書局，1998年，頁30。後來黃德寬主編的《古文字譜系疏證》（商務印書館，2007年，頁65）亦承襲此説。</w:t>
      </w:r>
    </w:p>
  </w:endnote>
  <w:endnote w:id="26">
    <w:p w14:paraId="7C8E4872"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陳劍指出，所謂“一字之分化”，“一定是要以分化開後的兩字，其讀音相同或很接近爲基本條件的”。陳劍：《甲骨金文用爲“遊”之字補説》，《出土文獻與古文字研究》第8輯，上海古籍出版社，2019年，頁22。</w:t>
      </w:r>
    </w:p>
  </w:endnote>
  <w:endnote w:id="27">
    <w:p w14:paraId="797E3B84"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關於此類作“氒／久”形的“又”以及文獻中“又”、“氒”相訛之例，可參考唐鈺明：《異文在釋讀銅器銘文中的作用》，收入氏著《著名中年語言學家自選集·唐鈺明卷》，安徽教育出版社，2002年，頁84。徐寶貴：《關於金文“克明又心”及“保業氒秦”的釋讀》，廖名春主編：《清華大學思想文化研究所集刊》第2輯，清華大學出版社，2002年，頁49—52。田煒：《西周金文字詞關係研究》，上海古籍出版社，2016年，頁314—318。鄭邦宏：《出土文獻與古書形近訛誤字校訂》，中西書局，2019年，頁146—155。</w:t>
      </w:r>
    </w:p>
  </w:endnote>
  <w:endnote w:id="28">
    <w:p w14:paraId="7ABE2BC3"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可參謝明文：《吳虎鼎銘文補釋》，《出土文獻》，2022年第2期，頁51—58。復旦大學出土文獻與古文字研究中心編：《出土文獻與古文字研究教程》下編第二章“商周金文選讀”（謝明文撰），中西書局，2024年，頁356。</w:t>
      </w:r>
    </w:p>
  </w:endnote>
  <w:endnote w:id="29">
    <w:p w14:paraId="6CA1DEEF"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參看謝明文：《談談近年新刊金文對金文文本研究的一些啟示》，《出土文獻》2025年第1期，第9頁。</w:t>
      </w:r>
    </w:p>
  </w:endnote>
  <w:endnote w:id="30">
    <w:p w14:paraId="18F263D9"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裘錫圭：《釋“</w:t>
      </w:r>
      <w:r w:rsidRPr="00404C0B">
        <w:rPr>
          <w:rFonts w:ascii="SimSun-ExtB" w:eastAsia="SimSun-ExtB" w:hAnsi="SimSun-ExtB" w:cs="SimSun-ExtB" w:hint="eastAsia"/>
        </w:rPr>
        <w:t>𠬪</w:t>
      </w:r>
      <w:r w:rsidRPr="00404C0B">
        <w:rPr>
          <w:rFonts w:hint="eastAsia"/>
        </w:rPr>
        <w:t>”》，收入《裘錫圭學術文集》第3卷，復旦大學出版社，2012年，頁77。謝明文：《説寽》，《中國古典學》第5卷，中華書局，2024年，頁339—363。</w:t>
      </w:r>
    </w:p>
  </w:endnote>
  <w:endnote w:id="31">
    <w:p w14:paraId="25ED3A66"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黃天樹：《</w:t>
      </w:r>
      <w:r w:rsidRPr="00404C0B">
        <w:rPr>
          <w:rFonts w:ascii="SimSun-ExtB" w:eastAsia="SimSun-ExtB" w:hAnsi="SimSun-ExtB" w:cs="SimSun-ExtB" w:hint="eastAsia"/>
        </w:rPr>
        <w:t>𩰫</w:t>
      </w:r>
      <w:r w:rsidRPr="00404C0B">
        <w:rPr>
          <w:rFonts w:hint="eastAsia"/>
        </w:rPr>
        <w:t>比盨銘文補釋》，收入《黃天樹古文字論集》，學院出版社，2006年，頁 466。又參段凱：《“彖”字補説》，《出土文獻》第15輯，中西書局，2019年，頁118。</w:t>
      </w:r>
    </w:p>
  </w:endnote>
  <w:endnote w:id="32">
    <w:p w14:paraId="18E6283C"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康殷：《古文字學新論》，榮寶齋，1983年，頁327。裘錫圭：《文字學概要（修訂本）》，商務印書館，2013年，頁69、77—78。杜忠誥：《説文篆文訛形釋例》，花木蘭文化出版社，2012年，頁99—105。董蓮池：《説文解字考正》，作家出版社，2005年，頁345。</w:t>
      </w:r>
    </w:p>
  </w:endnote>
  <w:endnote w:id="33">
    <w:p w14:paraId="50A23CB8"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王平、臧克和：《日藏唐寫本〈説文·木部〉殘卷原件與大徐本小篆形訛字考訂》，《文史》2003年第2期。又見臧克和：《唐代篆文水平》，《中國文字研究》第18輯，上海書店出版社，2013年，頁2；臧克和：《中國文字發展史·隋唐五代文字卷》，華東師範大學出版社，2015年，頁277—278。</w:t>
      </w:r>
    </w:p>
  </w:endnote>
  <w:endnote w:id="34">
    <w:p w14:paraId="7B003E26"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黃天樹：《説文解字通論》，北京大學出版社，2014年，頁178。</w:t>
      </w:r>
    </w:p>
  </w:endnote>
  <w:endnote w:id="35">
    <w:p w14:paraId="535D39CE"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需略加辨析的是，《五經文字·欠部》下注語“象氣從人上出之形”之首字“象”，清初席氏釀華艸堂影宋抄本作“象”；而清乾隆五年揚州馬氏叢書樓刊本則作“從”，馬本影響頗大，後來四庫全書本、玲瓏山館叢刻本等皆以之爲底本。上述兩系本子中，宋監本祖出五代監本，反映了五代時石經文本樣貌；而馬本所據石經拓本爲宋拓本，主要反映了宋時石經文本樣貌（參看顧永新：《〈五經文字〉〈九經字樣〉石經系統和刻本系統研究》，《儒家典籍与思想研究》第13輯，北京大學出版社，2021年，頁1—33）。檢京都大學人文科學研究所藏未經剪配補字的整拓本中首字仍作“象”，知《五經文字》原應以作“象”爲是。</w:t>
      </w:r>
    </w:p>
  </w:endnote>
  <w:endnote w:id="36">
    <w:p w14:paraId="3A7F735F"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《説文》成書後屢經傳抄刊刻，唐寫本、二徐本《説文》中的一些小篆可能已非許書原貌。有關《説文》小篆原貌的研究，我們另有專文討論。</w:t>
      </w:r>
    </w:p>
  </w:endnote>
  <w:endnote w:id="37">
    <w:p w14:paraId="4679CDB1"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rPr>
          <w:rFonts w:hint="eastAsia"/>
        </w:rPr>
        <w:t xml:space="preserve"> 承培元等《説文繫傳校勘記》云：“</w:t>
      </w:r>
      <w:r w:rsidRPr="00404C0B">
        <w:rPr>
          <w:rFonts w:hint="eastAsia"/>
          <w:noProof/>
        </w:rPr>
        <w:drawing>
          <wp:inline distT="0" distB="0" distL="114300" distR="114300" wp14:anchorId="4B9D5564" wp14:editId="6DE1C7B9">
            <wp:extent cx="80010" cy="129540"/>
            <wp:effectExtent l="0" t="0" r="11430" b="7620"/>
            <wp:docPr id="21061079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2"/>
                    <a:stretch>
                      <a:fillRect/>
                    </a:stretch>
                  </pic:blipFill>
                  <pic:spPr>
                    <a:xfrm>
                      <a:off x="0" y="0"/>
                      <a:ext cx="80010" cy="129540"/>
                    </a:xfrm>
                    <a:prstGeom prst="rect">
                      <a:avLst/>
                    </a:prstGeom>
                    <a:noFill/>
                    <a:ln>
                      <a:noFill/>
                    </a:ln>
                  </pic:spPr>
                </pic:pic>
              </a:graphicData>
            </a:graphic>
          </wp:inline>
        </w:drawing>
      </w:r>
      <w:r w:rsidRPr="00404C0B">
        <w:rPr>
          <w:rFonts w:hint="eastAsia"/>
        </w:rPr>
        <w:t>，當作</w:t>
      </w:r>
      <w:r w:rsidRPr="00404C0B">
        <w:rPr>
          <w:rFonts w:hint="eastAsia"/>
          <w:noProof/>
        </w:rPr>
        <w:drawing>
          <wp:inline distT="0" distB="0" distL="114300" distR="114300" wp14:anchorId="09B801B7" wp14:editId="7326868B">
            <wp:extent cx="96520" cy="129540"/>
            <wp:effectExtent l="0" t="0" r="10160" b="7620"/>
            <wp:docPr id="508605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
                    <a:stretch>
                      <a:fillRect/>
                    </a:stretch>
                  </pic:blipFill>
                  <pic:spPr>
                    <a:xfrm>
                      <a:off x="0" y="0"/>
                      <a:ext cx="96520" cy="129540"/>
                    </a:xfrm>
                    <a:prstGeom prst="rect">
                      <a:avLst/>
                    </a:prstGeom>
                    <a:noFill/>
                    <a:ln>
                      <a:noFill/>
                    </a:ln>
                  </pic:spPr>
                </pic:pic>
              </a:graphicData>
            </a:graphic>
          </wp:inline>
        </w:drawing>
      </w:r>
      <w:r w:rsidRPr="00404C0B">
        <w:rPr>
          <w:rFonts w:hint="eastAsia"/>
        </w:rPr>
        <w:t>。陽冰上從開口，下與</w:t>
      </w:r>
      <w:r w:rsidRPr="00404C0B">
        <w:rPr>
          <w:rFonts w:hint="eastAsia"/>
          <w:noProof/>
        </w:rPr>
        <w:drawing>
          <wp:inline distT="0" distB="0" distL="114300" distR="114300" wp14:anchorId="28048420" wp14:editId="504D7C64">
            <wp:extent cx="91440" cy="129540"/>
            <wp:effectExtent l="0" t="0" r="0" b="7620"/>
            <wp:docPr id="6879110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4"/>
                    <a:stretch>
                      <a:fillRect/>
                    </a:stretch>
                  </pic:blipFill>
                  <pic:spPr>
                    <a:xfrm>
                      <a:off x="0" y="0"/>
                      <a:ext cx="91440" cy="129540"/>
                    </a:xfrm>
                    <a:prstGeom prst="rect">
                      <a:avLst/>
                    </a:prstGeom>
                    <a:noFill/>
                    <a:ln>
                      <a:noFill/>
                    </a:ln>
                  </pic:spPr>
                </pic:pic>
              </a:graphicData>
            </a:graphic>
          </wp:inline>
        </w:drawing>
      </w:r>
      <w:r w:rsidRPr="00404C0B">
        <w:rPr>
          <w:rFonts w:hint="eastAsia"/>
        </w:rPr>
        <w:t>篆同。”其説指出李陽冰認爲“欠”下部形義與“只”篆同，極是；然李氏所作小篆蓋本秦刻石，其右筆應如“顯”等字一樣作彎曲形，殘宋本作</w:t>
      </w:r>
      <w:r w:rsidRPr="00404C0B">
        <w:rPr>
          <w:rFonts w:hint="eastAsia"/>
          <w:noProof/>
        </w:rPr>
        <w:drawing>
          <wp:inline distT="0" distB="0" distL="114300" distR="114300" wp14:anchorId="47A9EE15" wp14:editId="5D1F68BB">
            <wp:extent cx="111760" cy="129540"/>
            <wp:effectExtent l="0" t="0" r="10160" b="7620"/>
            <wp:docPr id="184593503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5"/>
                    <a:stretch>
                      <a:fillRect/>
                    </a:stretch>
                  </pic:blipFill>
                  <pic:spPr>
                    <a:xfrm>
                      <a:off x="0" y="0"/>
                      <a:ext cx="111760" cy="129540"/>
                    </a:xfrm>
                    <a:prstGeom prst="rect">
                      <a:avLst/>
                    </a:prstGeom>
                    <a:noFill/>
                    <a:ln>
                      <a:noFill/>
                    </a:ln>
                  </pic:spPr>
                </pic:pic>
              </a:graphicData>
            </a:graphic>
          </wp:inline>
        </w:drawing>
      </w:r>
      <w:r w:rsidRPr="00404C0B">
        <w:rPr>
          <w:rFonts w:hint="eastAsia"/>
        </w:rPr>
        <w:t>固是，不必改同“只”篆。</w:t>
      </w:r>
    </w:p>
  </w:endnote>
  <w:endnote w:id="38">
    <w:p w14:paraId="49D4D265"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會稽刻石文見《史記·秦始皇本紀》。原石已佚，現有清錢泳據元申屠本重刻者，前人多已指出此本不可靠（陳夢家：《秦刻石雜考》，《文史》2015年第1期，頁19—21。裘錫圭：《文字學概要（修訂本）》，商務印書館，2013年，頁66），甚是，故茲不予引證。會稽刻石今雖已不存原貌，但唐世應有碑本流行。司馬貞《史記索隱》有“今檢會稽刻石文”、張守節《史記正義》有“碑文作…”之語，是唐代開元時此刻石拓本仍可檢得，不難想象雅好李斯小篆的李陽冰能得見其貌。</w:t>
      </w:r>
    </w:p>
  </w:endnote>
  <w:endnote w:id="39">
    <w:p w14:paraId="04985765"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沈兼士主編：《廣韻聲系》，中華書局，1985年，頁185—186。</w:t>
      </w:r>
    </w:p>
  </w:endnote>
  <w:endnote w:id="40">
    <w:p w14:paraId="635D63FA"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劉釗主編：《新甲骨文編（增訂本）》，福建人民出版社，2014年，頁518。于省吾主編，姚孝遂按語：《甲骨文字詁林》，中華書局，1996年，頁381—382。</w:t>
      </w:r>
    </w:p>
  </w:endnote>
  <w:endnote w:id="41">
    <w:p w14:paraId="10D1670F"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滕壬生：《楚系簡帛文字編（增訂本）》，湖北教育出版社，2008年，頁797。</w:t>
      </w:r>
    </w:p>
  </w:endnote>
  <w:endnote w:id="42">
    <w:p w14:paraId="4C6B59E1"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陳劍：《釋西周金文的“竷（贛）”字》，《北京大學古文獻研究所集刊（一）》，北京燕山出版社，1999年；收入氏著《甲骨金文考釋論集》，綫裝書局，2007年，頁8—19。</w:t>
      </w:r>
    </w:p>
  </w:endnote>
  <w:endnote w:id="43">
    <w:p w14:paraId="4D63E5C1"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李家浩：《楚國官印考釋》，《江漢考古》，1984年第2期，頁44—45。何琳儀遺稿，羅小華整理：《説文準聲首輯佚》，《饒宗頤國學院院刊》第6期，2019年，頁158。何琳儀：《戰國古文字典：戰國文字聲系》，中華書局，1998年，頁1454。黃德寬主編：《古文字譜系疏證》，商務印書館，2007年，頁4041。</w:t>
      </w:r>
    </w:p>
  </w:endnote>
  <w:endnote w:id="44">
    <w:p w14:paraId="0C71EEDD"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見：（一）馬王堆帛書《陰陽十一脈灸經》甲本第10行“婁（數）吹（欠）”、第22行“强吹（欠）”，乙本第5行“數吹（欠）”、第11行“强吹（欠）”。裘錫圭主編：《長沙馬王堆漢墓簡帛集成》第5冊，中華書局，2014年，頁197、200；《長沙馬王堆漢墓簡帛集成》第6冊，中華書局，2014年，頁10、11。（二）張家山漢簡《脈書》簡24“數吹（欠）”、簡35“强吹（欠）”。張家山二四七號漢墓竹簡整理小組：《張家山漢墓竹簡〔二四七號墓〕（釋文修訂本）》，文物出版社，2006年，頁120、121。（三）武威漢簡《士相見之禮》簡12“君子吹（欠）申”，今本《儀禮·士相見禮》作“君子欠伸”。中國科學院考古研究所、甘肅省博物館編：《武威漢簡》，文物出版社，1964年，頁89。</w:t>
      </w:r>
    </w:p>
  </w:endnote>
  <w:endnote w:id="45">
    <w:p w14:paraId="09E54E49"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白軍鹏：《簡牘本〈蒼頡篇〉通假問題研究》，《古籍整理研究學刊》2024年第2期，頁4。</w:t>
      </w:r>
    </w:p>
  </w:endnote>
  <w:endnote w:id="46">
    <w:p w14:paraId="3CF8EA43"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從我們設想的形體源流看，儘管秦、西漢時期尚未發現獨用的“欠”字，但也不排除當時已存在由戰國文字“</w:t>
      </w:r>
      <w:r w:rsidRPr="00404C0B">
        <w:rPr>
          <w:rFonts w:hint="eastAsia"/>
          <w:noProof/>
        </w:rPr>
        <w:drawing>
          <wp:inline distT="0" distB="0" distL="114300" distR="114300" wp14:anchorId="1901A441" wp14:editId="6F070EAD">
            <wp:extent cx="114935" cy="114935"/>
            <wp:effectExtent l="0" t="0" r="6985" b="6985"/>
            <wp:docPr id="155097532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5"/>
                    <pic:cNvPicPr>
                      <a:picLocks noChangeAspect="1"/>
                    </pic:cNvPicPr>
                  </pic:nvPicPr>
                  <pic:blipFill>
                    <a:blip r:embed="rId6"/>
                    <a:stretch>
                      <a:fillRect/>
                    </a:stretch>
                  </pic:blipFill>
                  <pic:spPr>
                    <a:xfrm>
                      <a:off x="0" y="0"/>
                      <a:ext cx="114935" cy="114935"/>
                    </a:xfrm>
                    <a:prstGeom prst="rect">
                      <a:avLst/>
                    </a:prstGeom>
                    <a:noFill/>
                    <a:ln>
                      <a:noFill/>
                    </a:ln>
                  </pic:spPr>
                </pic:pic>
              </a:graphicData>
            </a:graphic>
          </wp:inline>
        </w:drawing>
      </w:r>
      <w:r w:rsidRPr="00404C0B">
        <w:rPr>
          <w:rFonts w:hint="eastAsia"/>
        </w:rPr>
        <w:t>”省形而來的“欠”字的可能。這種可能性有待後續材料檢驗。若是如此，則不必把“欠”視作“吹（欠）”字的省形。</w:t>
      </w:r>
    </w:p>
  </w:endnote>
  <w:endnote w:id="47">
    <w:p w14:paraId="343FD878" w14:textId="77777777" w:rsidR="00404C0B" w:rsidRPr="00404C0B" w:rsidRDefault="00404C0B" w:rsidP="00404C0B">
      <w:pPr>
        <w:pStyle w:val="ad"/>
        <w:rPr>
          <w:rFonts w:hint="eastAsia"/>
        </w:rPr>
      </w:pPr>
      <w:r w:rsidRPr="00404C0B">
        <w:rPr>
          <w:rStyle w:val="afd"/>
          <w:vertAlign w:val="baseline"/>
        </w:rPr>
        <w:t>[</w:t>
      </w:r>
      <w:r w:rsidRPr="00404C0B">
        <w:rPr>
          <w:rStyle w:val="afd"/>
          <w:vertAlign w:val="baseline"/>
        </w:rPr>
        <w:endnoteRef/>
      </w:r>
      <w:r w:rsidRPr="00404C0B">
        <w:rPr>
          <w:rStyle w:val="afd"/>
          <w:vertAlign w:val="baseline"/>
        </w:rPr>
        <w:t>]</w:t>
      </w:r>
      <w:r w:rsidRPr="00404C0B">
        <w:t xml:space="preserve"> </w:t>
      </w:r>
      <w:r w:rsidRPr="00404C0B">
        <w:rPr>
          <w:rFonts w:hint="eastAsia"/>
        </w:rPr>
        <w:t>陳聞達：《“足”字的形體來源兼論相關問題》，《第九屆中國文字發展論壇論文集》，2024年，頁91。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default"/>
    <w:sig w:usb0="00000000" w:usb1="0000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default"/>
    <w:sig w:usb0="00000000" w:usb1="00000000" w:usb2="00000010" w:usb3="00000000" w:csb0="00100000" w:csb1="00000000"/>
  </w:font>
  <w:font w:name="KaiXinSong">
    <w:altName w:val="Microsoft JhengHei"/>
    <w:charset w:val="00"/>
    <w:family w:val="modern"/>
    <w:pitch w:val="default"/>
    <w:sig w:usb0="00000000" w:usb1="00000000" w:usb2="04000016" w:usb3="00000000" w:csb0="00000001"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C404" w14:textId="77777777" w:rsidR="00DB700A" w:rsidRDefault="005C0233">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23A2AF50" w14:textId="77777777" w:rsidR="00DB700A" w:rsidRDefault="00DB700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8810" w14:textId="76CED97F" w:rsidR="00DB700A" w:rsidRDefault="005C0233">
    <w:pPr>
      <w:tabs>
        <w:tab w:val="center" w:pos="4153"/>
        <w:tab w:val="right" w:pos="8306"/>
      </w:tabs>
      <w:rPr>
        <w:rFonts w:hint="eastAsia"/>
        <w:sz w:val="18"/>
        <w:szCs w:val="18"/>
      </w:rPr>
    </w:pPr>
    <w:r>
      <w:rPr>
        <w:rFonts w:hint="eastAsia"/>
        <w:sz w:val="18"/>
        <w:szCs w:val="18"/>
      </w:rPr>
      <w:t>收稿日期：</w:t>
    </w:r>
    <w:r>
      <w:rPr>
        <w:sz w:val="18"/>
        <w:szCs w:val="18"/>
      </w:rPr>
      <w:t>202</w:t>
    </w:r>
    <w:r w:rsidR="002B6B0A">
      <w:rPr>
        <w:rFonts w:hint="eastAsia"/>
        <w:sz w:val="18"/>
        <w:szCs w:val="18"/>
      </w:rPr>
      <w:t>5</w:t>
    </w:r>
    <w:r>
      <w:rPr>
        <w:rFonts w:hint="eastAsia"/>
        <w:sz w:val="18"/>
        <w:szCs w:val="18"/>
      </w:rPr>
      <w:t>年</w:t>
    </w:r>
    <w:r w:rsidR="008A54BA">
      <w:rPr>
        <w:rFonts w:hint="eastAsia"/>
        <w:sz w:val="18"/>
        <w:szCs w:val="18"/>
      </w:rPr>
      <w:t>4</w:t>
    </w:r>
    <w:r>
      <w:rPr>
        <w:rFonts w:hint="eastAsia"/>
        <w:sz w:val="18"/>
        <w:szCs w:val="18"/>
      </w:rPr>
      <w:t>月</w:t>
    </w:r>
    <w:r w:rsidR="00404C0B">
      <w:rPr>
        <w:rFonts w:hint="eastAsia"/>
        <w:sz w:val="18"/>
        <w:szCs w:val="18"/>
      </w:rPr>
      <w:t>27</w:t>
    </w:r>
    <w:r>
      <w:rPr>
        <w:rFonts w:hint="eastAsia"/>
        <w:sz w:val="18"/>
        <w:szCs w:val="18"/>
      </w:rPr>
      <w:t>日</w:t>
    </w:r>
    <w:r>
      <w:rPr>
        <w:sz w:val="18"/>
        <w:szCs w:val="18"/>
      </w:rPr>
      <w:tab/>
    </w:r>
    <w:r>
      <w:rPr>
        <w:rFonts w:hint="eastAsia"/>
        <w:sz w:val="18"/>
        <w:szCs w:val="18"/>
      </w:rPr>
      <w:t>发布日期：</w:t>
    </w:r>
    <w:r>
      <w:rPr>
        <w:sz w:val="18"/>
        <w:szCs w:val="18"/>
      </w:rPr>
      <w:t>202</w:t>
    </w:r>
    <w:r w:rsidR="002B6B0A">
      <w:rPr>
        <w:rFonts w:hint="eastAsia"/>
        <w:sz w:val="18"/>
        <w:szCs w:val="18"/>
      </w:rPr>
      <w:t>5</w:t>
    </w:r>
    <w:r>
      <w:rPr>
        <w:rFonts w:hint="eastAsia"/>
        <w:sz w:val="18"/>
        <w:szCs w:val="18"/>
      </w:rPr>
      <w:t>年</w:t>
    </w:r>
    <w:r w:rsidR="008A54BA">
      <w:rPr>
        <w:rFonts w:hint="eastAsia"/>
        <w:sz w:val="18"/>
        <w:szCs w:val="18"/>
      </w:rPr>
      <w:t>4</w:t>
    </w:r>
    <w:r>
      <w:rPr>
        <w:rFonts w:hint="eastAsia"/>
        <w:sz w:val="18"/>
        <w:szCs w:val="18"/>
      </w:rPr>
      <w:t>月</w:t>
    </w:r>
    <w:r w:rsidR="00404C0B">
      <w:rPr>
        <w:rFonts w:hint="eastAsia"/>
        <w:sz w:val="18"/>
        <w:szCs w:val="18"/>
      </w:rPr>
      <w:t>30</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8</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49BF" w14:textId="77777777" w:rsidR="008A54BA" w:rsidRDefault="008A54B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75025" w14:textId="77777777" w:rsidR="00B5578A" w:rsidRDefault="00B5578A">
      <w:pPr>
        <w:rPr>
          <w:rFonts w:hint="eastAsia"/>
        </w:rPr>
      </w:pPr>
      <w:r>
        <w:separator/>
      </w:r>
    </w:p>
  </w:footnote>
  <w:footnote w:type="continuationSeparator" w:id="0">
    <w:p w14:paraId="69A1960B" w14:textId="77777777" w:rsidR="00B5578A" w:rsidRDefault="00B5578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4EFA" w14:textId="77777777" w:rsidR="008A54BA" w:rsidRDefault="008A54BA">
    <w:pPr>
      <w:pStyle w:val="af2"/>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9C5" w14:textId="77777777" w:rsidR="00DB700A" w:rsidRDefault="005C0233">
    <w:pPr>
      <w:pStyle w:val="af2"/>
      <w:spacing w:before="240" w:after="240"/>
      <w:ind w:firstLine="436"/>
      <w:rPr>
        <w:rFonts w:hint="eastAsia"/>
      </w:rPr>
    </w:pPr>
    <w:r>
      <w:rPr>
        <w:rFonts w:hint="eastAsia"/>
      </w:rPr>
      <w:t>复旦大学出土文献与古文字研究中心网站论文</w:t>
    </w:r>
  </w:p>
  <w:p w14:paraId="6F840705" w14:textId="3DB2505F" w:rsidR="00DB700A" w:rsidRDefault="005C0233">
    <w:pPr>
      <w:pStyle w:val="af2"/>
      <w:spacing w:before="240" w:after="240"/>
      <w:ind w:firstLine="436"/>
      <w:rPr>
        <w:rFonts w:hint="eastAsia"/>
      </w:rPr>
    </w:pPr>
    <w:r>
      <w:rPr>
        <w:rFonts w:hint="eastAsia"/>
      </w:rPr>
      <w:t>链接：</w:t>
    </w:r>
    <w:r>
      <w:t>http://www.fdgwz.org.cn/Web/Show/11</w:t>
    </w:r>
    <w:r>
      <w:rPr>
        <w:rFonts w:hint="eastAsia"/>
      </w:rPr>
      <w:t>2</w:t>
    </w:r>
    <w:r w:rsidR="00404C0B">
      <w:rPr>
        <w:rFonts w:hint="eastAsia"/>
      </w:rPr>
      <w:t>58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5A2F" w14:textId="77777777" w:rsidR="008A54BA" w:rsidRDefault="008A54BA">
    <w:pPr>
      <w:pStyle w:val="af2"/>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DD61B6"/>
    <w:multiLevelType w:val="multilevel"/>
    <w:tmpl w:val="4DDD61B6"/>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15083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YxZDcyMDkxZmYzNDhmYjlmZjhmYTFhYWFiNTE4YjMifQ=="/>
  </w:docVars>
  <w:rsids>
    <w:rsidRoot w:val="00CB0024"/>
    <w:rsid w:val="00003788"/>
    <w:rsid w:val="000038DD"/>
    <w:rsid w:val="000069D0"/>
    <w:rsid w:val="00006D1D"/>
    <w:rsid w:val="00011970"/>
    <w:rsid w:val="00012491"/>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84E"/>
    <w:rsid w:val="00050E7C"/>
    <w:rsid w:val="00051CC3"/>
    <w:rsid w:val="00057141"/>
    <w:rsid w:val="0006047C"/>
    <w:rsid w:val="000626A6"/>
    <w:rsid w:val="00062FE9"/>
    <w:rsid w:val="00066107"/>
    <w:rsid w:val="0006648C"/>
    <w:rsid w:val="00073508"/>
    <w:rsid w:val="00076F82"/>
    <w:rsid w:val="00077C36"/>
    <w:rsid w:val="00084150"/>
    <w:rsid w:val="0008479B"/>
    <w:rsid w:val="000860FF"/>
    <w:rsid w:val="00093C88"/>
    <w:rsid w:val="0009527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51F6"/>
    <w:rsid w:val="000E738A"/>
    <w:rsid w:val="000E7C8B"/>
    <w:rsid w:val="000F0036"/>
    <w:rsid w:val="000F28A8"/>
    <w:rsid w:val="000F4BED"/>
    <w:rsid w:val="000F5549"/>
    <w:rsid w:val="00102E1C"/>
    <w:rsid w:val="00104E73"/>
    <w:rsid w:val="00110B5F"/>
    <w:rsid w:val="00116C85"/>
    <w:rsid w:val="0012030A"/>
    <w:rsid w:val="00123955"/>
    <w:rsid w:val="00131D4E"/>
    <w:rsid w:val="001332B7"/>
    <w:rsid w:val="001347BB"/>
    <w:rsid w:val="00140894"/>
    <w:rsid w:val="001433AC"/>
    <w:rsid w:val="0014382E"/>
    <w:rsid w:val="001450B7"/>
    <w:rsid w:val="001500E3"/>
    <w:rsid w:val="00154CEE"/>
    <w:rsid w:val="00154DFA"/>
    <w:rsid w:val="00156D70"/>
    <w:rsid w:val="0016206B"/>
    <w:rsid w:val="001641C2"/>
    <w:rsid w:val="00164C7B"/>
    <w:rsid w:val="00167A77"/>
    <w:rsid w:val="00167A7A"/>
    <w:rsid w:val="00170566"/>
    <w:rsid w:val="001712CA"/>
    <w:rsid w:val="00172F5D"/>
    <w:rsid w:val="001801DC"/>
    <w:rsid w:val="0018778C"/>
    <w:rsid w:val="001938D1"/>
    <w:rsid w:val="00194437"/>
    <w:rsid w:val="00194702"/>
    <w:rsid w:val="001957D4"/>
    <w:rsid w:val="00195BA5"/>
    <w:rsid w:val="00196304"/>
    <w:rsid w:val="0019751F"/>
    <w:rsid w:val="001A02A8"/>
    <w:rsid w:val="001A19B2"/>
    <w:rsid w:val="001A4915"/>
    <w:rsid w:val="001A5188"/>
    <w:rsid w:val="001A5936"/>
    <w:rsid w:val="001A5D6B"/>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23A9"/>
    <w:rsid w:val="001E6598"/>
    <w:rsid w:val="001E6D43"/>
    <w:rsid w:val="001F1BFC"/>
    <w:rsid w:val="001F6F0F"/>
    <w:rsid w:val="00201B96"/>
    <w:rsid w:val="00211416"/>
    <w:rsid w:val="00214B92"/>
    <w:rsid w:val="00216AB7"/>
    <w:rsid w:val="002211DE"/>
    <w:rsid w:val="00224F9C"/>
    <w:rsid w:val="002262DD"/>
    <w:rsid w:val="00230ADF"/>
    <w:rsid w:val="00231125"/>
    <w:rsid w:val="002346A0"/>
    <w:rsid w:val="00237037"/>
    <w:rsid w:val="002372F1"/>
    <w:rsid w:val="00240D78"/>
    <w:rsid w:val="00240EAB"/>
    <w:rsid w:val="00243FD0"/>
    <w:rsid w:val="0024748E"/>
    <w:rsid w:val="0025043C"/>
    <w:rsid w:val="00250A48"/>
    <w:rsid w:val="00253015"/>
    <w:rsid w:val="0025637F"/>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B6B0A"/>
    <w:rsid w:val="002C4C02"/>
    <w:rsid w:val="002C668C"/>
    <w:rsid w:val="002C70BF"/>
    <w:rsid w:val="002C7445"/>
    <w:rsid w:val="002C7CEA"/>
    <w:rsid w:val="002D039D"/>
    <w:rsid w:val="002D4626"/>
    <w:rsid w:val="002D5CCD"/>
    <w:rsid w:val="002D74D8"/>
    <w:rsid w:val="002E2792"/>
    <w:rsid w:val="002E503F"/>
    <w:rsid w:val="002F1F4C"/>
    <w:rsid w:val="002F1FE6"/>
    <w:rsid w:val="002F2D81"/>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2FC5"/>
    <w:rsid w:val="00347F61"/>
    <w:rsid w:val="003516DF"/>
    <w:rsid w:val="003519B2"/>
    <w:rsid w:val="003541B9"/>
    <w:rsid w:val="00354B0A"/>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3C80"/>
    <w:rsid w:val="00394082"/>
    <w:rsid w:val="00395D81"/>
    <w:rsid w:val="00395FED"/>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403C1D"/>
    <w:rsid w:val="00404C0B"/>
    <w:rsid w:val="0040573D"/>
    <w:rsid w:val="004060C2"/>
    <w:rsid w:val="00410652"/>
    <w:rsid w:val="004127DD"/>
    <w:rsid w:val="00420CE9"/>
    <w:rsid w:val="00430178"/>
    <w:rsid w:val="0043067E"/>
    <w:rsid w:val="00430CA7"/>
    <w:rsid w:val="00430F52"/>
    <w:rsid w:val="00431BEA"/>
    <w:rsid w:val="00440BE0"/>
    <w:rsid w:val="0044129F"/>
    <w:rsid w:val="00445B35"/>
    <w:rsid w:val="00454220"/>
    <w:rsid w:val="004555EF"/>
    <w:rsid w:val="00456FAD"/>
    <w:rsid w:val="004628E8"/>
    <w:rsid w:val="00466A1C"/>
    <w:rsid w:val="00471E95"/>
    <w:rsid w:val="004756A5"/>
    <w:rsid w:val="00477D58"/>
    <w:rsid w:val="00482C36"/>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4C"/>
    <w:rsid w:val="004C2990"/>
    <w:rsid w:val="004D1FA3"/>
    <w:rsid w:val="004D4C84"/>
    <w:rsid w:val="004D511D"/>
    <w:rsid w:val="004D57DB"/>
    <w:rsid w:val="004E0243"/>
    <w:rsid w:val="004E0A07"/>
    <w:rsid w:val="004E6E8E"/>
    <w:rsid w:val="004F09C9"/>
    <w:rsid w:val="004F11D3"/>
    <w:rsid w:val="004F244C"/>
    <w:rsid w:val="004F4CF4"/>
    <w:rsid w:val="004F62FC"/>
    <w:rsid w:val="00503A9E"/>
    <w:rsid w:val="005046CC"/>
    <w:rsid w:val="005051B7"/>
    <w:rsid w:val="00507CAF"/>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5BD2"/>
    <w:rsid w:val="0053723F"/>
    <w:rsid w:val="00541E3D"/>
    <w:rsid w:val="00542D51"/>
    <w:rsid w:val="0054391C"/>
    <w:rsid w:val="00543E96"/>
    <w:rsid w:val="005444A2"/>
    <w:rsid w:val="005465C3"/>
    <w:rsid w:val="00546876"/>
    <w:rsid w:val="005536B1"/>
    <w:rsid w:val="005547BF"/>
    <w:rsid w:val="005549F6"/>
    <w:rsid w:val="00560EBB"/>
    <w:rsid w:val="00562694"/>
    <w:rsid w:val="00564069"/>
    <w:rsid w:val="00570DB1"/>
    <w:rsid w:val="00570E9F"/>
    <w:rsid w:val="00571CEA"/>
    <w:rsid w:val="00572EC4"/>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0233"/>
    <w:rsid w:val="005C1A21"/>
    <w:rsid w:val="005C1F1C"/>
    <w:rsid w:val="005C51B2"/>
    <w:rsid w:val="005D22B2"/>
    <w:rsid w:val="005D2D14"/>
    <w:rsid w:val="005D2F69"/>
    <w:rsid w:val="005E2C50"/>
    <w:rsid w:val="005E45B5"/>
    <w:rsid w:val="005E5DB1"/>
    <w:rsid w:val="005F05E8"/>
    <w:rsid w:val="005F3E33"/>
    <w:rsid w:val="005F6581"/>
    <w:rsid w:val="005F7E5D"/>
    <w:rsid w:val="0060101E"/>
    <w:rsid w:val="00602939"/>
    <w:rsid w:val="00610E9E"/>
    <w:rsid w:val="00615FE1"/>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541D1"/>
    <w:rsid w:val="00666D65"/>
    <w:rsid w:val="0066715B"/>
    <w:rsid w:val="00672EC8"/>
    <w:rsid w:val="00673C78"/>
    <w:rsid w:val="006778A0"/>
    <w:rsid w:val="00682D5D"/>
    <w:rsid w:val="00686575"/>
    <w:rsid w:val="00690307"/>
    <w:rsid w:val="006907C4"/>
    <w:rsid w:val="00693A5D"/>
    <w:rsid w:val="006A0C48"/>
    <w:rsid w:val="006A1563"/>
    <w:rsid w:val="006A1B0D"/>
    <w:rsid w:val="006A34B2"/>
    <w:rsid w:val="006A3D5C"/>
    <w:rsid w:val="006A3F90"/>
    <w:rsid w:val="006A5FF2"/>
    <w:rsid w:val="006B0F0D"/>
    <w:rsid w:val="006B1CF9"/>
    <w:rsid w:val="006B47EE"/>
    <w:rsid w:val="006B5DF8"/>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6193"/>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3273"/>
    <w:rsid w:val="00734046"/>
    <w:rsid w:val="0073487E"/>
    <w:rsid w:val="00740478"/>
    <w:rsid w:val="00740BC5"/>
    <w:rsid w:val="00742DDD"/>
    <w:rsid w:val="007430E0"/>
    <w:rsid w:val="00746882"/>
    <w:rsid w:val="00747A38"/>
    <w:rsid w:val="0075360F"/>
    <w:rsid w:val="007606F5"/>
    <w:rsid w:val="0076174E"/>
    <w:rsid w:val="007708C6"/>
    <w:rsid w:val="00771D41"/>
    <w:rsid w:val="007721C4"/>
    <w:rsid w:val="0077379F"/>
    <w:rsid w:val="00773918"/>
    <w:rsid w:val="00775AF2"/>
    <w:rsid w:val="007775A5"/>
    <w:rsid w:val="00781023"/>
    <w:rsid w:val="007810E0"/>
    <w:rsid w:val="007850CB"/>
    <w:rsid w:val="0078723B"/>
    <w:rsid w:val="007A7F1F"/>
    <w:rsid w:val="007B0257"/>
    <w:rsid w:val="007B0B09"/>
    <w:rsid w:val="007B0D07"/>
    <w:rsid w:val="007B0E2D"/>
    <w:rsid w:val="007B1A80"/>
    <w:rsid w:val="007B29FD"/>
    <w:rsid w:val="007C00C2"/>
    <w:rsid w:val="007C4028"/>
    <w:rsid w:val="007C6D48"/>
    <w:rsid w:val="007D1AEF"/>
    <w:rsid w:val="007D5FCD"/>
    <w:rsid w:val="007D776B"/>
    <w:rsid w:val="007E09E9"/>
    <w:rsid w:val="007F1C73"/>
    <w:rsid w:val="007F45BF"/>
    <w:rsid w:val="0080242C"/>
    <w:rsid w:val="00805018"/>
    <w:rsid w:val="00807BBC"/>
    <w:rsid w:val="008114A2"/>
    <w:rsid w:val="00811640"/>
    <w:rsid w:val="00811B04"/>
    <w:rsid w:val="00813ADC"/>
    <w:rsid w:val="00814362"/>
    <w:rsid w:val="008145F2"/>
    <w:rsid w:val="008216FA"/>
    <w:rsid w:val="00823499"/>
    <w:rsid w:val="008267D7"/>
    <w:rsid w:val="00827BEE"/>
    <w:rsid w:val="008316D6"/>
    <w:rsid w:val="00831C58"/>
    <w:rsid w:val="00831E6C"/>
    <w:rsid w:val="0083260A"/>
    <w:rsid w:val="0083342E"/>
    <w:rsid w:val="008368CB"/>
    <w:rsid w:val="00841AC0"/>
    <w:rsid w:val="00841C43"/>
    <w:rsid w:val="00844552"/>
    <w:rsid w:val="0085243E"/>
    <w:rsid w:val="00852FB6"/>
    <w:rsid w:val="00852FD1"/>
    <w:rsid w:val="008554FB"/>
    <w:rsid w:val="00857AC9"/>
    <w:rsid w:val="00865714"/>
    <w:rsid w:val="00866978"/>
    <w:rsid w:val="00866FD9"/>
    <w:rsid w:val="0087434A"/>
    <w:rsid w:val="0088006E"/>
    <w:rsid w:val="008839BB"/>
    <w:rsid w:val="00883E9F"/>
    <w:rsid w:val="00884DD1"/>
    <w:rsid w:val="00886963"/>
    <w:rsid w:val="008875BA"/>
    <w:rsid w:val="00896D6E"/>
    <w:rsid w:val="00896E94"/>
    <w:rsid w:val="0089710F"/>
    <w:rsid w:val="008A3266"/>
    <w:rsid w:val="008A54BA"/>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1468"/>
    <w:rsid w:val="008F2F2E"/>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801"/>
    <w:rsid w:val="00941B6B"/>
    <w:rsid w:val="00942676"/>
    <w:rsid w:val="009429E7"/>
    <w:rsid w:val="009477D9"/>
    <w:rsid w:val="00950E20"/>
    <w:rsid w:val="00951E3D"/>
    <w:rsid w:val="0095432F"/>
    <w:rsid w:val="009568AB"/>
    <w:rsid w:val="00962238"/>
    <w:rsid w:val="00962DFC"/>
    <w:rsid w:val="00964805"/>
    <w:rsid w:val="00970316"/>
    <w:rsid w:val="00970D12"/>
    <w:rsid w:val="00971027"/>
    <w:rsid w:val="0097125F"/>
    <w:rsid w:val="0097390C"/>
    <w:rsid w:val="00977A96"/>
    <w:rsid w:val="00980CC8"/>
    <w:rsid w:val="00982B3A"/>
    <w:rsid w:val="00986333"/>
    <w:rsid w:val="0098705C"/>
    <w:rsid w:val="00987883"/>
    <w:rsid w:val="009911B7"/>
    <w:rsid w:val="00992297"/>
    <w:rsid w:val="00994CD0"/>
    <w:rsid w:val="00995D4E"/>
    <w:rsid w:val="00995DB3"/>
    <w:rsid w:val="009A0FAD"/>
    <w:rsid w:val="009A569F"/>
    <w:rsid w:val="009A6158"/>
    <w:rsid w:val="009A75E4"/>
    <w:rsid w:val="009B5992"/>
    <w:rsid w:val="009B5CDE"/>
    <w:rsid w:val="009C4773"/>
    <w:rsid w:val="009C5916"/>
    <w:rsid w:val="009C7D0F"/>
    <w:rsid w:val="009D27AC"/>
    <w:rsid w:val="009E12C0"/>
    <w:rsid w:val="009E1F4B"/>
    <w:rsid w:val="009E50C6"/>
    <w:rsid w:val="009E63D4"/>
    <w:rsid w:val="009F1DA2"/>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3719D"/>
    <w:rsid w:val="00A43B2B"/>
    <w:rsid w:val="00A442B6"/>
    <w:rsid w:val="00A4525C"/>
    <w:rsid w:val="00A52734"/>
    <w:rsid w:val="00A553B6"/>
    <w:rsid w:val="00A60907"/>
    <w:rsid w:val="00A60B6E"/>
    <w:rsid w:val="00A626FC"/>
    <w:rsid w:val="00A63856"/>
    <w:rsid w:val="00A64354"/>
    <w:rsid w:val="00A64CC3"/>
    <w:rsid w:val="00A710B2"/>
    <w:rsid w:val="00A71404"/>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2E2"/>
    <w:rsid w:val="00AD0AB7"/>
    <w:rsid w:val="00AD0F5C"/>
    <w:rsid w:val="00AD2BDD"/>
    <w:rsid w:val="00AD369B"/>
    <w:rsid w:val="00AD48AD"/>
    <w:rsid w:val="00AD5029"/>
    <w:rsid w:val="00AD7B0D"/>
    <w:rsid w:val="00AD7E86"/>
    <w:rsid w:val="00AE20DF"/>
    <w:rsid w:val="00AE29A7"/>
    <w:rsid w:val="00AE5546"/>
    <w:rsid w:val="00AF246E"/>
    <w:rsid w:val="00AF479D"/>
    <w:rsid w:val="00AF635B"/>
    <w:rsid w:val="00AF75C8"/>
    <w:rsid w:val="00B00EE9"/>
    <w:rsid w:val="00B030E6"/>
    <w:rsid w:val="00B059FD"/>
    <w:rsid w:val="00B07332"/>
    <w:rsid w:val="00B177C7"/>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5578A"/>
    <w:rsid w:val="00B61F5C"/>
    <w:rsid w:val="00B63ADF"/>
    <w:rsid w:val="00B7298C"/>
    <w:rsid w:val="00B73A04"/>
    <w:rsid w:val="00B75C45"/>
    <w:rsid w:val="00B806B1"/>
    <w:rsid w:val="00B8095D"/>
    <w:rsid w:val="00B831B3"/>
    <w:rsid w:val="00B8604A"/>
    <w:rsid w:val="00B92CC7"/>
    <w:rsid w:val="00B92CE9"/>
    <w:rsid w:val="00B94097"/>
    <w:rsid w:val="00B94272"/>
    <w:rsid w:val="00BA1F2C"/>
    <w:rsid w:val="00BA2BB2"/>
    <w:rsid w:val="00BA32AD"/>
    <w:rsid w:val="00BA4771"/>
    <w:rsid w:val="00BA4E68"/>
    <w:rsid w:val="00BA5289"/>
    <w:rsid w:val="00BA6421"/>
    <w:rsid w:val="00BA67C7"/>
    <w:rsid w:val="00BB017B"/>
    <w:rsid w:val="00BB6F3D"/>
    <w:rsid w:val="00BC126B"/>
    <w:rsid w:val="00BC49BB"/>
    <w:rsid w:val="00BC7189"/>
    <w:rsid w:val="00BD0F3E"/>
    <w:rsid w:val="00BD4E67"/>
    <w:rsid w:val="00BD750D"/>
    <w:rsid w:val="00BE12D1"/>
    <w:rsid w:val="00BE148F"/>
    <w:rsid w:val="00BE5AA8"/>
    <w:rsid w:val="00BE74C5"/>
    <w:rsid w:val="00BF358E"/>
    <w:rsid w:val="00BF370B"/>
    <w:rsid w:val="00BF5F1D"/>
    <w:rsid w:val="00C00F31"/>
    <w:rsid w:val="00C01C0A"/>
    <w:rsid w:val="00C029DF"/>
    <w:rsid w:val="00C037A6"/>
    <w:rsid w:val="00C03F8A"/>
    <w:rsid w:val="00C200D7"/>
    <w:rsid w:val="00C217A0"/>
    <w:rsid w:val="00C223C3"/>
    <w:rsid w:val="00C24A2E"/>
    <w:rsid w:val="00C25CFC"/>
    <w:rsid w:val="00C30600"/>
    <w:rsid w:val="00C32F13"/>
    <w:rsid w:val="00C36956"/>
    <w:rsid w:val="00C40577"/>
    <w:rsid w:val="00C405CB"/>
    <w:rsid w:val="00C410F4"/>
    <w:rsid w:val="00C41BDD"/>
    <w:rsid w:val="00C43658"/>
    <w:rsid w:val="00C46047"/>
    <w:rsid w:val="00C4623E"/>
    <w:rsid w:val="00C52B1A"/>
    <w:rsid w:val="00C540E0"/>
    <w:rsid w:val="00C54EAE"/>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B4806"/>
    <w:rsid w:val="00CC08D2"/>
    <w:rsid w:val="00CC33AB"/>
    <w:rsid w:val="00CC51D6"/>
    <w:rsid w:val="00CC537A"/>
    <w:rsid w:val="00CC6F6E"/>
    <w:rsid w:val="00CD12D8"/>
    <w:rsid w:val="00CD2E44"/>
    <w:rsid w:val="00CD3AD6"/>
    <w:rsid w:val="00CD72E8"/>
    <w:rsid w:val="00CE1F09"/>
    <w:rsid w:val="00CF2087"/>
    <w:rsid w:val="00CF2456"/>
    <w:rsid w:val="00CF2835"/>
    <w:rsid w:val="00CF2D53"/>
    <w:rsid w:val="00CF3432"/>
    <w:rsid w:val="00CF55D5"/>
    <w:rsid w:val="00CF5EB2"/>
    <w:rsid w:val="00CF736F"/>
    <w:rsid w:val="00D00583"/>
    <w:rsid w:val="00D00D40"/>
    <w:rsid w:val="00D12835"/>
    <w:rsid w:val="00D14104"/>
    <w:rsid w:val="00D15896"/>
    <w:rsid w:val="00D202FA"/>
    <w:rsid w:val="00D208AF"/>
    <w:rsid w:val="00D216E9"/>
    <w:rsid w:val="00D24914"/>
    <w:rsid w:val="00D326D7"/>
    <w:rsid w:val="00D33111"/>
    <w:rsid w:val="00D4023B"/>
    <w:rsid w:val="00D40B52"/>
    <w:rsid w:val="00D5039E"/>
    <w:rsid w:val="00D50E87"/>
    <w:rsid w:val="00D51572"/>
    <w:rsid w:val="00D53655"/>
    <w:rsid w:val="00D54453"/>
    <w:rsid w:val="00D54B65"/>
    <w:rsid w:val="00D556BF"/>
    <w:rsid w:val="00D60710"/>
    <w:rsid w:val="00D61798"/>
    <w:rsid w:val="00D62CB1"/>
    <w:rsid w:val="00D67634"/>
    <w:rsid w:val="00D71F81"/>
    <w:rsid w:val="00D726F9"/>
    <w:rsid w:val="00D756A9"/>
    <w:rsid w:val="00D765DA"/>
    <w:rsid w:val="00D81628"/>
    <w:rsid w:val="00D84579"/>
    <w:rsid w:val="00D850D5"/>
    <w:rsid w:val="00D859D5"/>
    <w:rsid w:val="00D85C5E"/>
    <w:rsid w:val="00D91E89"/>
    <w:rsid w:val="00D93CD1"/>
    <w:rsid w:val="00D94761"/>
    <w:rsid w:val="00D94D4A"/>
    <w:rsid w:val="00DA17FB"/>
    <w:rsid w:val="00DA2027"/>
    <w:rsid w:val="00DA469D"/>
    <w:rsid w:val="00DB1A8E"/>
    <w:rsid w:val="00DB2818"/>
    <w:rsid w:val="00DB652D"/>
    <w:rsid w:val="00DB700A"/>
    <w:rsid w:val="00DB74DD"/>
    <w:rsid w:val="00DC2A33"/>
    <w:rsid w:val="00DC5C27"/>
    <w:rsid w:val="00DC74C5"/>
    <w:rsid w:val="00DD0C90"/>
    <w:rsid w:val="00DD24BF"/>
    <w:rsid w:val="00DD491C"/>
    <w:rsid w:val="00DE035B"/>
    <w:rsid w:val="00DE03E4"/>
    <w:rsid w:val="00DE20EE"/>
    <w:rsid w:val="00DE2591"/>
    <w:rsid w:val="00DE4754"/>
    <w:rsid w:val="00DE5345"/>
    <w:rsid w:val="00DE5AD0"/>
    <w:rsid w:val="00DE6887"/>
    <w:rsid w:val="00DE6920"/>
    <w:rsid w:val="00DE6A9D"/>
    <w:rsid w:val="00DF05E9"/>
    <w:rsid w:val="00DF0F4C"/>
    <w:rsid w:val="00E014C1"/>
    <w:rsid w:val="00E01E6C"/>
    <w:rsid w:val="00E03097"/>
    <w:rsid w:val="00E03B22"/>
    <w:rsid w:val="00E0585D"/>
    <w:rsid w:val="00E06AC8"/>
    <w:rsid w:val="00E0700B"/>
    <w:rsid w:val="00E10BC9"/>
    <w:rsid w:val="00E14E4A"/>
    <w:rsid w:val="00E166E9"/>
    <w:rsid w:val="00E2162E"/>
    <w:rsid w:val="00E23B96"/>
    <w:rsid w:val="00E27BC2"/>
    <w:rsid w:val="00E330F9"/>
    <w:rsid w:val="00E3579F"/>
    <w:rsid w:val="00E37814"/>
    <w:rsid w:val="00E40703"/>
    <w:rsid w:val="00E415C5"/>
    <w:rsid w:val="00E42543"/>
    <w:rsid w:val="00E4260F"/>
    <w:rsid w:val="00E46E79"/>
    <w:rsid w:val="00E51572"/>
    <w:rsid w:val="00E520D0"/>
    <w:rsid w:val="00E53B98"/>
    <w:rsid w:val="00E74B97"/>
    <w:rsid w:val="00E74D97"/>
    <w:rsid w:val="00E768A0"/>
    <w:rsid w:val="00E770D4"/>
    <w:rsid w:val="00E8039B"/>
    <w:rsid w:val="00E8091B"/>
    <w:rsid w:val="00E84361"/>
    <w:rsid w:val="00E84A0C"/>
    <w:rsid w:val="00E90438"/>
    <w:rsid w:val="00E91058"/>
    <w:rsid w:val="00E956EB"/>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4287"/>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15BDB"/>
    <w:rsid w:val="00F232AB"/>
    <w:rsid w:val="00F27D53"/>
    <w:rsid w:val="00F31282"/>
    <w:rsid w:val="00F322A5"/>
    <w:rsid w:val="00F32502"/>
    <w:rsid w:val="00F34E9E"/>
    <w:rsid w:val="00F34EBF"/>
    <w:rsid w:val="00F36F17"/>
    <w:rsid w:val="00F448C4"/>
    <w:rsid w:val="00F459C2"/>
    <w:rsid w:val="00F50140"/>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A45"/>
    <w:rsid w:val="00FB6C12"/>
    <w:rsid w:val="00FC044C"/>
    <w:rsid w:val="00FC0AB0"/>
    <w:rsid w:val="00FC1005"/>
    <w:rsid w:val="00FC4A76"/>
    <w:rsid w:val="00FD3E77"/>
    <w:rsid w:val="00FD6AE1"/>
    <w:rsid w:val="00FD71AB"/>
    <w:rsid w:val="00FD7850"/>
    <w:rsid w:val="00FE080D"/>
    <w:rsid w:val="00FE20AC"/>
    <w:rsid w:val="00FE7033"/>
    <w:rsid w:val="00FF0AE3"/>
    <w:rsid w:val="119E26ED"/>
    <w:rsid w:val="1E823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85BEF8"/>
  <w15:docId w15:val="{A28ACAD6-9894-4D8F-9640-CB07950F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qFormat="1"/>
    <w:lsdException w:name="header"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qFormat="1"/>
    <w:lsdException w:name="endnote reference"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宋体" w:hAnsi="宋体"/>
      <w:kern w:val="2"/>
      <w:sz w:val="24"/>
      <w:szCs w:val="22"/>
    </w:rPr>
  </w:style>
  <w:style w:type="paragraph" w:styleId="1">
    <w:name w:val="heading 1"/>
    <w:basedOn w:val="a0"/>
    <w:next w:val="a0"/>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Cambria" w:eastAsia="黑体" w:hAnsi="Cambria"/>
      <w:sz w:val="20"/>
      <w:szCs w:val="20"/>
    </w:rPr>
  </w:style>
  <w:style w:type="paragraph" w:styleId="a5">
    <w:name w:val="annotation text"/>
    <w:basedOn w:val="a0"/>
    <w:link w:val="a6"/>
    <w:uiPriority w:val="99"/>
    <w:semiHidden/>
    <w:unhideWhenUsed/>
    <w:qFormat/>
    <w:pPr>
      <w:widowControl/>
      <w:jc w:val="left"/>
    </w:pPr>
    <w:rPr>
      <w:rFonts w:cs="宋体"/>
      <w:kern w:val="0"/>
      <w:szCs w:val="24"/>
    </w:rPr>
  </w:style>
  <w:style w:type="paragraph" w:styleId="a7">
    <w:name w:val="Body Text"/>
    <w:basedOn w:val="a0"/>
    <w:link w:val="a8"/>
    <w:qFormat/>
    <w:pPr>
      <w:spacing w:after="120"/>
    </w:pPr>
    <w:rPr>
      <w:rFonts w:ascii="Calibri" w:hAnsi="Calibri"/>
      <w:kern w:val="0"/>
      <w:sz w:val="20"/>
      <w:szCs w:val="20"/>
    </w:rPr>
  </w:style>
  <w:style w:type="paragraph" w:styleId="a9">
    <w:name w:val="Body Text Indent"/>
    <w:basedOn w:val="a0"/>
    <w:link w:val="aa"/>
    <w:pPr>
      <w:spacing w:after="120"/>
      <w:ind w:leftChars="200" w:left="420"/>
    </w:pPr>
    <w:rPr>
      <w:rFonts w:ascii="Times New Roman" w:hAnsi="Times New Roman"/>
      <w:sz w:val="21"/>
      <w:szCs w:val="24"/>
    </w:rPr>
  </w:style>
  <w:style w:type="paragraph" w:styleId="21">
    <w:name w:val="List 2"/>
    <w:basedOn w:val="a0"/>
    <w:qFormat/>
    <w:pPr>
      <w:ind w:leftChars="200" w:left="100" w:hangingChars="200" w:hanging="200"/>
    </w:pPr>
    <w:rPr>
      <w:rFonts w:ascii="Times New Roman" w:hAnsi="Times New Roman"/>
      <w:sz w:val="21"/>
      <w:szCs w:val="24"/>
    </w:rPr>
  </w:style>
  <w:style w:type="paragraph" w:styleId="ab">
    <w:name w:val="Date"/>
    <w:basedOn w:val="a0"/>
    <w:next w:val="a0"/>
    <w:link w:val="ac"/>
    <w:uiPriority w:val="99"/>
    <w:semiHidden/>
    <w:unhideWhenUsed/>
    <w:qFormat/>
    <w:pPr>
      <w:ind w:leftChars="2500" w:left="100"/>
    </w:pPr>
  </w:style>
  <w:style w:type="paragraph" w:styleId="ad">
    <w:name w:val="endnote text"/>
    <w:basedOn w:val="a0"/>
    <w:link w:val="11"/>
    <w:unhideWhenUsed/>
    <w:qFormat/>
    <w:pPr>
      <w:snapToGrid w:val="0"/>
      <w:jc w:val="left"/>
    </w:pPr>
  </w:style>
  <w:style w:type="paragraph" w:styleId="ae">
    <w:name w:val="Balloon Text"/>
    <w:basedOn w:val="a0"/>
    <w:link w:val="af"/>
    <w:uiPriority w:val="99"/>
    <w:semiHidden/>
    <w:unhideWhenUsed/>
    <w:qFormat/>
    <w:rPr>
      <w:sz w:val="18"/>
      <w:szCs w:val="18"/>
    </w:rPr>
  </w:style>
  <w:style w:type="paragraph" w:styleId="af0">
    <w:name w:val="footer"/>
    <w:basedOn w:val="a0"/>
    <w:link w:val="af1"/>
    <w:uiPriority w:val="99"/>
    <w:qFormat/>
    <w:pPr>
      <w:tabs>
        <w:tab w:val="center" w:pos="4153"/>
        <w:tab w:val="right" w:pos="8306"/>
      </w:tabs>
      <w:snapToGrid w:val="0"/>
      <w:jc w:val="left"/>
    </w:pPr>
    <w:rPr>
      <w:rFonts w:ascii="Times New Roman" w:eastAsia="PMingLiU" w:hAnsi="Times New Roman"/>
      <w:sz w:val="20"/>
      <w:szCs w:val="20"/>
      <w:lang w:eastAsia="zh-TW"/>
    </w:rPr>
  </w:style>
  <w:style w:type="paragraph" w:styleId="af2">
    <w:name w:val="header"/>
    <w:basedOn w:val="a0"/>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0"/>
    <w:next w:val="a0"/>
    <w:link w:val="af5"/>
    <w:uiPriority w:val="11"/>
    <w:qFormat/>
    <w:pPr>
      <w:spacing w:before="240" w:after="60" w:line="312" w:lineRule="auto"/>
      <w:jc w:val="center"/>
      <w:outlineLvl w:val="1"/>
    </w:pPr>
    <w:rPr>
      <w:rFonts w:ascii="Arial" w:hAnsi="Arial"/>
      <w:b/>
      <w:bCs/>
      <w:kern w:val="28"/>
      <w:szCs w:val="32"/>
    </w:rPr>
  </w:style>
  <w:style w:type="paragraph" w:styleId="af6">
    <w:name w:val="footnote text"/>
    <w:basedOn w:val="a0"/>
    <w:link w:val="12"/>
    <w:uiPriority w:val="99"/>
    <w:qFormat/>
    <w:pPr>
      <w:snapToGrid w:val="0"/>
      <w:jc w:val="left"/>
    </w:pPr>
    <w:rPr>
      <w:rFonts w:ascii="Times New Roman" w:eastAsia="PMingLiU" w:hAnsi="Times New Roman"/>
      <w:sz w:val="20"/>
      <w:szCs w:val="20"/>
      <w:lang w:eastAsia="zh-TW"/>
    </w:rPr>
  </w:style>
  <w:style w:type="paragraph" w:styleId="af7">
    <w:name w:val="Normal (Web)"/>
    <w:basedOn w:val="a0"/>
    <w:uiPriority w:val="99"/>
    <w:unhideWhenUsed/>
    <w:qFormat/>
    <w:pPr>
      <w:widowControl/>
      <w:spacing w:before="100" w:beforeAutospacing="1" w:after="100" w:afterAutospacing="1"/>
      <w:jc w:val="left"/>
    </w:pPr>
    <w:rPr>
      <w:rFonts w:cs="宋体"/>
      <w:kern w:val="0"/>
      <w:szCs w:val="24"/>
    </w:rPr>
  </w:style>
  <w:style w:type="paragraph" w:styleId="af8">
    <w:name w:val="Title"/>
    <w:basedOn w:val="a0"/>
    <w:next w:val="a0"/>
    <w:link w:val="13"/>
    <w:uiPriority w:val="10"/>
    <w:qFormat/>
    <w:pPr>
      <w:spacing w:before="240" w:after="60"/>
      <w:jc w:val="center"/>
      <w:outlineLvl w:val="0"/>
    </w:pPr>
    <w:rPr>
      <w:rFonts w:ascii="Cambria" w:hAnsi="Cambria"/>
      <w:b/>
      <w:bCs/>
      <w:sz w:val="32"/>
      <w:szCs w:val="32"/>
    </w:rPr>
  </w:style>
  <w:style w:type="paragraph" w:styleId="af9">
    <w:name w:val="annotation subject"/>
    <w:basedOn w:val="a5"/>
    <w:next w:val="a5"/>
    <w:link w:val="afa"/>
    <w:uiPriority w:val="99"/>
    <w:semiHidden/>
    <w:unhideWhenUsed/>
    <w:qFormat/>
    <w:rPr>
      <w:b/>
      <w:bCs/>
    </w:rPr>
  </w:style>
  <w:style w:type="table" w:styleId="af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endnote reference"/>
    <w:uiPriority w:val="99"/>
    <w:unhideWhenUsed/>
    <w:qFormat/>
    <w:rPr>
      <w:vertAlign w:val="superscript"/>
    </w:rPr>
  </w:style>
  <w:style w:type="character" w:styleId="afe">
    <w:name w:val="page number"/>
    <w:qFormat/>
  </w:style>
  <w:style w:type="character" w:styleId="aff">
    <w:name w:val="FollowedHyperlink"/>
    <w:basedOn w:val="a1"/>
    <w:uiPriority w:val="99"/>
    <w:semiHidden/>
    <w:unhideWhenUsed/>
    <w:qFormat/>
    <w:rPr>
      <w:color w:val="954F72" w:themeColor="followedHyperlink"/>
      <w:u w:val="single"/>
    </w:rPr>
  </w:style>
  <w:style w:type="character" w:styleId="aff0">
    <w:name w:val="Emphasis"/>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1"/>
    <w:uiPriority w:val="99"/>
    <w:semiHidden/>
    <w:unhideWhenUsed/>
    <w:qFormat/>
    <w:rPr>
      <w:sz w:val="21"/>
      <w:szCs w:val="21"/>
    </w:rPr>
  </w:style>
  <w:style w:type="character" w:styleId="aff3">
    <w:name w:val="footnote reference"/>
    <w:uiPriority w:val="99"/>
    <w:qFormat/>
    <w:rPr>
      <w:vertAlign w:val="superscript"/>
    </w:rPr>
  </w:style>
  <w:style w:type="paragraph" w:customStyle="1" w:styleId="aff4">
    <w:name w:val="網文引用"/>
    <w:basedOn w:val="a0"/>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uiPriority w:val="99"/>
    <w:qFormat/>
    <w:rPr>
      <w:rFonts w:ascii="宋体"/>
      <w:kern w:val="2"/>
      <w:sz w:val="18"/>
      <w:szCs w:val="18"/>
    </w:rPr>
  </w:style>
  <w:style w:type="character" w:customStyle="1" w:styleId="af1">
    <w:name w:val="页脚 字符"/>
    <w:link w:val="af0"/>
    <w:uiPriority w:val="99"/>
    <w:qFormat/>
    <w:rPr>
      <w:rFonts w:ascii="Times New Roman" w:eastAsia="PMingLiU" w:hAnsi="Times New Roman"/>
      <w:kern w:val="2"/>
      <w:lang w:eastAsia="zh-TW"/>
    </w:rPr>
  </w:style>
  <w:style w:type="paragraph" w:customStyle="1" w:styleId="aff5">
    <w:name w:val="網文正文頂格"/>
    <w:basedOn w:val="aff6"/>
    <w:qFormat/>
    <w:pPr>
      <w:ind w:firstLineChars="0" w:firstLine="0"/>
      <w:jc w:val="left"/>
    </w:pPr>
  </w:style>
  <w:style w:type="paragraph" w:customStyle="1" w:styleId="aff6">
    <w:name w:val="網文正文"/>
    <w:basedOn w:val="a0"/>
    <w:link w:val="Char1"/>
    <w:qFormat/>
    <w:pPr>
      <w:spacing w:line="480" w:lineRule="auto"/>
      <w:ind w:firstLineChars="200" w:firstLine="200"/>
      <w:textAlignment w:val="center"/>
    </w:pPr>
    <w:rPr>
      <w:sz w:val="28"/>
    </w:rPr>
  </w:style>
  <w:style w:type="character" w:customStyle="1" w:styleId="12">
    <w:name w:val="脚注文本 字符1"/>
    <w:link w:val="af6"/>
    <w:uiPriority w:val="99"/>
    <w:semiHidden/>
    <w:qFormat/>
    <w:locked/>
    <w:rPr>
      <w:rFonts w:ascii="Times New Roman" w:eastAsia="PMingLiU" w:hAnsi="Times New Roman"/>
      <w:kern w:val="2"/>
      <w:lang w:eastAsia="zh-TW"/>
    </w:rPr>
  </w:style>
  <w:style w:type="paragraph" w:customStyle="1" w:styleId="aff7">
    <w:name w:val="網文標題"/>
    <w:basedOn w:val="a0"/>
    <w:link w:val="Char2"/>
    <w:qFormat/>
    <w:pPr>
      <w:jc w:val="center"/>
    </w:pPr>
    <w:rPr>
      <w:rFonts w:ascii="黑体"/>
      <w:b/>
      <w:sz w:val="32"/>
      <w:szCs w:val="44"/>
    </w:rPr>
  </w:style>
  <w:style w:type="character" w:customStyle="1" w:styleId="Char2">
    <w:name w:val="網文標題 Char"/>
    <w:link w:val="aff7"/>
    <w:rPr>
      <w:rFonts w:ascii="黑体"/>
      <w:b/>
      <w:kern w:val="2"/>
      <w:sz w:val="32"/>
      <w:szCs w:val="44"/>
    </w:rPr>
  </w:style>
  <w:style w:type="paragraph" w:customStyle="1" w:styleId="aff8">
    <w:name w:val="網文作者"/>
    <w:basedOn w:val="a0"/>
    <w:link w:val="Char3"/>
    <w:qFormat/>
    <w:pPr>
      <w:jc w:val="center"/>
    </w:pPr>
    <w:rPr>
      <w:b/>
      <w:sz w:val="28"/>
      <w:lang w:eastAsia="zh-TW"/>
    </w:rPr>
  </w:style>
  <w:style w:type="character" w:customStyle="1" w:styleId="Char3">
    <w:name w:val="網文作者 Char"/>
    <w:link w:val="aff8"/>
    <w:qFormat/>
    <w:rPr>
      <w:rFonts w:ascii="宋体" w:hAnsi="宋体"/>
      <w:b/>
      <w:kern w:val="2"/>
      <w:sz w:val="28"/>
      <w:szCs w:val="22"/>
      <w:lang w:eastAsia="zh-TW"/>
    </w:rPr>
  </w:style>
  <w:style w:type="character" w:customStyle="1" w:styleId="Char1">
    <w:name w:val="網文正文 Char"/>
    <w:link w:val="aff6"/>
    <w:qFormat/>
    <w:rPr>
      <w:rFonts w:ascii="宋体" w:hAnsi="宋体"/>
      <w:kern w:val="2"/>
      <w:sz w:val="28"/>
      <w:szCs w:val="22"/>
    </w:rPr>
  </w:style>
  <w:style w:type="character" w:customStyle="1" w:styleId="Char">
    <w:name w:val="網文引用 Char"/>
    <w:link w:val="aff4"/>
    <w:rPr>
      <w:rFonts w:ascii="楷体" w:eastAsia="楷体" w:hAnsi="楷体"/>
      <w:spacing w:val="4"/>
      <w:sz w:val="24"/>
      <w:szCs w:val="22"/>
      <w:lang w:eastAsia="zh-TW"/>
    </w:rPr>
  </w:style>
  <w:style w:type="character" w:customStyle="1" w:styleId="11">
    <w:name w:val="尾注文本 字符1"/>
    <w:link w:val="ad"/>
    <w:uiPriority w:val="99"/>
    <w:rPr>
      <w:rFonts w:ascii="宋体" w:hAnsi="宋体"/>
      <w:kern w:val="2"/>
      <w:sz w:val="24"/>
      <w:szCs w:val="22"/>
    </w:rPr>
  </w:style>
  <w:style w:type="character" w:customStyle="1" w:styleId="af3">
    <w:name w:val="页眉 字符"/>
    <w:link w:val="af2"/>
    <w:uiPriority w:val="99"/>
    <w:qFormat/>
    <w:rPr>
      <w:rFonts w:ascii="宋体" w:hAnsi="宋体"/>
      <w:kern w:val="2"/>
      <w:sz w:val="18"/>
      <w:szCs w:val="18"/>
    </w:rPr>
  </w:style>
  <w:style w:type="character" w:customStyle="1" w:styleId="st1">
    <w:name w:val="st1"/>
    <w:qFormat/>
  </w:style>
  <w:style w:type="paragraph" w:customStyle="1" w:styleId="110">
    <w:name w:val="标题 11"/>
    <w:basedOn w:val="a0"/>
    <w:next w:val="a0"/>
    <w:uiPriority w:val="9"/>
    <w:qFormat/>
    <w:pPr>
      <w:keepNext/>
      <w:keepLines/>
      <w:spacing w:before="340" w:after="330" w:line="578" w:lineRule="auto"/>
      <w:outlineLvl w:val="0"/>
    </w:pPr>
    <w:rPr>
      <w:rFonts w:ascii="Calibri" w:hAnsi="Calibri"/>
      <w:b/>
      <w:bCs/>
      <w:kern w:val="44"/>
      <w:sz w:val="44"/>
      <w:szCs w:val="44"/>
    </w:rPr>
  </w:style>
  <w:style w:type="paragraph" w:customStyle="1" w:styleId="210">
    <w:name w:val="标题 21"/>
    <w:basedOn w:val="a0"/>
    <w:next w:val="a0"/>
    <w:uiPriority w:val="9"/>
    <w:semiHidden/>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4">
    <w:name w:val="无间隔1"/>
    <w:next w:val="aff9"/>
    <w:uiPriority w:val="1"/>
    <w:qFormat/>
    <w:pPr>
      <w:widowControl w:val="0"/>
      <w:jc w:val="both"/>
    </w:pPr>
    <w:rPr>
      <w:rFonts w:ascii="Calibri" w:hAnsi="Calibri"/>
      <w:kern w:val="2"/>
      <w:sz w:val="21"/>
      <w:szCs w:val="22"/>
    </w:rPr>
  </w:style>
  <w:style w:type="paragraph" w:styleId="aff9">
    <w:name w:val="No Spacing"/>
    <w:uiPriority w:val="1"/>
    <w:qFormat/>
    <w:pPr>
      <w:widowControl w:val="0"/>
      <w:jc w:val="both"/>
    </w:pPr>
    <w:rPr>
      <w:rFonts w:ascii="宋体" w:hAnsi="宋体"/>
      <w:kern w:val="2"/>
      <w:sz w:val="24"/>
      <w:szCs w:val="22"/>
    </w:rPr>
  </w:style>
  <w:style w:type="paragraph" w:customStyle="1" w:styleId="15">
    <w:name w:val="批注框文本1"/>
    <w:basedOn w:val="a0"/>
    <w:next w:val="ae"/>
    <w:link w:val="Char4"/>
    <w:uiPriority w:val="99"/>
    <w:semiHidden/>
    <w:unhideWhenUsed/>
    <w:rPr>
      <w:rFonts w:ascii="Calibri" w:hAnsi="Calibri"/>
      <w:kern w:val="0"/>
      <w:sz w:val="18"/>
      <w:szCs w:val="18"/>
    </w:rPr>
  </w:style>
  <w:style w:type="character" w:customStyle="1" w:styleId="Char4">
    <w:name w:val="批注框文本 Char"/>
    <w:link w:val="15"/>
    <w:uiPriority w:val="99"/>
    <w:semiHidden/>
    <w:qFormat/>
    <w:rPr>
      <w:sz w:val="18"/>
      <w:szCs w:val="18"/>
    </w:rPr>
  </w:style>
  <w:style w:type="paragraph" w:customStyle="1" w:styleId="16">
    <w:name w:val="列出段落1"/>
    <w:basedOn w:val="a0"/>
    <w:next w:val="affa"/>
    <w:uiPriority w:val="34"/>
    <w:qFormat/>
    <w:pPr>
      <w:spacing w:after="120" w:line="276" w:lineRule="auto"/>
      <w:ind w:firstLineChars="200" w:firstLine="420"/>
    </w:pPr>
    <w:rPr>
      <w:rFonts w:ascii="Calibri" w:hAnsi="Calibri"/>
      <w:sz w:val="21"/>
    </w:rPr>
  </w:style>
  <w:style w:type="paragraph" w:styleId="affa">
    <w:name w:val="List Paragraph"/>
    <w:basedOn w:val="a0"/>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
    <w:name w:val="批注框文本 字符"/>
    <w:link w:val="ae"/>
    <w:uiPriority w:val="99"/>
    <w:semiHidden/>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Char10">
    <w:name w:val="Char1"/>
    <w:basedOn w:val="a0"/>
    <w:qFormat/>
    <w:rPr>
      <w:rFonts w:ascii="Tahoma" w:hAnsi="Tahoma"/>
      <w:szCs w:val="20"/>
    </w:rPr>
  </w:style>
  <w:style w:type="character" w:customStyle="1" w:styleId="postbody1">
    <w:name w:val="postbody1"/>
    <w:qFormat/>
    <w:rPr>
      <w:sz w:val="11"/>
      <w:szCs w:val="11"/>
    </w:rPr>
  </w:style>
  <w:style w:type="character" w:customStyle="1" w:styleId="hot">
    <w:name w:val="hot"/>
    <w:basedOn w:val="a1"/>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8">
    <w:name w:val="正文文本 字符"/>
    <w:link w:val="a7"/>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b">
    <w:name w:val="尾注文本 字符"/>
    <w:link w:val="17"/>
    <w:qFormat/>
    <w:rPr>
      <w:kern w:val="2"/>
      <w:sz w:val="21"/>
      <w:szCs w:val="24"/>
    </w:rPr>
  </w:style>
  <w:style w:type="paragraph" w:customStyle="1" w:styleId="17">
    <w:name w:val="尾注文本1"/>
    <w:basedOn w:val="a0"/>
    <w:next w:val="ad"/>
    <w:link w:val="affb"/>
    <w:uiPriority w:val="99"/>
    <w:semiHidden/>
    <w:unhideWhenUsed/>
    <w:qFormat/>
    <w:pPr>
      <w:snapToGrid w:val="0"/>
      <w:jc w:val="left"/>
    </w:pPr>
    <w:rPr>
      <w:rFonts w:ascii="Calibri" w:hAnsi="Calibri"/>
      <w:sz w:val="21"/>
      <w:szCs w:val="24"/>
    </w:rPr>
  </w:style>
  <w:style w:type="character" w:customStyle="1" w:styleId="affc">
    <w:name w:val="脚注文本 字符"/>
    <w:uiPriority w:val="99"/>
    <w:qFormat/>
    <w:rPr>
      <w:sz w:val="20"/>
      <w:szCs w:val="20"/>
    </w:rPr>
  </w:style>
  <w:style w:type="paragraph" w:customStyle="1" w:styleId="affd">
    <w:name w:val="注文"/>
    <w:basedOn w:val="a0"/>
    <w:qFormat/>
    <w:pPr>
      <w:ind w:leftChars="405" w:left="1155" w:hangingChars="10" w:hanging="21"/>
    </w:pPr>
    <w:rPr>
      <w:rFonts w:ascii="Calibri" w:hAnsi="Calibri"/>
      <w:color w:val="92D050"/>
      <w:sz w:val="21"/>
      <w:szCs w:val="21"/>
    </w:rPr>
  </w:style>
  <w:style w:type="paragraph" w:customStyle="1" w:styleId="affe">
    <w:name w:val="小標"/>
    <w:basedOn w:val="a0"/>
    <w:qFormat/>
    <w:pPr>
      <w:ind w:leftChars="53" w:left="708" w:hangingChars="200" w:hanging="560"/>
    </w:pPr>
    <w:rPr>
      <w:rFonts w:ascii="Calibri" w:hAnsi="Calibri"/>
      <w:sz w:val="21"/>
      <w:szCs w:val="24"/>
    </w:rPr>
  </w:style>
  <w:style w:type="character" w:customStyle="1" w:styleId="ac">
    <w:name w:val="日期 字符"/>
    <w:link w:val="ab"/>
    <w:uiPriority w:val="99"/>
    <w:semiHidden/>
    <w:qFormat/>
    <w:rPr>
      <w:rFonts w:ascii="宋体" w:hAnsi="宋体"/>
      <w:kern w:val="2"/>
      <w:sz w:val="24"/>
      <w:szCs w:val="22"/>
    </w:rPr>
  </w:style>
  <w:style w:type="character" w:customStyle="1" w:styleId="Char5">
    <w:name w:val="尾注文本 Char"/>
    <w:rPr>
      <w:kern w:val="2"/>
      <w:sz w:val="21"/>
      <w:szCs w:val="24"/>
    </w:rPr>
  </w:style>
  <w:style w:type="character" w:customStyle="1" w:styleId="fontstyle01">
    <w:name w:val="fontstyle01"/>
    <w:basedOn w:val="a1"/>
    <w:qFormat/>
    <w:rPr>
      <w:rFonts w:ascii="TimesNewRomanPS-BoldMT" w:hAnsi="TimesNewRomanPS-BoldMT" w:hint="default"/>
      <w:b/>
      <w:bCs/>
      <w:color w:val="000000"/>
      <w:sz w:val="36"/>
      <w:szCs w:val="36"/>
    </w:rPr>
  </w:style>
  <w:style w:type="character" w:customStyle="1" w:styleId="fontstyle11">
    <w:name w:val="fontstyle11"/>
    <w:basedOn w:val="a1"/>
    <w:qFormat/>
    <w:rPr>
      <w:rFonts w:ascii="宋体" w:eastAsia="宋体" w:hAnsi="宋体" w:hint="eastAsia"/>
      <w:color w:val="000000"/>
      <w:sz w:val="36"/>
      <w:szCs w:val="36"/>
    </w:rPr>
  </w:style>
  <w:style w:type="character" w:customStyle="1" w:styleId="fontstyle21">
    <w:name w:val="fontstyle21"/>
    <w:basedOn w:val="a1"/>
    <w:qFormat/>
    <w:rPr>
      <w:rFonts w:ascii="Batang" w:eastAsia="Batang" w:hint="eastAsia"/>
      <w:color w:val="000000"/>
      <w:sz w:val="24"/>
      <w:szCs w:val="24"/>
    </w:rPr>
  </w:style>
  <w:style w:type="character" w:customStyle="1" w:styleId="fontstyle31">
    <w:name w:val="fontstyle31"/>
    <w:basedOn w:val="a1"/>
    <w:qFormat/>
    <w:rPr>
      <w:rFonts w:ascii="New Gulim" w:hAnsi="New Gulim" w:hint="default"/>
      <w:color w:val="000000"/>
      <w:sz w:val="24"/>
      <w:szCs w:val="24"/>
    </w:rPr>
  </w:style>
  <w:style w:type="character" w:customStyle="1" w:styleId="afff">
    <w:name w:val="标题 字符"/>
    <w:basedOn w:val="a1"/>
    <w:uiPriority w:val="10"/>
    <w:qFormat/>
    <w:rPr>
      <w:rFonts w:asciiTheme="majorHAnsi" w:eastAsiaTheme="majorEastAsia" w:hAnsiTheme="majorHAnsi" w:cstheme="majorBidi"/>
      <w:b/>
      <w:bCs/>
      <w:kern w:val="2"/>
      <w:sz w:val="32"/>
      <w:szCs w:val="32"/>
    </w:rPr>
  </w:style>
  <w:style w:type="character" w:customStyle="1" w:styleId="13">
    <w:name w:val="标题 字符1"/>
    <w:link w:val="af8"/>
    <w:qFormat/>
    <w:rPr>
      <w:rFonts w:ascii="Cambria" w:hAnsi="Cambria"/>
      <w:b/>
      <w:bCs/>
      <w:kern w:val="2"/>
      <w:sz w:val="32"/>
      <w:szCs w:val="32"/>
    </w:rPr>
  </w:style>
  <w:style w:type="character" w:customStyle="1" w:styleId="WW-FootnoteReference1">
    <w:name w:val="WW-Footnote Reference1"/>
    <w:qFormat/>
    <w:rPr>
      <w:vertAlign w:val="superscript"/>
    </w:rPr>
  </w:style>
  <w:style w:type="character" w:customStyle="1" w:styleId="EndnoteCharacters">
    <w:name w:val="Endnote Characters"/>
    <w:qFormat/>
    <w:rPr>
      <w:vertAlign w:val="superscript"/>
    </w:rPr>
  </w:style>
  <w:style w:type="character" w:customStyle="1" w:styleId="WW-EndnoteReference12345678">
    <w:name w:val="WW-Endnote Reference12345678"/>
    <w:qFormat/>
    <w:rPr>
      <w:vertAlign w:val="superscript"/>
    </w:rPr>
  </w:style>
  <w:style w:type="paragraph" w:customStyle="1" w:styleId="ListHeading">
    <w:name w:val="List Heading"/>
    <w:basedOn w:val="a0"/>
    <w:next w:val="a0"/>
    <w:qFormat/>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qFormat/>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qFormat/>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Pr>
      <w:rFonts w:ascii="宋体" w:eastAsia="宋体" w:hAnsi="宋体" w:hint="eastAsia"/>
      <w:sz w:val="21"/>
      <w:szCs w:val="21"/>
      <w:shd w:val="clear" w:color="auto" w:fill="FCFCFC"/>
    </w:rPr>
  </w:style>
  <w:style w:type="paragraph" w:customStyle="1" w:styleId="CharCharChar1">
    <w:name w:val="脚注文本 Char Char Char1"/>
    <w:basedOn w:val="a0"/>
    <w:next w:val="af6"/>
    <w:unhideWhenUsed/>
    <w:qFormat/>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qFormat/>
    <w:rPr>
      <w:color w:val="0000FF"/>
      <w:u w:val="single"/>
    </w:rPr>
  </w:style>
  <w:style w:type="paragraph" w:customStyle="1" w:styleId="19">
    <w:name w:val="页眉1"/>
    <w:basedOn w:val="a0"/>
    <w:next w:val="af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f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qFormat/>
    <w:rPr>
      <w:rFonts w:ascii="Tahoma" w:hAnsi="Tahoma"/>
      <w:bCs/>
      <w:szCs w:val="20"/>
    </w:rPr>
  </w:style>
  <w:style w:type="paragraph" w:customStyle="1" w:styleId="CharCharCharCharCharCharChar6">
    <w:name w:val="Char Char Char Char Char Char Char6"/>
    <w:basedOn w:val="a0"/>
    <w:qFormat/>
    <w:rPr>
      <w:rFonts w:ascii="Tahoma" w:hAnsi="Tahoma"/>
      <w:bCs/>
      <w:szCs w:val="20"/>
    </w:rPr>
  </w:style>
  <w:style w:type="paragraph" w:customStyle="1" w:styleId="CharCharCharCharCharCharChar5">
    <w:name w:val="Char Char Char Char Char Char Char5"/>
    <w:basedOn w:val="a0"/>
    <w:qFormat/>
    <w:rPr>
      <w:rFonts w:ascii="Tahoma" w:hAnsi="Tahoma"/>
      <w:bCs/>
      <w:szCs w:val="20"/>
    </w:rPr>
  </w:style>
  <w:style w:type="paragraph" w:customStyle="1" w:styleId="CharCharCharCharCharCharChar4">
    <w:name w:val="Char Char Char Char Char Char Char4"/>
    <w:basedOn w:val="a0"/>
    <w:qFormat/>
    <w:rPr>
      <w:rFonts w:ascii="Tahoma" w:hAnsi="Tahoma"/>
      <w:bCs/>
      <w:szCs w:val="20"/>
    </w:rPr>
  </w:style>
  <w:style w:type="paragraph" w:customStyle="1" w:styleId="CharCharCharCharCharCharChar3">
    <w:name w:val="Char Char Char Char Char Char Char3"/>
    <w:basedOn w:val="a0"/>
    <w:qFormat/>
    <w:rPr>
      <w:rFonts w:ascii="Tahoma" w:hAnsi="Tahoma"/>
      <w:bCs/>
      <w:szCs w:val="20"/>
    </w:rPr>
  </w:style>
  <w:style w:type="paragraph" w:customStyle="1" w:styleId="CharCharCharCharCharCharChar2">
    <w:name w:val="Char Char Char Char Char Char Char2"/>
    <w:basedOn w:val="a0"/>
    <w:qFormat/>
    <w:rPr>
      <w:rFonts w:ascii="Tahoma" w:hAnsi="Tahoma"/>
      <w:bCs/>
      <w:szCs w:val="20"/>
    </w:rPr>
  </w:style>
  <w:style w:type="paragraph" w:customStyle="1" w:styleId="CharCharCharCharCharCharChar1">
    <w:name w:val="Char Char Char Char Char Char Char1"/>
    <w:basedOn w:val="a0"/>
    <w:qFormat/>
    <w:rPr>
      <w:rFonts w:ascii="Tahoma" w:hAnsi="Tahoma"/>
      <w:bCs/>
      <w:szCs w:val="20"/>
    </w:rPr>
  </w:style>
  <w:style w:type="character" w:customStyle="1" w:styleId="firstpagedate1">
    <w:name w:val="firstpagedate1"/>
    <w:qFormat/>
    <w:rPr>
      <w:rFonts w:ascii="ˎ̥" w:hAnsi="ˎ̥" w:hint="default"/>
      <w:color w:val="5AAA5A"/>
      <w:sz w:val="18"/>
      <w:szCs w:val="18"/>
    </w:rPr>
  </w:style>
  <w:style w:type="character" w:customStyle="1" w:styleId="firstpagedate">
    <w:name w:val="firstpagedate"/>
    <w:basedOn w:val="a1"/>
    <w:qFormat/>
  </w:style>
  <w:style w:type="character" w:customStyle="1" w:styleId="1b">
    <w:name w:val="访问过的超链接1"/>
    <w:basedOn w:val="a1"/>
    <w:uiPriority w:val="99"/>
    <w:semiHidden/>
    <w:unhideWhenUsed/>
    <w:qFormat/>
    <w:rPr>
      <w:color w:val="800080"/>
      <w:u w:val="single"/>
    </w:rPr>
  </w:style>
  <w:style w:type="character" w:customStyle="1" w:styleId="1c">
    <w:name w:val="未处理的提及1"/>
    <w:basedOn w:val="a1"/>
    <w:uiPriority w:val="99"/>
    <w:semiHidden/>
    <w:unhideWhenUsed/>
    <w:qFormat/>
    <w:rPr>
      <w:color w:val="605E5C"/>
      <w:shd w:val="clear" w:color="auto" w:fill="E1DFDD"/>
    </w:rPr>
  </w:style>
  <w:style w:type="character" w:customStyle="1" w:styleId="aa">
    <w:name w:val="正文文本缩进 字符"/>
    <w:basedOn w:val="a1"/>
    <w:link w:val="a9"/>
    <w:qFormat/>
    <w:rPr>
      <w:rFonts w:ascii="Times New Roman" w:hAnsi="Times New Roman"/>
      <w:kern w:val="2"/>
      <w:sz w:val="21"/>
      <w:szCs w:val="24"/>
    </w:rPr>
  </w:style>
  <w:style w:type="paragraph" w:customStyle="1" w:styleId="1d">
    <w:name w:val="列表段落1"/>
    <w:basedOn w:val="a0"/>
    <w:next w:val="affa"/>
    <w:uiPriority w:val="34"/>
    <w:qFormat/>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qFormat/>
    <w:rPr>
      <w:sz w:val="18"/>
      <w:szCs w:val="18"/>
    </w:rPr>
  </w:style>
  <w:style w:type="character" w:customStyle="1" w:styleId="1f">
    <w:name w:val="页眉 字符1"/>
    <w:basedOn w:val="a1"/>
    <w:uiPriority w:val="99"/>
    <w:qFormat/>
    <w:rPr>
      <w:sz w:val="18"/>
      <w:szCs w:val="18"/>
    </w:rPr>
  </w:style>
  <w:style w:type="character" w:customStyle="1" w:styleId="1f0">
    <w:name w:val="页脚 字符1"/>
    <w:basedOn w:val="a1"/>
    <w:uiPriority w:val="99"/>
    <w:qFormat/>
    <w:rPr>
      <w:sz w:val="18"/>
      <w:szCs w:val="18"/>
    </w:rPr>
  </w:style>
  <w:style w:type="character" w:customStyle="1" w:styleId="swbf">
    <w:name w:val="swbf"/>
    <w:basedOn w:val="a1"/>
    <w:qFormat/>
  </w:style>
  <w:style w:type="character" w:customStyle="1" w:styleId="ywyy">
    <w:name w:val="ywyy"/>
    <w:basedOn w:val="a1"/>
    <w:qFormat/>
  </w:style>
  <w:style w:type="character" w:customStyle="1" w:styleId="swdz">
    <w:name w:val="swdz"/>
    <w:basedOn w:val="a1"/>
    <w:qFormat/>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1"/>
    <w:uiPriority w:val="9"/>
    <w:semiHidden/>
    <w:qFormat/>
    <w:rPr>
      <w:rFonts w:ascii="宋体" w:hAnsi="宋体"/>
      <w:b/>
      <w:bCs/>
      <w:kern w:val="2"/>
      <w:sz w:val="28"/>
      <w:szCs w:val="28"/>
    </w:rPr>
  </w:style>
  <w:style w:type="character" w:customStyle="1" w:styleId="a6">
    <w:name w:val="批注文字 字符"/>
    <w:basedOn w:val="a1"/>
    <w:link w:val="a5"/>
    <w:uiPriority w:val="99"/>
    <w:semiHidden/>
    <w:qFormat/>
    <w:rPr>
      <w:rFonts w:ascii="宋体" w:hAnsi="宋体" w:cs="宋体"/>
      <w:sz w:val="24"/>
      <w:szCs w:val="24"/>
    </w:rPr>
  </w:style>
  <w:style w:type="character" w:customStyle="1" w:styleId="afa">
    <w:name w:val="批注主题 字符"/>
    <w:basedOn w:val="a6"/>
    <w:link w:val="af9"/>
    <w:uiPriority w:val="99"/>
    <w:semiHidden/>
    <w:qFormat/>
    <w:rPr>
      <w:rFonts w:ascii="宋体" w:hAnsi="宋体" w:cs="宋体"/>
      <w:b/>
      <w:bCs/>
      <w:sz w:val="24"/>
      <w:szCs w:val="24"/>
    </w:rPr>
  </w:style>
  <w:style w:type="character" w:customStyle="1" w:styleId="afff0">
    <w:name w:val="造字"/>
    <w:qFormat/>
    <w:rPr>
      <w:rFonts w:ascii="经典繁超宋" w:eastAsia="宋体-方正超大字符集"/>
      <w:sz w:val="32"/>
      <w:szCs w:val="52"/>
      <w:lang w:eastAsia="zh-CN"/>
    </w:rPr>
  </w:style>
  <w:style w:type="character" w:customStyle="1" w:styleId="111">
    <w:name w:val="未处理的提及11"/>
    <w:basedOn w:val="a1"/>
    <w:uiPriority w:val="99"/>
    <w:semiHidden/>
    <w:unhideWhenUsed/>
    <w:qFormat/>
    <w:rPr>
      <w:color w:val="605E5C"/>
      <w:shd w:val="clear" w:color="auto" w:fill="E1DFDD"/>
    </w:rPr>
  </w:style>
  <w:style w:type="character" w:customStyle="1" w:styleId="51">
    <w:name w:val="标题 5 字符1"/>
    <w:basedOn w:val="a1"/>
    <w:link w:val="5"/>
    <w:uiPriority w:val="9"/>
    <w:semiHidden/>
    <w:qFormat/>
    <w:rPr>
      <w:rFonts w:ascii="宋体" w:hAnsi="宋体" w:cs="宋体"/>
      <w:b/>
      <w:bCs/>
      <w:sz w:val="28"/>
      <w:szCs w:val="28"/>
    </w:rPr>
  </w:style>
  <w:style w:type="character" w:customStyle="1" w:styleId="afff1">
    <w:name w:val="反切"/>
    <w:qFormat/>
    <w:rPr>
      <w:rFonts w:ascii="宋体" w:eastAsia="宋体-方正超大字符集" w:hAnsi="宋体"/>
      <w:color w:val="800000"/>
      <w:sz w:val="15"/>
      <w:szCs w:val="15"/>
    </w:rPr>
  </w:style>
  <w:style w:type="character" w:customStyle="1" w:styleId="afff2">
    <w:name w:val="控呇湮佽恅苤蚼 红色"/>
    <w:qFormat/>
    <w:rPr>
      <w:rFonts w:ascii="控呇湮佽恅苤蚼" w:eastAsia="控呇湮佽恅苤蚼" w:hAnsi="控呇湮佽恅苤蚼"/>
      <w:color w:val="FF0000"/>
    </w:rPr>
  </w:style>
  <w:style w:type="character" w:customStyle="1" w:styleId="fieldname">
    <w:name w:val="fieldname"/>
    <w:basedOn w:val="a1"/>
    <w:qFormat/>
  </w:style>
  <w:style w:type="character" w:customStyle="1" w:styleId="fieldvalue">
    <w:name w:val="fieldvalue"/>
    <w:basedOn w:val="a1"/>
    <w:qFormat/>
  </w:style>
  <w:style w:type="character" w:customStyle="1" w:styleId="number">
    <w:name w:val="number"/>
    <w:qFormat/>
    <w:rPr>
      <w:color w:val="0033FF"/>
    </w:rPr>
  </w:style>
  <w:style w:type="character" w:customStyle="1" w:styleId="lzspan">
    <w:name w:val="lzspan"/>
    <w:qFormat/>
  </w:style>
  <w:style w:type="character" w:customStyle="1" w:styleId="af5">
    <w:name w:val="副标题 字符"/>
    <w:basedOn w:val="a1"/>
    <w:link w:val="af4"/>
    <w:uiPriority w:val="11"/>
    <w:qFormat/>
    <w:rPr>
      <w:rFonts w:ascii="Arial" w:hAnsi="Arial"/>
      <w:b/>
      <w:bCs/>
      <w:kern w:val="28"/>
      <w:sz w:val="24"/>
      <w:szCs w:val="32"/>
    </w:rPr>
  </w:style>
  <w:style w:type="paragraph" w:customStyle="1" w:styleId="a">
    <w:name w:val="論著"/>
    <w:basedOn w:val="affa"/>
    <w:link w:val="afff3"/>
    <w:qFormat/>
    <w:pPr>
      <w:numPr>
        <w:numId w:val="1"/>
      </w:numPr>
      <w:wordWrap w:val="0"/>
      <w:spacing w:line="360" w:lineRule="auto"/>
      <w:ind w:left="420" w:firstLineChars="0" w:hanging="420"/>
    </w:pPr>
    <w:rPr>
      <w:szCs w:val="28"/>
    </w:rPr>
  </w:style>
  <w:style w:type="character" w:customStyle="1" w:styleId="afff3">
    <w:name w:val="論著 字符"/>
    <w:basedOn w:val="a1"/>
    <w:link w:val="a"/>
    <w:qFormat/>
    <w:rPr>
      <w:rFonts w:ascii="宋体" w:hAnsi="宋体"/>
      <w:kern w:val="2"/>
      <w:sz w:val="24"/>
      <w:szCs w:val="28"/>
    </w:rPr>
  </w:style>
  <w:style w:type="character" w:customStyle="1" w:styleId="nyfontcontent">
    <w:name w:val="ny_font_content"/>
    <w:basedOn w:val="a1"/>
    <w:qFormat/>
  </w:style>
  <w:style w:type="character" w:customStyle="1" w:styleId="22">
    <w:name w:val="未处理的提及2"/>
    <w:basedOn w:val="a1"/>
    <w:uiPriority w:val="99"/>
    <w:semiHidden/>
    <w:unhideWhenUsed/>
    <w:qFormat/>
    <w:rPr>
      <w:color w:val="605E5C"/>
      <w:shd w:val="clear" w:color="auto" w:fill="E1DFDD"/>
    </w:rPr>
  </w:style>
  <w:style w:type="character" w:customStyle="1" w:styleId="zi21">
    <w:name w:val="zi21"/>
    <w:basedOn w:val="a1"/>
    <w:qFormat/>
    <w:rPr>
      <w:rFonts w:ascii="KaiXinSong" w:eastAsia="KaiXinSong" w:hAnsi="KaiXinSong" w:hint="eastAsia"/>
    </w:rPr>
  </w:style>
  <w:style w:type="paragraph" w:customStyle="1" w:styleId="afff4">
    <w:name w:val="样式"/>
    <w:qFormat/>
    <w:pPr>
      <w:widowControl w:val="0"/>
      <w:autoSpaceDE w:val="0"/>
      <w:autoSpaceDN w:val="0"/>
      <w:adjustRightInd w:val="0"/>
    </w:pPr>
    <w:rPr>
      <w:rFonts w:ascii="宋体" w:cs="宋体"/>
      <w:sz w:val="24"/>
      <w:szCs w:val="24"/>
    </w:rPr>
  </w:style>
  <w:style w:type="table" w:customStyle="1" w:styleId="1f1">
    <w:name w:val="网格型1"/>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3843">
      <w:bodyDiv w:val="1"/>
      <w:marLeft w:val="0"/>
      <w:marRight w:val="0"/>
      <w:marTop w:val="0"/>
      <w:marBottom w:val="0"/>
      <w:divBdr>
        <w:top w:val="none" w:sz="0" w:space="0" w:color="auto"/>
        <w:left w:val="none" w:sz="0" w:space="0" w:color="auto"/>
        <w:bottom w:val="none" w:sz="0" w:space="0" w:color="auto"/>
        <w:right w:val="none" w:sz="0" w:space="0" w:color="auto"/>
      </w:divBdr>
    </w:div>
    <w:div w:id="46150213">
      <w:bodyDiv w:val="1"/>
      <w:marLeft w:val="0"/>
      <w:marRight w:val="0"/>
      <w:marTop w:val="0"/>
      <w:marBottom w:val="0"/>
      <w:divBdr>
        <w:top w:val="none" w:sz="0" w:space="0" w:color="auto"/>
        <w:left w:val="none" w:sz="0" w:space="0" w:color="auto"/>
        <w:bottom w:val="none" w:sz="0" w:space="0" w:color="auto"/>
        <w:right w:val="none" w:sz="0" w:space="0" w:color="auto"/>
      </w:divBdr>
    </w:div>
    <w:div w:id="57825120">
      <w:bodyDiv w:val="1"/>
      <w:marLeft w:val="0"/>
      <w:marRight w:val="0"/>
      <w:marTop w:val="0"/>
      <w:marBottom w:val="0"/>
      <w:divBdr>
        <w:top w:val="none" w:sz="0" w:space="0" w:color="auto"/>
        <w:left w:val="none" w:sz="0" w:space="0" w:color="auto"/>
        <w:bottom w:val="none" w:sz="0" w:space="0" w:color="auto"/>
        <w:right w:val="none" w:sz="0" w:space="0" w:color="auto"/>
      </w:divBdr>
    </w:div>
    <w:div w:id="395475238">
      <w:bodyDiv w:val="1"/>
      <w:marLeft w:val="0"/>
      <w:marRight w:val="0"/>
      <w:marTop w:val="0"/>
      <w:marBottom w:val="0"/>
      <w:divBdr>
        <w:top w:val="none" w:sz="0" w:space="0" w:color="auto"/>
        <w:left w:val="none" w:sz="0" w:space="0" w:color="auto"/>
        <w:bottom w:val="none" w:sz="0" w:space="0" w:color="auto"/>
        <w:right w:val="none" w:sz="0" w:space="0" w:color="auto"/>
      </w:divBdr>
    </w:div>
    <w:div w:id="643195400">
      <w:bodyDiv w:val="1"/>
      <w:marLeft w:val="0"/>
      <w:marRight w:val="0"/>
      <w:marTop w:val="0"/>
      <w:marBottom w:val="0"/>
      <w:divBdr>
        <w:top w:val="none" w:sz="0" w:space="0" w:color="auto"/>
        <w:left w:val="none" w:sz="0" w:space="0" w:color="auto"/>
        <w:bottom w:val="none" w:sz="0" w:space="0" w:color="auto"/>
        <w:right w:val="none" w:sz="0" w:space="0" w:color="auto"/>
      </w:divBdr>
    </w:div>
    <w:div w:id="850217205">
      <w:bodyDiv w:val="1"/>
      <w:marLeft w:val="0"/>
      <w:marRight w:val="0"/>
      <w:marTop w:val="0"/>
      <w:marBottom w:val="0"/>
      <w:divBdr>
        <w:top w:val="none" w:sz="0" w:space="0" w:color="auto"/>
        <w:left w:val="none" w:sz="0" w:space="0" w:color="auto"/>
        <w:bottom w:val="none" w:sz="0" w:space="0" w:color="auto"/>
        <w:right w:val="none" w:sz="0" w:space="0" w:color="auto"/>
      </w:divBdr>
    </w:div>
    <w:div w:id="1075518453">
      <w:bodyDiv w:val="1"/>
      <w:marLeft w:val="0"/>
      <w:marRight w:val="0"/>
      <w:marTop w:val="0"/>
      <w:marBottom w:val="0"/>
      <w:divBdr>
        <w:top w:val="none" w:sz="0" w:space="0" w:color="auto"/>
        <w:left w:val="none" w:sz="0" w:space="0" w:color="auto"/>
        <w:bottom w:val="none" w:sz="0" w:space="0" w:color="auto"/>
        <w:right w:val="none" w:sz="0" w:space="0" w:color="auto"/>
      </w:divBdr>
    </w:div>
    <w:div w:id="1163424571">
      <w:bodyDiv w:val="1"/>
      <w:marLeft w:val="0"/>
      <w:marRight w:val="0"/>
      <w:marTop w:val="0"/>
      <w:marBottom w:val="0"/>
      <w:divBdr>
        <w:top w:val="none" w:sz="0" w:space="0" w:color="auto"/>
        <w:left w:val="none" w:sz="0" w:space="0" w:color="auto"/>
        <w:bottom w:val="none" w:sz="0" w:space="0" w:color="auto"/>
        <w:right w:val="none" w:sz="0" w:space="0" w:color="auto"/>
      </w:divBdr>
    </w:div>
    <w:div w:id="1213736493">
      <w:bodyDiv w:val="1"/>
      <w:marLeft w:val="0"/>
      <w:marRight w:val="0"/>
      <w:marTop w:val="0"/>
      <w:marBottom w:val="0"/>
      <w:divBdr>
        <w:top w:val="none" w:sz="0" w:space="0" w:color="auto"/>
        <w:left w:val="none" w:sz="0" w:space="0" w:color="auto"/>
        <w:bottom w:val="none" w:sz="0" w:space="0" w:color="auto"/>
        <w:right w:val="none" w:sz="0" w:space="0" w:color="auto"/>
      </w:divBdr>
    </w:div>
    <w:div w:id="1215585350">
      <w:bodyDiv w:val="1"/>
      <w:marLeft w:val="0"/>
      <w:marRight w:val="0"/>
      <w:marTop w:val="0"/>
      <w:marBottom w:val="0"/>
      <w:divBdr>
        <w:top w:val="none" w:sz="0" w:space="0" w:color="auto"/>
        <w:left w:val="none" w:sz="0" w:space="0" w:color="auto"/>
        <w:bottom w:val="none" w:sz="0" w:space="0" w:color="auto"/>
        <w:right w:val="none" w:sz="0" w:space="0" w:color="auto"/>
      </w:divBdr>
    </w:div>
    <w:div w:id="1231379509">
      <w:bodyDiv w:val="1"/>
      <w:marLeft w:val="0"/>
      <w:marRight w:val="0"/>
      <w:marTop w:val="0"/>
      <w:marBottom w:val="0"/>
      <w:divBdr>
        <w:top w:val="none" w:sz="0" w:space="0" w:color="auto"/>
        <w:left w:val="none" w:sz="0" w:space="0" w:color="auto"/>
        <w:bottom w:val="none" w:sz="0" w:space="0" w:color="auto"/>
        <w:right w:val="none" w:sz="0" w:space="0" w:color="auto"/>
      </w:divBdr>
    </w:div>
    <w:div w:id="1345396830">
      <w:bodyDiv w:val="1"/>
      <w:marLeft w:val="0"/>
      <w:marRight w:val="0"/>
      <w:marTop w:val="0"/>
      <w:marBottom w:val="0"/>
      <w:divBdr>
        <w:top w:val="none" w:sz="0" w:space="0" w:color="auto"/>
        <w:left w:val="none" w:sz="0" w:space="0" w:color="auto"/>
        <w:bottom w:val="none" w:sz="0" w:space="0" w:color="auto"/>
        <w:right w:val="none" w:sz="0" w:space="0" w:color="auto"/>
      </w:divBdr>
    </w:div>
    <w:div w:id="1439333363">
      <w:bodyDiv w:val="1"/>
      <w:marLeft w:val="0"/>
      <w:marRight w:val="0"/>
      <w:marTop w:val="0"/>
      <w:marBottom w:val="0"/>
      <w:divBdr>
        <w:top w:val="none" w:sz="0" w:space="0" w:color="auto"/>
        <w:left w:val="none" w:sz="0" w:space="0" w:color="auto"/>
        <w:bottom w:val="none" w:sz="0" w:space="0" w:color="auto"/>
        <w:right w:val="none" w:sz="0" w:space="0" w:color="auto"/>
      </w:divBdr>
    </w:div>
    <w:div w:id="1533495973">
      <w:bodyDiv w:val="1"/>
      <w:marLeft w:val="0"/>
      <w:marRight w:val="0"/>
      <w:marTop w:val="0"/>
      <w:marBottom w:val="0"/>
      <w:divBdr>
        <w:top w:val="none" w:sz="0" w:space="0" w:color="auto"/>
        <w:left w:val="none" w:sz="0" w:space="0" w:color="auto"/>
        <w:bottom w:val="none" w:sz="0" w:space="0" w:color="auto"/>
        <w:right w:val="none" w:sz="0" w:space="0" w:color="auto"/>
      </w:divBdr>
    </w:div>
    <w:div w:id="1616328931">
      <w:bodyDiv w:val="1"/>
      <w:marLeft w:val="0"/>
      <w:marRight w:val="0"/>
      <w:marTop w:val="0"/>
      <w:marBottom w:val="0"/>
      <w:divBdr>
        <w:top w:val="none" w:sz="0" w:space="0" w:color="auto"/>
        <w:left w:val="none" w:sz="0" w:space="0" w:color="auto"/>
        <w:bottom w:val="none" w:sz="0" w:space="0" w:color="auto"/>
        <w:right w:val="none" w:sz="0" w:space="0" w:color="auto"/>
      </w:divBdr>
    </w:div>
    <w:div w:id="1742754808">
      <w:bodyDiv w:val="1"/>
      <w:marLeft w:val="0"/>
      <w:marRight w:val="0"/>
      <w:marTop w:val="0"/>
      <w:marBottom w:val="0"/>
      <w:divBdr>
        <w:top w:val="none" w:sz="0" w:space="0" w:color="auto"/>
        <w:left w:val="none" w:sz="0" w:space="0" w:color="auto"/>
        <w:bottom w:val="none" w:sz="0" w:space="0" w:color="auto"/>
        <w:right w:val="none" w:sz="0" w:space="0" w:color="auto"/>
      </w:divBdr>
    </w:div>
    <w:div w:id="1753773411">
      <w:bodyDiv w:val="1"/>
      <w:marLeft w:val="0"/>
      <w:marRight w:val="0"/>
      <w:marTop w:val="0"/>
      <w:marBottom w:val="0"/>
      <w:divBdr>
        <w:top w:val="none" w:sz="0" w:space="0" w:color="auto"/>
        <w:left w:val="none" w:sz="0" w:space="0" w:color="auto"/>
        <w:bottom w:val="none" w:sz="0" w:space="0" w:color="auto"/>
        <w:right w:val="none" w:sz="0" w:space="0" w:color="auto"/>
      </w:divBdr>
    </w:div>
    <w:div w:id="202297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80.png"/><Relationship Id="rId89"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3.png"/><Relationship Id="rId61" Type="http://schemas.openxmlformats.org/officeDocument/2006/relationships/image" Target="media/image54.png"/><Relationship Id="rId82" Type="http://schemas.openxmlformats.org/officeDocument/2006/relationships/image" Target="media/image7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3.png"/></Relationships>
</file>

<file path=word/_rels/endnotes.xml.rels><?xml version="1.0" encoding="UTF-8" standalone="yes"?>
<Relationships xmlns="http://schemas.openxmlformats.org/package/2006/relationships"><Relationship Id="rId3" Type="http://schemas.openxmlformats.org/officeDocument/2006/relationships/image" Target="media/image69.png"/><Relationship Id="rId2" Type="http://schemas.openxmlformats.org/officeDocument/2006/relationships/image" Target="media/image68.png"/><Relationship Id="rId1" Type="http://schemas.openxmlformats.org/officeDocument/2006/relationships/image" Target="media/image28.png"/><Relationship Id="rId6" Type="http://schemas.openxmlformats.org/officeDocument/2006/relationships/image" Target="media/image1.png"/><Relationship Id="rId5" Type="http://schemas.openxmlformats.org/officeDocument/2006/relationships/image" Target="media/image67.png"/><Relationship Id="rId4" Type="http://schemas.openxmlformats.org/officeDocument/2006/relationships/image" Target="media/image7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Pages>
  <Words>3735</Words>
  <Characters>3848</Characters>
  <Application>Microsoft Office Word</Application>
  <DocSecurity>0</DocSecurity>
  <Lines>148</Lines>
  <Paragraphs>64</Paragraphs>
  <ScaleCrop>false</ScaleCrop>
  <Company>GWZ</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lastModifiedBy>职业发呆</cp:lastModifiedBy>
  <cp:revision>307</cp:revision>
  <dcterms:created xsi:type="dcterms:W3CDTF">2018-01-27T09:07:00Z</dcterms:created>
  <dcterms:modified xsi:type="dcterms:W3CDTF">2025-04-30T14:36:00Z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y fmtid="{D5CDD505-2E9C-101B-9397-08002B2CF9AE}" pid="3" name="KSOProductBuildVer">
    <vt:lpwstr>2052-12.1.0.18608</vt:lpwstr>
  </property>
  <property fmtid="{D5CDD505-2E9C-101B-9397-08002B2CF9AE}" pid="4" name="ICV">
    <vt:lpwstr>E678ED1000714A5F934055F0F157B045_13</vt:lpwstr>
  </property>
</Properties>
</file>