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C4E8C">
      <w:pPr>
        <w:pStyle w:val="44"/>
        <w:bidi w:val="0"/>
        <w:rPr>
          <w:rFonts w:hint="eastAsia"/>
          <w:highlight w:val="none"/>
        </w:rPr>
      </w:pPr>
      <w:bookmarkStart w:id="0" w:name="OLE_LINK1"/>
      <w:r>
        <w:rPr>
          <w:rFonts w:hint="eastAsia"/>
          <w:highlight w:val="none"/>
        </w:rPr>
        <w:t>論北大《荆決》之筮數陰陽</w:t>
      </w:r>
    </w:p>
    <w:p w14:paraId="4BA3C4C4">
      <w:pPr>
        <w:pStyle w:val="46"/>
        <w:rPr>
          <w:rFonts w:hint="eastAsia"/>
          <w:highlight w:val="none"/>
        </w:rPr>
      </w:pPr>
    </w:p>
    <w:p w14:paraId="0F5E2E99">
      <w:pPr>
        <w:pStyle w:val="46"/>
        <w:rPr>
          <w:rFonts w:hint="eastAsia"/>
          <w:highlight w:val="none"/>
        </w:rPr>
      </w:pPr>
      <w:r>
        <w:rPr>
          <w:rFonts w:hint="eastAsia"/>
          <w:highlight w:val="none"/>
        </w:rPr>
        <w:t>（首發）</w:t>
      </w:r>
    </w:p>
    <w:p w14:paraId="0490FED2">
      <w:pPr>
        <w:pStyle w:val="46"/>
        <w:rPr>
          <w:rFonts w:hint="eastAsia"/>
          <w:highlight w:val="none"/>
        </w:rPr>
      </w:pPr>
      <w:r>
        <w:rPr>
          <w:rFonts w:hint="eastAsia"/>
          <w:highlight w:val="none"/>
        </w:rPr>
        <w:t>張婧雅</w:t>
      </w:r>
    </w:p>
    <w:p w14:paraId="756933A3">
      <w:pPr>
        <w:pStyle w:val="46"/>
        <w:rPr>
          <w:rFonts w:hint="eastAsia"/>
          <w:highlight w:val="none"/>
        </w:rPr>
      </w:pPr>
      <w:r>
        <w:rPr>
          <w:rFonts w:hint="eastAsia"/>
          <w:highlight w:val="none"/>
        </w:rPr>
        <w:t>（香港浸會大學 饒宗頤國學院）</w:t>
      </w:r>
    </w:p>
    <w:p w14:paraId="5FEEEF05">
      <w:pPr>
        <w:pStyle w:val="38"/>
        <w:ind w:firstLine="560"/>
        <w:jc w:val="center"/>
        <w:rPr>
          <w:rFonts w:hint="eastAsia"/>
          <w:szCs w:val="28"/>
          <w:highlight w:val="none"/>
        </w:rPr>
      </w:pPr>
    </w:p>
    <w:p w14:paraId="23BAE3E8">
      <w:pPr>
        <w:pStyle w:val="38"/>
        <w:ind w:firstLine="560"/>
        <w:rPr>
          <w:rFonts w:hint="eastAsia"/>
          <w:highlight w:val="none"/>
        </w:rPr>
      </w:pPr>
      <w:bookmarkStart w:id="1" w:name="_Hlk162790367"/>
      <w:r>
        <w:rPr>
          <w:rFonts w:hint="eastAsia"/>
          <w:b/>
          <w:bCs/>
          <w:highlight w:val="none"/>
        </w:rPr>
        <w:t>摘要</w:t>
      </w:r>
      <w:r>
        <w:rPr>
          <w:rFonts w:hint="eastAsia"/>
          <w:highlight w:val="none"/>
        </w:rPr>
        <w:t>：《北京大學藏西漢竹簡（五）》整理有《荆決》一篇，內容爲楚地筮占要訣，其起卦原理與周易大衍算法相通。《荆決》開篇即已言明，所得筮數“若陰若陽，若短若長”，説明其筮數必存在陰陽性質。通過計算可發現，筮數一、二、三、四在上、中、下三位出現的頻率一致，筮數“一”“四”在任意卦位出現的概率合計爲1/2，筮數“二”“三”同理，説明筮數的陰陽屬性“一”“四”相同，“二”“三”相同，是經過嚴密計算的。根據卦象可推斷，筮數“一”“四”爲陽，“二”“三”爲陰，不同於傳統易學陽奇陰偶的規律，並有數小爲吉的傾向性。尤其在卦象中位時，筮數“一”最吉，“三”最凶，“二”“四”則有凶有吉。</w:t>
      </w:r>
    </w:p>
    <w:p w14:paraId="3688F69F">
      <w:pPr>
        <w:pStyle w:val="38"/>
        <w:ind w:firstLine="560"/>
        <w:rPr>
          <w:rFonts w:hint="eastAsia"/>
          <w:highlight w:val="none"/>
        </w:rPr>
      </w:pPr>
      <w:r>
        <w:rPr>
          <w:rFonts w:hint="eastAsia"/>
          <w:b/>
          <w:bCs/>
          <w:highlight w:val="none"/>
        </w:rPr>
        <w:t>關鍵詞</w:t>
      </w:r>
      <w:r>
        <w:rPr>
          <w:rFonts w:hint="eastAsia"/>
          <w:highlight w:val="none"/>
        </w:rPr>
        <w:t>：北大《荆決》；筮数；阴阳爻；卦象</w:t>
      </w:r>
    </w:p>
    <w:p w14:paraId="3BDECBC6">
      <w:pPr>
        <w:pStyle w:val="38"/>
        <w:ind w:firstLine="560"/>
        <w:rPr>
          <w:rFonts w:hint="eastAsia"/>
          <w:highlight w:val="none"/>
        </w:rPr>
        <w:sectPr>
          <w:headerReference r:id="rId4" w:type="default"/>
          <w:footerReference r:id="rId5" w:type="default"/>
          <w:footerReference r:id="rId6" w:type="even"/>
          <w:endnotePr>
            <w:numFmt w:val="decimal"/>
          </w:endnotePr>
          <w:pgSz w:w="11906" w:h="16838"/>
          <w:pgMar w:top="1440" w:right="1800" w:bottom="1440" w:left="1800" w:header="851" w:footer="992" w:gutter="0"/>
          <w:cols w:space="425" w:num="1"/>
          <w:docGrid w:type="lines" w:linePitch="360" w:charSpace="0"/>
        </w:sectPr>
      </w:pPr>
    </w:p>
    <w:p w14:paraId="644F9A99">
      <w:pPr>
        <w:pStyle w:val="44"/>
        <w:bidi w:val="0"/>
        <w:rPr>
          <w:rFonts w:hint="default" w:ascii="Times New Roman" w:hAnsi="Times New Roman" w:cs="Times New Roman"/>
          <w:highlight w:val="none"/>
        </w:rPr>
      </w:pPr>
      <w:r>
        <w:rPr>
          <w:rFonts w:hint="default" w:ascii="Times New Roman" w:hAnsi="Times New Roman" w:cs="Times New Roman"/>
          <w:highlight w:val="none"/>
        </w:rPr>
        <w:t>A Study on the Yin-Yang Properties of Divination Numbers in The Jing Jue from the Peking University Collection of Han Bamboo Manuscripts</w:t>
      </w:r>
    </w:p>
    <w:p w14:paraId="4E28A4ED">
      <w:pPr>
        <w:pStyle w:val="38"/>
        <w:ind w:firstLine="560"/>
        <w:rPr>
          <w:rFonts w:hint="eastAsia"/>
          <w:highlight w:val="none"/>
        </w:rPr>
      </w:pPr>
    </w:p>
    <w:p w14:paraId="35B24156">
      <w:pPr>
        <w:pStyle w:val="46"/>
        <w:bidi w:val="0"/>
        <w:rPr>
          <w:rFonts w:hint="default" w:ascii="Times New Roman" w:hAnsi="Times New Roman" w:cs="Times New Roman"/>
          <w:highlight w:val="none"/>
        </w:rPr>
      </w:pPr>
      <w:r>
        <w:rPr>
          <w:rFonts w:hint="default" w:ascii="Times New Roman" w:hAnsi="Times New Roman" w:cs="Times New Roman"/>
          <w:highlight w:val="none"/>
        </w:rPr>
        <w:t>Zhang Jingya</w:t>
      </w:r>
    </w:p>
    <w:p w14:paraId="3E0271ED">
      <w:pPr>
        <w:pStyle w:val="46"/>
        <w:bidi w:val="0"/>
        <w:rPr>
          <w:rFonts w:hint="default" w:ascii="Times New Roman" w:hAnsi="Times New Roman" w:cs="Times New Roman"/>
          <w:highlight w:val="none"/>
        </w:rPr>
      </w:pPr>
      <w:r>
        <w:rPr>
          <w:rFonts w:hint="default" w:ascii="Times New Roman" w:hAnsi="Times New Roman" w:cs="Times New Roman"/>
          <w:highlight w:val="none"/>
        </w:rPr>
        <w:t>(Jao Tsung-I Academy of Sinology, Hong Kong Baptist University)</w:t>
      </w:r>
    </w:p>
    <w:p w14:paraId="2B21150B">
      <w:pPr>
        <w:pStyle w:val="38"/>
        <w:ind w:firstLine="560"/>
        <w:rPr>
          <w:rFonts w:hint="default" w:ascii="Times New Roman" w:hAnsi="Times New Roman" w:cs="Times New Roman"/>
          <w:highlight w:val="none"/>
        </w:rPr>
      </w:pPr>
    </w:p>
    <w:p w14:paraId="48C01252">
      <w:pPr>
        <w:pStyle w:val="38"/>
        <w:ind w:firstLine="560"/>
        <w:rPr>
          <w:rFonts w:hint="default" w:ascii="Times New Roman" w:hAnsi="Times New Roman" w:cs="Times New Roman"/>
          <w:highlight w:val="none"/>
        </w:rPr>
      </w:pPr>
      <w:r>
        <w:rPr>
          <w:rFonts w:hint="default" w:ascii="Times New Roman" w:hAnsi="Times New Roman" w:cs="Times New Roman"/>
          <w:b/>
          <w:bCs/>
          <w:highlight w:val="none"/>
        </w:rPr>
        <w:t>Abstract</w:t>
      </w:r>
      <w:r>
        <w:rPr>
          <w:rFonts w:hint="default" w:ascii="Times New Roman" w:hAnsi="Times New Roman" w:cs="Times New Roman"/>
          <w:highlight w:val="none"/>
        </w:rPr>
        <w:t>: The Jing Jue, included in The Peking University Collection of Han Bamboo Manuscripts, presents essential divination techniques from the Chu region. Its hexagram generation principles correspond to the Dayan algorithm of the Zhou Yi. At the outset, the Jing Jue states that the divination numbers are "either yin or yang, either short or long," indicating their intrinsic yin-yang attributes. Statistical analysis reveals that the frequencies of the divination numbers one, two, three, and four appearing in the upper, middle, and lower positions are identical. The combined probability of "one" and "four" appearing at any position is 1/2; the same applies to "two" and "three." This demonstrates a rigorously calculated equivalence: "one" and "four" share the same attribute, as do "two" and "three." Based on the hexagram configurations, "one" and "four" are classified as yang, while "two" and "three" are yin, which differs from the conventional Yi theory where odd numbers are yang and even numbers are yin. Additionally, there is a general tendency for smaller numbers to be auspicious. In particular, when occupying the middle position, "one" is most auspicious, "three" is most inauspicious, and "two" and "four" may be either auspicious or inauspicious depending on the context.</w:t>
      </w:r>
    </w:p>
    <w:p w14:paraId="65A03ACD">
      <w:pPr>
        <w:pStyle w:val="38"/>
        <w:ind w:firstLine="560"/>
        <w:rPr>
          <w:rFonts w:hint="default" w:ascii="Times New Roman" w:hAnsi="Times New Roman" w:cs="Times New Roman"/>
          <w:highlight w:val="none"/>
        </w:rPr>
      </w:pPr>
      <w:r>
        <w:rPr>
          <w:rFonts w:hint="default" w:ascii="Times New Roman" w:hAnsi="Times New Roman" w:cs="Times New Roman"/>
          <w:b/>
          <w:bCs/>
          <w:highlight w:val="none"/>
        </w:rPr>
        <w:t>Keywords</w:t>
      </w:r>
      <w:r>
        <w:rPr>
          <w:rFonts w:hint="default" w:ascii="Times New Roman" w:hAnsi="Times New Roman" w:cs="Times New Roman"/>
          <w:highlight w:val="none"/>
        </w:rPr>
        <w:t>: Peking University Jing Jue; divination numbers; yin-yang lines; hexagram configurations</w:t>
      </w:r>
    </w:p>
    <w:p w14:paraId="247D0080">
      <w:pPr>
        <w:pStyle w:val="38"/>
        <w:ind w:firstLine="560"/>
        <w:rPr>
          <w:rFonts w:hint="eastAsia"/>
          <w:highlight w:val="none"/>
        </w:rPr>
        <w:sectPr>
          <w:endnotePr>
            <w:numFmt w:val="decimal"/>
          </w:endnotePr>
          <w:pgSz w:w="11906" w:h="16838"/>
          <w:pgMar w:top="1440" w:right="1800" w:bottom="1440" w:left="1800" w:header="851" w:footer="992" w:gutter="0"/>
          <w:cols w:space="425" w:num="1"/>
          <w:docGrid w:type="lines" w:linePitch="360" w:charSpace="0"/>
        </w:sectPr>
      </w:pPr>
    </w:p>
    <w:p w14:paraId="101169C2">
      <w:pPr>
        <w:pStyle w:val="38"/>
        <w:ind w:firstLine="560"/>
        <w:rPr>
          <w:rFonts w:hint="eastAsia"/>
          <w:highlight w:val="none"/>
          <w:lang w:eastAsia="zh-TW"/>
        </w:rPr>
      </w:pPr>
      <w:r>
        <w:rPr>
          <w:rFonts w:hint="eastAsia"/>
          <w:highlight w:val="none"/>
          <w:lang w:eastAsia="zh-TW"/>
        </w:rPr>
        <w:t>《</w:t>
      </w:r>
      <w:r>
        <w:rPr>
          <w:rFonts w:hint="eastAsia"/>
          <w:highlight w:val="none"/>
          <w:lang w:eastAsia="zh-CN"/>
        </w:rPr>
        <w:t>荆</w:t>
      </w:r>
      <w:r>
        <w:rPr>
          <w:rFonts w:hint="eastAsia"/>
          <w:highlight w:val="none"/>
          <w:lang w:eastAsia="zh-TW"/>
        </w:rPr>
        <w:t>決》自出土便引來學界的不少討論，其算法簡單，卦象分上、中、下三位，筮數分一、二、三、四四種，實際操作時將三十根筭分</w:t>
      </w:r>
      <w:r>
        <w:rPr>
          <w:rFonts w:hint="eastAsia"/>
          <w:highlight w:val="none"/>
          <w:lang w:eastAsia="zh-CN"/>
        </w:rPr>
        <w:t>爲</w:t>
      </w:r>
      <w:r>
        <w:rPr>
          <w:rFonts w:hint="eastAsia"/>
          <w:highlight w:val="none"/>
          <w:lang w:eastAsia="zh-TW"/>
        </w:rPr>
        <w:t>三組，分別以四除之而得筮數，再根據所示筮數判斷吉凶，共計可得卦十六種。然後，由於其筮數簡單但爻象複雜多變，對於《</w:t>
      </w:r>
      <w:r>
        <w:rPr>
          <w:rFonts w:hint="eastAsia"/>
          <w:highlight w:val="none"/>
          <w:lang w:eastAsia="zh-CN"/>
        </w:rPr>
        <w:t>荆</w:t>
      </w:r>
      <w:r>
        <w:rPr>
          <w:rFonts w:hint="eastAsia"/>
          <w:highlight w:val="none"/>
          <w:lang w:eastAsia="zh-TW"/>
        </w:rPr>
        <w:t>決》所示占斷原則的討論並不多，多集中在對其語法、用句以及同《周公卜法》、《管公明卜法》的對讀之中，目前學界能確定並達成共識的也只有其起卦方式。</w:t>
      </w:r>
    </w:p>
    <w:p w14:paraId="381E4C98">
      <w:pPr>
        <w:pStyle w:val="38"/>
        <w:ind w:firstLine="560"/>
        <w:rPr>
          <w:rFonts w:hint="eastAsia"/>
          <w:highlight w:val="none"/>
          <w:lang w:eastAsia="zh-TW"/>
        </w:rPr>
      </w:pPr>
    </w:p>
    <w:p w14:paraId="538BB614">
      <w:pPr>
        <w:pStyle w:val="38"/>
        <w:ind w:firstLine="560"/>
        <w:rPr>
          <w:rFonts w:hint="eastAsia"/>
          <w:highlight w:val="none"/>
          <w:lang w:eastAsia="zh-TW"/>
        </w:rPr>
      </w:pPr>
      <w:r>
        <w:rPr>
          <w:rFonts w:hint="eastAsia"/>
          <w:highlight w:val="none"/>
          <w:lang w:eastAsia="zh-TW"/>
        </w:rPr>
        <w:t>不過，《</w:t>
      </w:r>
      <w:r>
        <w:rPr>
          <w:rFonts w:hint="eastAsia"/>
          <w:highlight w:val="none"/>
          <w:lang w:eastAsia="zh-CN"/>
        </w:rPr>
        <w:t>荆</w:t>
      </w:r>
      <w:r>
        <w:rPr>
          <w:rFonts w:hint="eastAsia"/>
          <w:highlight w:val="none"/>
          <w:lang w:eastAsia="zh-TW"/>
        </w:rPr>
        <w:t>決》的十六種卦象只是最終歸納整理的結果，而實際筮算的情況則多達406種。關於《</w:t>
      </w:r>
      <w:r>
        <w:rPr>
          <w:rFonts w:hint="eastAsia"/>
          <w:highlight w:val="none"/>
          <w:lang w:eastAsia="zh-CN"/>
        </w:rPr>
        <w:t>荆</w:t>
      </w:r>
      <w:r>
        <w:rPr>
          <w:rFonts w:hint="eastAsia"/>
          <w:highlight w:val="none"/>
          <w:lang w:eastAsia="zh-TW"/>
        </w:rPr>
        <w:t>決》不同卦象的概率，董珊、周小鈺均已進行過分析</w:t>
      </w:r>
      <w:r>
        <w:rPr>
          <w:rStyle w:val="26"/>
          <w:rFonts w:hint="eastAsia"/>
          <w:highlight w:val="none"/>
          <w:lang w:eastAsia="zh-TW"/>
        </w:rPr>
        <w:endnoteReference w:id="0"/>
      </w:r>
      <w:r>
        <w:rPr>
          <w:rFonts w:hint="eastAsia"/>
          <w:highlight w:val="none"/>
          <w:lang w:eastAsia="zh-TW"/>
        </w:rPr>
        <w:t>，並發現《</w:t>
      </w:r>
      <w:r>
        <w:rPr>
          <w:rFonts w:hint="eastAsia"/>
          <w:highlight w:val="none"/>
          <w:lang w:eastAsia="zh-CN"/>
        </w:rPr>
        <w:t>荆</w:t>
      </w:r>
      <w:r>
        <w:rPr>
          <w:rFonts w:hint="eastAsia"/>
          <w:highlight w:val="none"/>
          <w:lang w:eastAsia="zh-TW"/>
        </w:rPr>
        <w:t>決》的卦象之間存在細微的概率區別，其中周小鈺認</w:t>
      </w:r>
      <w:r>
        <w:rPr>
          <w:rFonts w:hint="eastAsia"/>
          <w:highlight w:val="none"/>
          <w:lang w:eastAsia="zh-CN"/>
        </w:rPr>
        <w:t>爲“</w:t>
      </w:r>
      <w:r>
        <w:rPr>
          <w:rFonts w:hint="eastAsia"/>
          <w:highlight w:val="none"/>
          <w:lang w:eastAsia="zh-TW"/>
        </w:rPr>
        <w:t>《</w:t>
      </w:r>
      <w:r>
        <w:rPr>
          <w:rFonts w:hint="eastAsia"/>
          <w:highlight w:val="none"/>
          <w:lang w:eastAsia="zh-CN"/>
        </w:rPr>
        <w:t>荆</w:t>
      </w:r>
      <w:r>
        <w:rPr>
          <w:rFonts w:hint="eastAsia"/>
          <w:highlight w:val="none"/>
          <w:lang w:eastAsia="zh-TW"/>
        </w:rPr>
        <w:t>決》與《周公卜法》、《管公明卜法》每一卦出現的概率雖然略有差別，但非常接近，分</w:t>
      </w:r>
      <w:r>
        <w:rPr>
          <w:rFonts w:hint="eastAsia"/>
          <w:highlight w:val="none"/>
          <w:lang w:val="en-US" w:eastAsia="zh-CN"/>
        </w:rPr>
        <w:t>布</w:t>
      </w:r>
      <w:r>
        <w:rPr>
          <w:rFonts w:hint="eastAsia"/>
          <w:highlight w:val="none"/>
          <w:lang w:eastAsia="zh-TW"/>
        </w:rPr>
        <w:t>的規律也相同，占卜的實際操作者是很難察覺到這種差距的</w:t>
      </w:r>
      <w:r>
        <w:rPr>
          <w:rFonts w:hint="eastAsia"/>
          <w:highlight w:val="none"/>
          <w:lang w:eastAsia="zh-CN"/>
        </w:rPr>
        <w:t>”</w:t>
      </w:r>
      <w:r>
        <w:rPr>
          <w:rStyle w:val="26"/>
          <w:rFonts w:hint="eastAsia"/>
          <w:highlight w:val="none"/>
          <w:lang w:eastAsia="zh-TW"/>
        </w:rPr>
        <w:endnoteReference w:id="1"/>
      </w:r>
      <w:r>
        <w:rPr>
          <w:rFonts w:hint="eastAsia"/>
          <w:highlight w:val="none"/>
          <w:lang w:eastAsia="zh-TW"/>
        </w:rPr>
        <w:t>。但兩位學者的討論都是對整體卦象概率的研究，</w:t>
      </w:r>
      <w:r>
        <w:rPr>
          <w:rFonts w:hint="eastAsia"/>
          <w:highlight w:val="none"/>
          <w:lang w:eastAsia="zh-CN"/>
        </w:rPr>
        <w:t>却</w:t>
      </w:r>
      <w:r>
        <w:rPr>
          <w:rFonts w:hint="eastAsia"/>
          <w:highlight w:val="none"/>
          <w:lang w:eastAsia="zh-TW"/>
        </w:rPr>
        <w:t>並未對不同筮數在不同卦位出現的概率進行分析。</w:t>
      </w:r>
    </w:p>
    <w:p w14:paraId="7B283DC0">
      <w:pPr>
        <w:pStyle w:val="38"/>
        <w:ind w:firstLine="560"/>
        <w:rPr>
          <w:rFonts w:hint="eastAsia"/>
          <w:highlight w:val="none"/>
          <w:lang w:eastAsia="zh-TW"/>
        </w:rPr>
      </w:pPr>
    </w:p>
    <w:p w14:paraId="7FAB86FD">
      <w:pPr>
        <w:pStyle w:val="38"/>
        <w:ind w:firstLine="560"/>
        <w:rPr>
          <w:rFonts w:hint="eastAsia"/>
          <w:highlight w:val="none"/>
          <w:lang w:eastAsia="zh-TW"/>
        </w:rPr>
      </w:pPr>
      <w:r>
        <w:rPr>
          <w:rFonts w:hint="eastAsia"/>
          <w:highlight w:val="none"/>
          <w:lang w:eastAsia="zh-TW"/>
        </w:rPr>
        <w:t>而對於《</w:t>
      </w:r>
      <w:r>
        <w:rPr>
          <w:rFonts w:hint="eastAsia"/>
          <w:highlight w:val="none"/>
          <w:lang w:eastAsia="zh-CN"/>
        </w:rPr>
        <w:t>荆</w:t>
      </w:r>
      <w:r>
        <w:rPr>
          <w:rFonts w:hint="eastAsia"/>
          <w:highlight w:val="none"/>
          <w:lang w:eastAsia="zh-TW"/>
        </w:rPr>
        <w:t>決》卦理的分析，蔡飛舟在《北大漢簡〈</w:t>
      </w:r>
      <w:r>
        <w:rPr>
          <w:rFonts w:hint="eastAsia"/>
          <w:highlight w:val="none"/>
          <w:lang w:eastAsia="zh-CN"/>
        </w:rPr>
        <w:t>荆</w:t>
      </w:r>
      <w:r>
        <w:rPr>
          <w:rFonts w:hint="eastAsia"/>
          <w:highlight w:val="none"/>
          <w:lang w:eastAsia="zh-TW"/>
        </w:rPr>
        <w:t>決〉初探》中認</w:t>
      </w:r>
      <w:r>
        <w:rPr>
          <w:rFonts w:hint="eastAsia"/>
          <w:highlight w:val="none"/>
          <w:lang w:eastAsia="zh-CN"/>
        </w:rPr>
        <w:t>爲</w:t>
      </w:r>
      <w:r>
        <w:rPr>
          <w:rFonts w:hint="eastAsia"/>
          <w:highlight w:val="none"/>
          <w:lang w:eastAsia="zh-TW"/>
        </w:rPr>
        <w:t>其算法與大衍筮法相同，卦位三分以狀天地人</w:t>
      </w:r>
      <w:bookmarkStart w:id="2" w:name="_GoBack"/>
      <w:bookmarkEnd w:id="2"/>
      <w:r>
        <w:rPr>
          <w:rFonts w:hint="eastAsia"/>
          <w:highlight w:val="none"/>
          <w:lang w:eastAsia="zh-TW"/>
        </w:rPr>
        <w:t>三位，四四除之以狀四時之遞嬗更迭。同時，蔡飛舟還分析了不同筮數的取象，並以戊、丁、丑、午、未五卦的卦象</w:t>
      </w:r>
      <w:r>
        <w:rPr>
          <w:rFonts w:hint="eastAsia"/>
          <w:highlight w:val="none"/>
          <w:lang w:eastAsia="zh-CN"/>
        </w:rPr>
        <w:t>爲</w:t>
      </w:r>
      <w:r>
        <w:rPr>
          <w:rFonts w:hint="eastAsia"/>
          <w:highlight w:val="none"/>
          <w:lang w:eastAsia="zh-TW"/>
        </w:rPr>
        <w:t>基礎，指出</w:t>
      </w:r>
      <w:r>
        <w:rPr>
          <w:rFonts w:hint="eastAsia"/>
          <w:highlight w:val="none"/>
          <w:lang w:eastAsia="zh-CN"/>
        </w:rPr>
        <w:t>“</w:t>
      </w:r>
      <w:r>
        <w:rPr>
          <w:rFonts w:hint="eastAsia"/>
          <w:highlight w:val="none"/>
          <w:lang w:eastAsia="zh-TW"/>
        </w:rPr>
        <w:t>陽枝</w:t>
      </w:r>
      <w:r>
        <w:rPr>
          <w:rFonts w:hint="eastAsia"/>
          <w:highlight w:val="none"/>
          <w:lang w:eastAsia="zh-CN"/>
        </w:rPr>
        <w:t>”“</w:t>
      </w:r>
      <w:r>
        <w:rPr>
          <w:rFonts w:hint="eastAsia"/>
          <w:highlight w:val="none"/>
          <w:lang w:eastAsia="zh-TW"/>
        </w:rPr>
        <w:t>作陽</w:t>
      </w:r>
      <w:r>
        <w:rPr>
          <w:rFonts w:hint="eastAsia"/>
          <w:highlight w:val="none"/>
          <w:lang w:eastAsia="zh-CN"/>
        </w:rPr>
        <w:t>”</w:t>
      </w:r>
      <w:r>
        <w:rPr>
          <w:rFonts w:hint="eastAsia"/>
          <w:highlight w:val="none"/>
          <w:lang w:eastAsia="zh-TW"/>
        </w:rPr>
        <w:t>等卦象均出現在卦數</w:t>
      </w:r>
      <w:r>
        <w:rPr>
          <w:rFonts w:hint="eastAsia"/>
          <w:highlight w:val="none"/>
          <w:lang w:eastAsia="zh-CN"/>
        </w:rPr>
        <w:t>爲“</w:t>
      </w:r>
      <w:r>
        <w:rPr>
          <w:rFonts w:hint="eastAsia"/>
          <w:highlight w:val="none"/>
          <w:lang w:eastAsia="zh-TW"/>
        </w:rPr>
        <w:t>二</w:t>
      </w:r>
      <w:r>
        <w:rPr>
          <w:rFonts w:hint="eastAsia"/>
          <w:highlight w:val="none"/>
          <w:lang w:eastAsia="zh-CN"/>
        </w:rPr>
        <w:t>”“</w:t>
      </w:r>
      <w:r>
        <w:rPr>
          <w:rFonts w:hint="eastAsia"/>
          <w:highlight w:val="none"/>
          <w:lang w:eastAsia="zh-TW"/>
        </w:rPr>
        <w:t>四</w:t>
      </w:r>
      <w:r>
        <w:rPr>
          <w:rFonts w:hint="eastAsia"/>
          <w:highlight w:val="none"/>
          <w:lang w:eastAsia="zh-CN"/>
        </w:rPr>
        <w:t>”</w:t>
      </w:r>
      <w:r>
        <w:rPr>
          <w:rFonts w:hint="eastAsia"/>
          <w:highlight w:val="none"/>
          <w:lang w:eastAsia="zh-TW"/>
        </w:rPr>
        <w:t>的卦中，並依此認</w:t>
      </w:r>
      <w:r>
        <w:rPr>
          <w:rFonts w:hint="eastAsia"/>
          <w:highlight w:val="none"/>
          <w:lang w:eastAsia="zh-CN"/>
        </w:rPr>
        <w:t>爲</w:t>
      </w:r>
      <w:r>
        <w:rPr>
          <w:rFonts w:hint="eastAsia"/>
          <w:highlight w:val="none"/>
          <w:lang w:eastAsia="zh-TW"/>
        </w:rPr>
        <w:t>《</w:t>
      </w:r>
      <w:r>
        <w:rPr>
          <w:rFonts w:hint="eastAsia"/>
          <w:highlight w:val="none"/>
          <w:lang w:eastAsia="zh-CN"/>
        </w:rPr>
        <w:t>荆</w:t>
      </w:r>
      <w:r>
        <w:rPr>
          <w:rFonts w:hint="eastAsia"/>
          <w:highlight w:val="none"/>
          <w:lang w:eastAsia="zh-TW"/>
        </w:rPr>
        <w:t>決》以</w:t>
      </w:r>
      <w:r>
        <w:rPr>
          <w:rFonts w:hint="eastAsia"/>
          <w:highlight w:val="none"/>
          <w:lang w:eastAsia="zh-CN"/>
        </w:rPr>
        <w:t>“</w:t>
      </w:r>
      <w:r>
        <w:rPr>
          <w:rFonts w:hint="eastAsia"/>
          <w:highlight w:val="none"/>
          <w:lang w:eastAsia="zh-TW"/>
        </w:rPr>
        <w:t>一</w:t>
      </w:r>
      <w:r>
        <w:rPr>
          <w:rFonts w:hint="eastAsia"/>
          <w:highlight w:val="none"/>
          <w:lang w:eastAsia="zh-CN"/>
        </w:rPr>
        <w:t>”“</w:t>
      </w:r>
      <w:r>
        <w:rPr>
          <w:rFonts w:hint="eastAsia"/>
          <w:highlight w:val="none"/>
          <w:lang w:eastAsia="zh-TW"/>
        </w:rPr>
        <w:t>二</w:t>
      </w:r>
      <w:r>
        <w:rPr>
          <w:rFonts w:hint="eastAsia"/>
          <w:highlight w:val="none"/>
          <w:lang w:eastAsia="zh-CN"/>
        </w:rPr>
        <w:t>”爲</w:t>
      </w:r>
      <w:r>
        <w:rPr>
          <w:rFonts w:hint="eastAsia"/>
          <w:highlight w:val="none"/>
          <w:lang w:eastAsia="zh-TW"/>
        </w:rPr>
        <w:t>陽，</w:t>
      </w:r>
      <w:r>
        <w:rPr>
          <w:rFonts w:hint="eastAsia"/>
          <w:highlight w:val="none"/>
          <w:lang w:eastAsia="zh-CN"/>
        </w:rPr>
        <w:t>“</w:t>
      </w:r>
      <w:r>
        <w:rPr>
          <w:rFonts w:hint="eastAsia"/>
          <w:highlight w:val="none"/>
          <w:lang w:eastAsia="zh-TW"/>
        </w:rPr>
        <w:t>三</w:t>
      </w:r>
      <w:r>
        <w:rPr>
          <w:rFonts w:hint="eastAsia"/>
          <w:highlight w:val="none"/>
          <w:lang w:eastAsia="zh-CN"/>
        </w:rPr>
        <w:t>”“</w:t>
      </w:r>
      <w:r>
        <w:rPr>
          <w:rFonts w:hint="eastAsia"/>
          <w:highlight w:val="none"/>
          <w:lang w:eastAsia="zh-TW"/>
        </w:rPr>
        <w:t>四</w:t>
      </w:r>
      <w:r>
        <w:rPr>
          <w:rFonts w:hint="eastAsia"/>
          <w:highlight w:val="none"/>
          <w:lang w:eastAsia="zh-CN"/>
        </w:rPr>
        <w:t>”爲</w:t>
      </w:r>
      <w:r>
        <w:rPr>
          <w:rFonts w:hint="eastAsia"/>
          <w:highlight w:val="none"/>
          <w:lang w:eastAsia="zh-TW"/>
        </w:rPr>
        <w:t>陰，不同於傳統《周易》</w:t>
      </w:r>
      <w:r>
        <w:rPr>
          <w:rFonts w:hint="eastAsia"/>
          <w:highlight w:val="none"/>
          <w:lang w:eastAsia="zh-CN"/>
        </w:rPr>
        <w:t>“</w:t>
      </w:r>
      <w:r>
        <w:rPr>
          <w:rFonts w:hint="eastAsia"/>
          <w:highlight w:val="none"/>
          <w:lang w:eastAsia="zh-TW"/>
        </w:rPr>
        <w:t>一</w:t>
      </w:r>
      <w:r>
        <w:rPr>
          <w:rFonts w:hint="eastAsia"/>
          <w:highlight w:val="none"/>
          <w:lang w:eastAsia="zh-CN"/>
        </w:rPr>
        <w:t>”“</w:t>
      </w:r>
      <w:r>
        <w:rPr>
          <w:rFonts w:hint="eastAsia"/>
          <w:highlight w:val="none"/>
          <w:lang w:eastAsia="zh-TW"/>
        </w:rPr>
        <w:t>三</w:t>
      </w:r>
      <w:r>
        <w:rPr>
          <w:rFonts w:hint="eastAsia"/>
          <w:highlight w:val="none"/>
          <w:lang w:eastAsia="zh-CN"/>
        </w:rPr>
        <w:t>”爲</w:t>
      </w:r>
      <w:r>
        <w:rPr>
          <w:rFonts w:hint="eastAsia"/>
          <w:highlight w:val="none"/>
          <w:lang w:eastAsia="zh-TW"/>
        </w:rPr>
        <w:t>陽，</w:t>
      </w:r>
      <w:r>
        <w:rPr>
          <w:rFonts w:hint="eastAsia"/>
          <w:highlight w:val="none"/>
          <w:lang w:eastAsia="zh-CN"/>
        </w:rPr>
        <w:t>“</w:t>
      </w:r>
      <w:r>
        <w:rPr>
          <w:rFonts w:hint="eastAsia"/>
          <w:highlight w:val="none"/>
          <w:lang w:eastAsia="zh-TW"/>
        </w:rPr>
        <w:t>二</w:t>
      </w:r>
      <w:r>
        <w:rPr>
          <w:rFonts w:hint="eastAsia"/>
          <w:highlight w:val="none"/>
          <w:lang w:eastAsia="zh-CN"/>
        </w:rPr>
        <w:t>”“</w:t>
      </w:r>
      <w:r>
        <w:rPr>
          <w:rFonts w:hint="eastAsia"/>
          <w:highlight w:val="none"/>
          <w:lang w:eastAsia="zh-TW"/>
        </w:rPr>
        <w:t>四</w:t>
      </w:r>
      <w:r>
        <w:rPr>
          <w:rFonts w:hint="eastAsia"/>
          <w:highlight w:val="none"/>
          <w:lang w:eastAsia="zh-CN"/>
        </w:rPr>
        <w:t>”爲</w:t>
      </w:r>
      <w:r>
        <w:rPr>
          <w:rFonts w:hint="eastAsia"/>
          <w:highlight w:val="none"/>
          <w:lang w:eastAsia="zh-TW"/>
        </w:rPr>
        <w:t>陰的觀念</w:t>
      </w:r>
      <w:r>
        <w:rPr>
          <w:rStyle w:val="26"/>
          <w:rFonts w:hint="eastAsia"/>
          <w:highlight w:val="none"/>
          <w:lang w:eastAsia="zh-TW"/>
        </w:rPr>
        <w:endnoteReference w:id="2"/>
      </w:r>
      <w:r>
        <w:rPr>
          <w:rFonts w:hint="eastAsia"/>
          <w:highlight w:val="none"/>
          <w:lang w:eastAsia="zh-TW"/>
        </w:rPr>
        <w:t>。本文認可其中</w:t>
      </w:r>
      <w:r>
        <w:rPr>
          <w:rFonts w:hint="eastAsia"/>
          <w:highlight w:val="none"/>
          <w:lang w:eastAsia="zh-CN"/>
        </w:rPr>
        <w:t>“</w:t>
      </w:r>
      <w:r>
        <w:rPr>
          <w:rFonts w:hint="eastAsia"/>
          <w:highlight w:val="none"/>
          <w:lang w:eastAsia="zh-TW"/>
        </w:rPr>
        <w:t>一</w:t>
      </w:r>
      <w:r>
        <w:rPr>
          <w:rFonts w:hint="eastAsia"/>
          <w:highlight w:val="none"/>
          <w:lang w:eastAsia="zh-CN"/>
        </w:rPr>
        <w:t>”爲</w:t>
      </w:r>
      <w:r>
        <w:rPr>
          <w:rFonts w:hint="eastAsia"/>
          <w:highlight w:val="none"/>
          <w:lang w:eastAsia="zh-TW"/>
        </w:rPr>
        <w:t>陽，</w:t>
      </w:r>
      <w:r>
        <w:rPr>
          <w:rFonts w:hint="eastAsia"/>
          <w:highlight w:val="none"/>
          <w:lang w:eastAsia="zh-CN"/>
        </w:rPr>
        <w:t>“</w:t>
      </w:r>
      <w:r>
        <w:rPr>
          <w:rFonts w:hint="eastAsia"/>
          <w:highlight w:val="none"/>
          <w:lang w:eastAsia="zh-TW"/>
        </w:rPr>
        <w:t>三</w:t>
      </w:r>
      <w:r>
        <w:rPr>
          <w:rFonts w:hint="eastAsia"/>
          <w:highlight w:val="none"/>
          <w:lang w:eastAsia="zh-CN"/>
        </w:rPr>
        <w:t>”爲</w:t>
      </w:r>
      <w:r>
        <w:rPr>
          <w:rFonts w:hint="eastAsia"/>
          <w:highlight w:val="none"/>
          <w:lang w:eastAsia="zh-TW"/>
        </w:rPr>
        <w:t>陰的論斷，但在</w:t>
      </w:r>
      <w:r>
        <w:rPr>
          <w:rFonts w:hint="eastAsia"/>
          <w:highlight w:val="none"/>
          <w:lang w:eastAsia="zh-CN"/>
        </w:rPr>
        <w:t>“</w:t>
      </w:r>
      <w:r>
        <w:rPr>
          <w:rFonts w:hint="eastAsia"/>
          <w:highlight w:val="none"/>
          <w:lang w:eastAsia="zh-TW"/>
        </w:rPr>
        <w:t>二</w:t>
      </w:r>
      <w:r>
        <w:rPr>
          <w:rFonts w:hint="eastAsia"/>
          <w:highlight w:val="none"/>
          <w:lang w:eastAsia="zh-CN"/>
        </w:rPr>
        <w:t>”“</w:t>
      </w:r>
      <w:r>
        <w:rPr>
          <w:rFonts w:hint="eastAsia"/>
          <w:highlight w:val="none"/>
          <w:lang w:eastAsia="zh-TW"/>
        </w:rPr>
        <w:t>四</w:t>
      </w:r>
      <w:r>
        <w:rPr>
          <w:rFonts w:hint="eastAsia"/>
          <w:highlight w:val="none"/>
          <w:lang w:eastAsia="zh-CN"/>
        </w:rPr>
        <w:t>”</w:t>
      </w:r>
      <w:r>
        <w:rPr>
          <w:rFonts w:hint="eastAsia"/>
          <w:highlight w:val="none"/>
          <w:lang w:eastAsia="zh-TW"/>
        </w:rPr>
        <w:t>的陰陽屬性上持不同觀點。</w:t>
      </w:r>
    </w:p>
    <w:p w14:paraId="58CE5BFA">
      <w:pPr>
        <w:pStyle w:val="38"/>
        <w:ind w:firstLine="560"/>
        <w:rPr>
          <w:rFonts w:hint="eastAsia"/>
          <w:highlight w:val="none"/>
          <w:lang w:eastAsia="zh-TW"/>
        </w:rPr>
      </w:pPr>
    </w:p>
    <w:p w14:paraId="598800D4">
      <w:pPr>
        <w:pStyle w:val="38"/>
        <w:ind w:firstLine="560"/>
        <w:rPr>
          <w:rFonts w:hint="eastAsia"/>
          <w:highlight w:val="none"/>
          <w:lang w:eastAsia="zh-TW"/>
        </w:rPr>
      </w:pPr>
      <w:r>
        <w:rPr>
          <w:rFonts w:hint="eastAsia"/>
          <w:highlight w:val="none"/>
          <w:lang w:eastAsia="zh-TW"/>
        </w:rPr>
        <w:t>《</w:t>
      </w:r>
      <w:r>
        <w:rPr>
          <w:rFonts w:hint="eastAsia"/>
          <w:highlight w:val="none"/>
          <w:lang w:eastAsia="zh-CN"/>
        </w:rPr>
        <w:t>荆</w:t>
      </w:r>
      <w:r>
        <w:rPr>
          <w:rFonts w:hint="eastAsia"/>
          <w:highlight w:val="none"/>
          <w:lang w:eastAsia="zh-TW"/>
        </w:rPr>
        <w:t>決》開篇即已言明，所得筮數</w:t>
      </w:r>
      <w:r>
        <w:rPr>
          <w:rFonts w:hint="eastAsia"/>
          <w:highlight w:val="none"/>
          <w:lang w:eastAsia="zh-CN"/>
        </w:rPr>
        <w:t>“</w:t>
      </w:r>
      <w:r>
        <w:rPr>
          <w:rFonts w:hint="eastAsia"/>
          <w:highlight w:val="none"/>
          <w:lang w:eastAsia="zh-TW"/>
        </w:rPr>
        <w:t>若陰若陽，若短若長</w:t>
      </w:r>
      <w:r>
        <w:rPr>
          <w:rFonts w:hint="eastAsia"/>
          <w:highlight w:val="none"/>
          <w:lang w:eastAsia="zh-CN"/>
        </w:rPr>
        <w:t>”</w:t>
      </w:r>
      <w:r>
        <w:rPr>
          <w:rFonts w:hint="eastAsia"/>
          <w:highlight w:val="none"/>
          <w:lang w:eastAsia="zh-TW"/>
        </w:rPr>
        <w:t>，</w:t>
      </w:r>
      <w:r>
        <w:rPr>
          <w:rFonts w:hint="eastAsia"/>
          <w:highlight w:val="none"/>
          <w:lang w:eastAsia="zh-CN"/>
        </w:rPr>
        <w:t>説</w:t>
      </w:r>
      <w:r>
        <w:rPr>
          <w:rFonts w:hint="eastAsia"/>
          <w:highlight w:val="none"/>
          <w:lang w:eastAsia="zh-TW"/>
        </w:rPr>
        <w:t>明其筮數必存在陰陽性質。細究這些實際組合情況，並結合卦象分析，似乎可對其中筮數的陰陽屬性做出推論，進而淺窺《</w:t>
      </w:r>
      <w:r>
        <w:rPr>
          <w:rFonts w:hint="eastAsia"/>
          <w:highlight w:val="none"/>
          <w:lang w:eastAsia="zh-CN"/>
        </w:rPr>
        <w:t>荆</w:t>
      </w:r>
      <w:r>
        <w:rPr>
          <w:rFonts w:hint="eastAsia"/>
          <w:highlight w:val="none"/>
          <w:lang w:eastAsia="zh-TW"/>
        </w:rPr>
        <w:t>決》的一些占斷原則。</w:t>
      </w:r>
    </w:p>
    <w:p w14:paraId="42A53A77">
      <w:pPr>
        <w:pStyle w:val="38"/>
        <w:ind w:firstLine="560"/>
        <w:rPr>
          <w:rFonts w:hint="eastAsia"/>
          <w:highlight w:val="none"/>
          <w:lang w:eastAsia="zh-TW"/>
        </w:rPr>
      </w:pPr>
    </w:p>
    <w:p w14:paraId="77A8B132">
      <w:pPr>
        <w:pStyle w:val="38"/>
        <w:ind w:firstLine="560"/>
        <w:rPr>
          <w:rFonts w:hint="eastAsia"/>
          <w:highlight w:val="none"/>
          <w:lang w:eastAsia="zh-TW"/>
        </w:rPr>
      </w:pPr>
      <w:r>
        <w:rPr>
          <w:rFonts w:hint="eastAsia"/>
          <w:highlight w:val="none"/>
          <w:lang w:eastAsia="zh-TW"/>
        </w:rPr>
        <w:t>由於《</w:t>
      </w:r>
      <w:r>
        <w:rPr>
          <w:rFonts w:hint="eastAsia"/>
          <w:highlight w:val="none"/>
          <w:lang w:eastAsia="zh-CN"/>
        </w:rPr>
        <w:t>荆</w:t>
      </w:r>
      <w:r>
        <w:rPr>
          <w:rFonts w:hint="eastAsia"/>
          <w:highlight w:val="none"/>
          <w:lang w:eastAsia="zh-TW"/>
        </w:rPr>
        <w:t>決》僅</w:t>
      </w:r>
      <w:r>
        <w:rPr>
          <w:rFonts w:hint="eastAsia"/>
          <w:highlight w:val="none"/>
          <w:lang w:eastAsia="zh-CN"/>
        </w:rPr>
        <w:t>説</w:t>
      </w:r>
      <w:r>
        <w:rPr>
          <w:rFonts w:hint="eastAsia"/>
          <w:highlight w:val="none"/>
          <w:lang w:eastAsia="zh-TW"/>
        </w:rPr>
        <w:t>明筮問的規則是將卅筭三分，分別四四除之，並未</w:t>
      </w:r>
      <w:r>
        <w:rPr>
          <w:rFonts w:hint="eastAsia"/>
          <w:highlight w:val="none"/>
          <w:lang w:eastAsia="zh-CN"/>
        </w:rPr>
        <w:t>説</w:t>
      </w:r>
      <w:r>
        <w:rPr>
          <w:rFonts w:hint="eastAsia"/>
          <w:highlight w:val="none"/>
          <w:lang w:eastAsia="zh-TW"/>
        </w:rPr>
        <w:t>明先後，因此我們無法判斷這種算法究竟是從哪個卦位開始算起。但觀察四個筮數的出現概率，可以發現他們在不同卦位的出現概率是一致的：無論在上、中、下位，406種情況中，筮數</w:t>
      </w:r>
      <w:r>
        <w:rPr>
          <w:rFonts w:hint="eastAsia"/>
          <w:highlight w:val="none"/>
          <w:lang w:eastAsia="zh-CN"/>
        </w:rPr>
        <w:t>“</w:t>
      </w:r>
      <w:r>
        <w:rPr>
          <w:rFonts w:hint="eastAsia"/>
          <w:highlight w:val="none"/>
          <w:lang w:eastAsia="zh-TW"/>
        </w:rPr>
        <w:t>一</w:t>
      </w:r>
      <w:r>
        <w:rPr>
          <w:rFonts w:hint="eastAsia"/>
          <w:highlight w:val="none"/>
          <w:lang w:eastAsia="zh-CN"/>
        </w:rPr>
        <w:t>”</w:t>
      </w:r>
      <w:r>
        <w:rPr>
          <w:rFonts w:hint="eastAsia"/>
          <w:highlight w:val="none"/>
          <w:lang w:eastAsia="zh-TW"/>
        </w:rPr>
        <w:t>出現112次，筮數</w:t>
      </w:r>
      <w:r>
        <w:rPr>
          <w:rFonts w:hint="eastAsia"/>
          <w:highlight w:val="none"/>
          <w:lang w:eastAsia="zh-CN"/>
        </w:rPr>
        <w:t>“</w:t>
      </w:r>
      <w:r>
        <w:rPr>
          <w:rFonts w:hint="eastAsia"/>
          <w:highlight w:val="none"/>
          <w:lang w:eastAsia="zh-TW"/>
        </w:rPr>
        <w:t>二</w:t>
      </w:r>
      <w:r>
        <w:rPr>
          <w:rFonts w:hint="eastAsia"/>
          <w:highlight w:val="none"/>
          <w:lang w:eastAsia="zh-CN"/>
        </w:rPr>
        <w:t>”</w:t>
      </w:r>
      <w:r>
        <w:rPr>
          <w:rFonts w:hint="eastAsia"/>
          <w:highlight w:val="none"/>
          <w:lang w:eastAsia="zh-TW"/>
        </w:rPr>
        <w:t>出現105次，筮數</w:t>
      </w:r>
      <w:r>
        <w:rPr>
          <w:rFonts w:hint="eastAsia"/>
          <w:highlight w:val="none"/>
          <w:lang w:eastAsia="zh-CN"/>
        </w:rPr>
        <w:t>“</w:t>
      </w:r>
      <w:r>
        <w:rPr>
          <w:rFonts w:hint="eastAsia"/>
          <w:highlight w:val="none"/>
          <w:lang w:eastAsia="zh-TW"/>
        </w:rPr>
        <w:t>三</w:t>
      </w:r>
      <w:r>
        <w:rPr>
          <w:rFonts w:hint="eastAsia"/>
          <w:highlight w:val="none"/>
          <w:lang w:eastAsia="zh-CN"/>
        </w:rPr>
        <w:t>”</w:t>
      </w:r>
      <w:r>
        <w:rPr>
          <w:rFonts w:hint="eastAsia"/>
          <w:highlight w:val="none"/>
          <w:lang w:eastAsia="zh-TW"/>
        </w:rPr>
        <w:t>出現98次，筮數</w:t>
      </w:r>
      <w:r>
        <w:rPr>
          <w:rFonts w:hint="eastAsia"/>
          <w:highlight w:val="none"/>
          <w:lang w:eastAsia="zh-CN"/>
        </w:rPr>
        <w:t>“</w:t>
      </w:r>
      <w:r>
        <w:rPr>
          <w:rFonts w:hint="eastAsia"/>
          <w:highlight w:val="none"/>
          <w:lang w:eastAsia="zh-TW"/>
        </w:rPr>
        <w:t>四</w:t>
      </w:r>
      <w:r>
        <w:rPr>
          <w:rFonts w:hint="eastAsia"/>
          <w:highlight w:val="none"/>
          <w:lang w:eastAsia="zh-CN"/>
        </w:rPr>
        <w:t>”</w:t>
      </w:r>
      <w:r>
        <w:rPr>
          <w:rFonts w:hint="eastAsia"/>
          <w:highlight w:val="none"/>
          <w:lang w:eastAsia="zh-TW"/>
        </w:rPr>
        <w:t>出現91次。四個卦數出現的頻率均勻地依次遞減七，作</w:t>
      </w:r>
      <w:r>
        <w:rPr>
          <w:rFonts w:hint="eastAsia"/>
          <w:highlight w:val="none"/>
          <w:lang w:eastAsia="zh-CN"/>
        </w:rPr>
        <w:t>爲</w:t>
      </w:r>
      <w:r>
        <w:rPr>
          <w:rFonts w:hint="eastAsia"/>
          <w:highlight w:val="none"/>
          <w:lang w:eastAsia="zh-TW"/>
        </w:rPr>
        <w:t>筮法的編寫者以及實際操作者，不太可能察覺不到這種明顯的差距。</w:t>
      </w:r>
    </w:p>
    <w:p w14:paraId="0BE4B740">
      <w:pPr>
        <w:pStyle w:val="38"/>
        <w:ind w:firstLine="560"/>
        <w:rPr>
          <w:rFonts w:hint="eastAsia"/>
          <w:highlight w:val="none"/>
          <w:lang w:eastAsia="zh-TW"/>
        </w:rPr>
      </w:pPr>
    </w:p>
    <w:p w14:paraId="3D8E5EAF">
      <w:pPr>
        <w:pStyle w:val="38"/>
        <w:ind w:firstLine="560"/>
        <w:rPr>
          <w:rFonts w:hint="eastAsia"/>
          <w:highlight w:val="none"/>
          <w:lang w:eastAsia="zh-TW"/>
        </w:rPr>
      </w:pPr>
      <w:r>
        <w:rPr>
          <w:rFonts w:hint="eastAsia"/>
          <w:highlight w:val="none"/>
          <w:lang w:eastAsia="zh-TW"/>
        </w:rPr>
        <w:t>再仔細觀察可發現，筮數</w:t>
      </w:r>
      <w:r>
        <w:rPr>
          <w:rFonts w:hint="eastAsia"/>
          <w:highlight w:val="none"/>
          <w:lang w:eastAsia="zh-CN"/>
        </w:rPr>
        <w:t>“</w:t>
      </w:r>
      <w:r>
        <w:rPr>
          <w:rFonts w:hint="eastAsia"/>
          <w:highlight w:val="none"/>
          <w:lang w:eastAsia="zh-TW"/>
        </w:rPr>
        <w:t>一</w:t>
      </w:r>
      <w:r>
        <w:rPr>
          <w:rFonts w:hint="eastAsia"/>
          <w:highlight w:val="none"/>
          <w:lang w:eastAsia="zh-CN"/>
        </w:rPr>
        <w:t>”</w:t>
      </w:r>
      <w:r>
        <w:rPr>
          <w:rFonts w:hint="eastAsia"/>
          <w:highlight w:val="none"/>
          <w:lang w:eastAsia="zh-TW"/>
        </w:rPr>
        <w:t>與</w:t>
      </w:r>
      <w:r>
        <w:rPr>
          <w:rFonts w:hint="eastAsia"/>
          <w:highlight w:val="none"/>
          <w:lang w:eastAsia="zh-CN"/>
        </w:rPr>
        <w:t>“</w:t>
      </w:r>
      <w:r>
        <w:rPr>
          <w:rFonts w:hint="eastAsia"/>
          <w:highlight w:val="none"/>
          <w:lang w:eastAsia="zh-TW"/>
        </w:rPr>
        <w:t>四</w:t>
      </w:r>
      <w:r>
        <w:rPr>
          <w:rFonts w:hint="eastAsia"/>
          <w:highlight w:val="none"/>
          <w:lang w:eastAsia="zh-CN"/>
        </w:rPr>
        <w:t>”</w:t>
      </w:r>
      <w:r>
        <w:rPr>
          <w:rFonts w:hint="eastAsia"/>
          <w:highlight w:val="none"/>
          <w:lang w:eastAsia="zh-TW"/>
        </w:rPr>
        <w:t>出現的頻次之和等同於筮數</w:t>
      </w:r>
      <w:r>
        <w:rPr>
          <w:rFonts w:hint="eastAsia"/>
          <w:highlight w:val="none"/>
          <w:lang w:eastAsia="zh-CN"/>
        </w:rPr>
        <w:t>“</w:t>
      </w:r>
      <w:r>
        <w:rPr>
          <w:rFonts w:hint="eastAsia"/>
          <w:highlight w:val="none"/>
          <w:lang w:eastAsia="zh-TW"/>
        </w:rPr>
        <w:t>二</w:t>
      </w:r>
      <w:r>
        <w:rPr>
          <w:rFonts w:hint="eastAsia"/>
          <w:highlight w:val="none"/>
          <w:lang w:eastAsia="zh-CN"/>
        </w:rPr>
        <w:t>”</w:t>
      </w:r>
      <w:r>
        <w:rPr>
          <w:rFonts w:hint="eastAsia"/>
          <w:highlight w:val="none"/>
          <w:lang w:eastAsia="zh-TW"/>
        </w:rPr>
        <w:t>與</w:t>
      </w:r>
      <w:r>
        <w:rPr>
          <w:rFonts w:hint="eastAsia"/>
          <w:highlight w:val="none"/>
          <w:lang w:eastAsia="zh-CN"/>
        </w:rPr>
        <w:t>“</w:t>
      </w:r>
      <w:r>
        <w:rPr>
          <w:rFonts w:hint="eastAsia"/>
          <w:highlight w:val="none"/>
          <w:lang w:eastAsia="zh-TW"/>
        </w:rPr>
        <w:t>三</w:t>
      </w:r>
      <w:r>
        <w:rPr>
          <w:rFonts w:hint="eastAsia"/>
          <w:highlight w:val="none"/>
          <w:lang w:eastAsia="zh-CN"/>
        </w:rPr>
        <w:t>”</w:t>
      </w:r>
      <w:r>
        <w:rPr>
          <w:rFonts w:hint="eastAsia"/>
          <w:highlight w:val="none"/>
          <w:lang w:eastAsia="zh-TW"/>
        </w:rPr>
        <w:t>出現的頻次之和，均</w:t>
      </w:r>
      <w:r>
        <w:rPr>
          <w:rFonts w:hint="eastAsia"/>
          <w:highlight w:val="none"/>
          <w:lang w:eastAsia="zh-CN"/>
        </w:rPr>
        <w:t>爲</w:t>
      </w:r>
      <w:r>
        <w:rPr>
          <w:rFonts w:hint="eastAsia"/>
          <w:highlight w:val="none"/>
          <w:lang w:eastAsia="zh-TW"/>
        </w:rPr>
        <w:t>203次，各占總體情況的二分之一。這顯然不是一種巧合，</w:t>
      </w:r>
      <w:r>
        <w:rPr>
          <w:rFonts w:hint="eastAsia"/>
          <w:highlight w:val="none"/>
          <w:lang w:eastAsia="zh-CN"/>
        </w:rPr>
        <w:t>説</w:t>
      </w:r>
      <w:r>
        <w:rPr>
          <w:rFonts w:hint="eastAsia"/>
          <w:highlight w:val="none"/>
          <w:lang w:eastAsia="zh-TW"/>
        </w:rPr>
        <w:t>明在《</w:t>
      </w:r>
      <w:r>
        <w:rPr>
          <w:rFonts w:hint="eastAsia"/>
          <w:highlight w:val="none"/>
          <w:lang w:eastAsia="zh-CN"/>
        </w:rPr>
        <w:t>荆</w:t>
      </w:r>
      <w:r>
        <w:rPr>
          <w:rFonts w:hint="eastAsia"/>
          <w:highlight w:val="none"/>
          <w:lang w:eastAsia="zh-TW"/>
        </w:rPr>
        <w:t>決》中，筮數</w:t>
      </w:r>
      <w:r>
        <w:rPr>
          <w:rFonts w:hint="eastAsia"/>
          <w:highlight w:val="none"/>
          <w:lang w:eastAsia="zh-CN"/>
        </w:rPr>
        <w:t>“</w:t>
      </w:r>
      <w:r>
        <w:rPr>
          <w:rFonts w:hint="eastAsia"/>
          <w:highlight w:val="none"/>
          <w:lang w:eastAsia="zh-TW"/>
        </w:rPr>
        <w:t>一</w:t>
      </w:r>
      <w:r>
        <w:rPr>
          <w:rFonts w:hint="eastAsia"/>
          <w:highlight w:val="none"/>
          <w:lang w:eastAsia="zh-CN"/>
        </w:rPr>
        <w:t>”</w:t>
      </w:r>
      <w:r>
        <w:rPr>
          <w:rFonts w:hint="eastAsia"/>
          <w:highlight w:val="none"/>
          <w:lang w:eastAsia="zh-TW"/>
        </w:rPr>
        <w:t>與</w:t>
      </w:r>
      <w:r>
        <w:rPr>
          <w:rFonts w:hint="eastAsia"/>
          <w:highlight w:val="none"/>
          <w:lang w:eastAsia="zh-CN"/>
        </w:rPr>
        <w:t>“</w:t>
      </w:r>
      <w:r>
        <w:rPr>
          <w:rFonts w:hint="eastAsia"/>
          <w:highlight w:val="none"/>
          <w:lang w:eastAsia="zh-TW"/>
        </w:rPr>
        <w:t>四</w:t>
      </w:r>
      <w:r>
        <w:rPr>
          <w:rFonts w:hint="eastAsia"/>
          <w:highlight w:val="none"/>
          <w:lang w:eastAsia="zh-CN"/>
        </w:rPr>
        <w:t>”</w:t>
      </w:r>
      <w:r>
        <w:rPr>
          <w:rFonts w:hint="eastAsia"/>
          <w:highlight w:val="none"/>
          <w:lang w:eastAsia="zh-TW"/>
        </w:rPr>
        <w:t>很可能</w:t>
      </w:r>
      <w:r>
        <w:rPr>
          <w:rFonts w:hint="eastAsia"/>
          <w:highlight w:val="none"/>
          <w:lang w:eastAsia="zh-CN"/>
        </w:rPr>
        <w:t>爲</w:t>
      </w:r>
      <w:r>
        <w:rPr>
          <w:rFonts w:hint="eastAsia"/>
          <w:highlight w:val="none"/>
          <w:lang w:eastAsia="zh-TW"/>
        </w:rPr>
        <w:t>一組陰陽屬性相同的筮數，筮數</w:t>
      </w:r>
      <w:r>
        <w:rPr>
          <w:rFonts w:hint="eastAsia"/>
          <w:highlight w:val="none"/>
          <w:lang w:eastAsia="zh-CN"/>
        </w:rPr>
        <w:t>“</w:t>
      </w:r>
      <w:r>
        <w:rPr>
          <w:rFonts w:hint="eastAsia"/>
          <w:highlight w:val="none"/>
          <w:lang w:eastAsia="zh-TW"/>
        </w:rPr>
        <w:t>二</w:t>
      </w:r>
      <w:r>
        <w:rPr>
          <w:rFonts w:hint="eastAsia"/>
          <w:highlight w:val="none"/>
          <w:lang w:eastAsia="zh-CN"/>
        </w:rPr>
        <w:t>”</w:t>
      </w:r>
      <w:r>
        <w:rPr>
          <w:rFonts w:hint="eastAsia"/>
          <w:highlight w:val="none"/>
          <w:lang w:eastAsia="zh-TW"/>
        </w:rPr>
        <w:t>與</w:t>
      </w:r>
      <w:r>
        <w:rPr>
          <w:rFonts w:hint="eastAsia"/>
          <w:highlight w:val="none"/>
          <w:lang w:eastAsia="zh-CN"/>
        </w:rPr>
        <w:t>“</w:t>
      </w:r>
      <w:r>
        <w:rPr>
          <w:rFonts w:hint="eastAsia"/>
          <w:highlight w:val="none"/>
          <w:lang w:eastAsia="zh-TW"/>
        </w:rPr>
        <w:t>三</w:t>
      </w:r>
      <w:r>
        <w:rPr>
          <w:rFonts w:hint="eastAsia"/>
          <w:highlight w:val="none"/>
          <w:lang w:eastAsia="zh-CN"/>
        </w:rPr>
        <w:t>”</w:t>
      </w:r>
      <w:r>
        <w:rPr>
          <w:rFonts w:hint="eastAsia"/>
          <w:highlight w:val="none"/>
          <w:lang w:eastAsia="zh-TW"/>
        </w:rPr>
        <w:t>則</w:t>
      </w:r>
      <w:r>
        <w:rPr>
          <w:rFonts w:hint="eastAsia"/>
          <w:highlight w:val="none"/>
          <w:lang w:eastAsia="zh-CN"/>
        </w:rPr>
        <w:t>爲</w:t>
      </w:r>
      <w:r>
        <w:rPr>
          <w:rFonts w:hint="eastAsia"/>
          <w:highlight w:val="none"/>
          <w:lang w:eastAsia="zh-TW"/>
        </w:rPr>
        <w:t>另一組。</w:t>
      </w:r>
    </w:p>
    <w:p w14:paraId="01B36CCF">
      <w:pPr>
        <w:pStyle w:val="38"/>
        <w:ind w:firstLine="560"/>
        <w:rPr>
          <w:rFonts w:hint="eastAsia"/>
          <w:highlight w:val="none"/>
          <w:lang w:eastAsia="zh-TW"/>
        </w:rPr>
      </w:pPr>
    </w:p>
    <w:p w14:paraId="4875B3B0">
      <w:pPr>
        <w:pStyle w:val="38"/>
        <w:ind w:firstLine="560"/>
        <w:rPr>
          <w:rFonts w:hint="eastAsia"/>
          <w:highlight w:val="none"/>
          <w:lang w:eastAsia="zh-TW"/>
        </w:rPr>
      </w:pPr>
      <w:r>
        <w:rPr>
          <w:rFonts w:hint="eastAsia"/>
          <w:highlight w:val="none"/>
          <w:lang w:eastAsia="zh-TW"/>
        </w:rPr>
        <w:t>推斷筮數陰陽屬性最直接的證據就是《</w:t>
      </w:r>
      <w:r>
        <w:rPr>
          <w:rFonts w:hint="eastAsia"/>
          <w:highlight w:val="none"/>
          <w:lang w:eastAsia="zh-CN"/>
        </w:rPr>
        <w:t>荆</w:t>
      </w:r>
      <w:r>
        <w:rPr>
          <w:rFonts w:hint="eastAsia"/>
          <w:highlight w:val="none"/>
          <w:lang w:eastAsia="zh-TW"/>
        </w:rPr>
        <w:t>決》戊卦的卦爻辭：</w:t>
      </w:r>
      <w:r>
        <w:rPr>
          <w:rFonts w:hint="eastAsia"/>
          <w:highlight w:val="none"/>
          <w:lang w:eastAsia="zh-CN"/>
        </w:rPr>
        <w:t>“</w:t>
      </w:r>
      <w:r>
        <w:rPr>
          <w:rFonts w:hint="eastAsia"/>
          <w:highlight w:val="none"/>
          <w:lang w:eastAsia="zh-TW"/>
        </w:rPr>
        <w:t>冥冥之晦，吾獨得其光。雷電大陰，吾獨得陽。</w:t>
      </w:r>
      <w:r>
        <w:rPr>
          <w:rFonts w:hint="eastAsia"/>
          <w:highlight w:val="none"/>
          <w:lang w:eastAsia="zh-CN"/>
        </w:rPr>
        <w:t>”</w:t>
      </w:r>
      <w:r>
        <w:rPr>
          <w:rFonts w:hint="eastAsia"/>
          <w:highlight w:val="none"/>
          <w:lang w:eastAsia="zh-TW"/>
        </w:rPr>
        <w:t>此卦卦象</w:t>
      </w:r>
      <w:r>
        <w:rPr>
          <w:rFonts w:hint="eastAsia"/>
          <w:highlight w:val="none"/>
          <w:lang w:eastAsia="zh-CN"/>
        </w:rPr>
        <w:t>爲“</w:t>
      </w:r>
      <w:r>
        <w:rPr>
          <w:rFonts w:hint="eastAsia"/>
          <w:highlight w:val="none"/>
          <w:lang w:eastAsia="zh-TW"/>
        </w:rPr>
        <w:t>三一二</w:t>
      </w:r>
      <w:r>
        <w:rPr>
          <w:rFonts w:hint="eastAsia"/>
          <w:highlight w:val="none"/>
          <w:lang w:eastAsia="zh-CN"/>
        </w:rPr>
        <w:t>”</w:t>
      </w:r>
      <w:r>
        <w:rPr>
          <w:rFonts w:hint="eastAsia"/>
          <w:highlight w:val="none"/>
          <w:lang w:eastAsia="zh-TW"/>
        </w:rPr>
        <w:t>，可對應《周公卜法·</w:t>
      </w:r>
      <w:r>
        <w:rPr>
          <w:rFonts w:hint="eastAsia"/>
          <w:highlight w:val="none"/>
          <w:lang w:eastAsia="zh-CN"/>
        </w:rPr>
        <w:t>兑</w:t>
      </w:r>
      <w:r>
        <w:rPr>
          <w:rFonts w:hint="eastAsia"/>
          <w:highlight w:val="none"/>
          <w:lang w:eastAsia="zh-TW"/>
        </w:rPr>
        <w:t>卦》：</w:t>
      </w:r>
      <w:r>
        <w:rPr>
          <w:rFonts w:hint="eastAsia"/>
          <w:highlight w:val="none"/>
          <w:lang w:eastAsia="zh-CN"/>
        </w:rPr>
        <w:t>“</w:t>
      </w:r>
      <w:r>
        <w:rPr>
          <w:rFonts w:hint="eastAsia"/>
          <w:highlight w:val="none"/>
          <w:lang w:eastAsia="zh-TW"/>
        </w:rPr>
        <w:t>雲飛上天，投得其陽。仙若卜求覓，得事皆吉。懷孕是男，永無災殃。經求得利，住宅平安，此卦大吉。</w:t>
      </w:r>
      <w:r>
        <w:rPr>
          <w:rFonts w:hint="eastAsia"/>
          <w:highlight w:val="none"/>
          <w:lang w:eastAsia="zh-CN"/>
        </w:rPr>
        <w:t>”</w:t>
      </w:r>
      <w:r>
        <w:rPr>
          <w:rStyle w:val="26"/>
          <w:rFonts w:hint="eastAsia"/>
          <w:highlight w:val="none"/>
          <w:lang w:eastAsia="zh-TW"/>
        </w:rPr>
        <w:endnoteReference w:id="3"/>
      </w:r>
      <w:r>
        <w:rPr>
          <w:rFonts w:hint="eastAsia"/>
          <w:highlight w:val="none"/>
          <w:lang w:eastAsia="zh-TW"/>
        </w:rPr>
        <w:t>《管公明卜法》：</w:t>
      </w:r>
      <w:r>
        <w:rPr>
          <w:rFonts w:hint="eastAsia"/>
          <w:highlight w:val="none"/>
          <w:lang w:eastAsia="zh-CN"/>
        </w:rPr>
        <w:t>“</w:t>
      </w:r>
      <w:r>
        <w:rPr>
          <w:rFonts w:hint="eastAsia"/>
          <w:highlight w:val="none"/>
          <w:lang w:eastAsia="zh-TW"/>
        </w:rPr>
        <w:t>雲雨天陰，吾得其陽。幽幽冥冥，吾得其光。仙人來至，吾免玄黃。憂病除差，福祿吉昌。</w:t>
      </w:r>
      <w:r>
        <w:rPr>
          <w:rFonts w:hint="eastAsia"/>
          <w:highlight w:val="none"/>
          <w:lang w:eastAsia="zh-CN"/>
        </w:rPr>
        <w:t>”</w:t>
      </w:r>
      <w:r>
        <w:rPr>
          <w:rFonts w:hint="eastAsia"/>
          <w:highlight w:val="none"/>
          <w:lang w:eastAsia="zh-TW"/>
        </w:rPr>
        <w:t>子居認</w:t>
      </w:r>
      <w:r>
        <w:rPr>
          <w:rFonts w:hint="eastAsia"/>
          <w:highlight w:val="none"/>
          <w:lang w:eastAsia="zh-CN"/>
        </w:rPr>
        <w:t>爲</w:t>
      </w:r>
      <w:r>
        <w:rPr>
          <w:rFonts w:hint="eastAsia"/>
          <w:highlight w:val="none"/>
          <w:lang w:eastAsia="zh-TW"/>
        </w:rPr>
        <w:t>《</w:t>
      </w:r>
      <w:r>
        <w:rPr>
          <w:rFonts w:hint="eastAsia"/>
          <w:highlight w:val="none"/>
          <w:lang w:eastAsia="zh-CN"/>
        </w:rPr>
        <w:t>荆</w:t>
      </w:r>
      <w:r>
        <w:rPr>
          <w:rFonts w:hint="eastAsia"/>
          <w:highlight w:val="none"/>
          <w:lang w:eastAsia="zh-TW"/>
        </w:rPr>
        <w:t>決》的</w:t>
      </w:r>
      <w:r>
        <w:rPr>
          <w:rFonts w:hint="eastAsia"/>
          <w:highlight w:val="none"/>
          <w:lang w:eastAsia="zh-CN"/>
        </w:rPr>
        <w:t>“</w:t>
      </w:r>
      <w:r>
        <w:rPr>
          <w:rFonts w:hint="eastAsia"/>
          <w:highlight w:val="none"/>
          <w:lang w:eastAsia="zh-TW"/>
        </w:rPr>
        <w:t>冥冥之晦，吾獨得其光</w:t>
      </w:r>
      <w:r>
        <w:rPr>
          <w:rFonts w:hint="eastAsia"/>
          <w:highlight w:val="none"/>
          <w:lang w:eastAsia="zh-CN"/>
        </w:rPr>
        <w:t>”</w:t>
      </w:r>
      <w:r>
        <w:rPr>
          <w:rFonts w:hint="eastAsia"/>
          <w:highlight w:val="none"/>
          <w:lang w:eastAsia="zh-TW"/>
        </w:rPr>
        <w:t>對應《管公明卜法》的</w:t>
      </w:r>
      <w:r>
        <w:rPr>
          <w:rFonts w:hint="eastAsia"/>
          <w:highlight w:val="none"/>
          <w:lang w:eastAsia="zh-CN"/>
        </w:rPr>
        <w:t>“</w:t>
      </w:r>
      <w:r>
        <w:rPr>
          <w:rFonts w:hint="eastAsia"/>
          <w:highlight w:val="none"/>
          <w:lang w:eastAsia="zh-TW"/>
        </w:rPr>
        <w:t>幽幽冥冥，吾得其光</w:t>
      </w:r>
      <w:r>
        <w:rPr>
          <w:rFonts w:hint="eastAsia"/>
          <w:highlight w:val="none"/>
          <w:lang w:eastAsia="zh-CN"/>
        </w:rPr>
        <w:t>”</w:t>
      </w:r>
      <w:r>
        <w:rPr>
          <w:rFonts w:hint="eastAsia"/>
          <w:highlight w:val="none"/>
          <w:lang w:eastAsia="zh-TW"/>
        </w:rPr>
        <w:t>；</w:t>
      </w:r>
      <w:r>
        <w:rPr>
          <w:rFonts w:hint="eastAsia"/>
          <w:highlight w:val="none"/>
          <w:lang w:eastAsia="zh-CN"/>
        </w:rPr>
        <w:t>“</w:t>
      </w:r>
      <w:r>
        <w:rPr>
          <w:rFonts w:hint="eastAsia"/>
          <w:highlight w:val="none"/>
          <w:lang w:eastAsia="zh-TW"/>
        </w:rPr>
        <w:t>雷電大陰，吾獨得陽</w:t>
      </w:r>
      <w:r>
        <w:rPr>
          <w:rFonts w:hint="eastAsia"/>
          <w:highlight w:val="none"/>
          <w:lang w:eastAsia="zh-CN"/>
        </w:rPr>
        <w:t>”</w:t>
      </w:r>
      <w:r>
        <w:rPr>
          <w:rFonts w:hint="eastAsia"/>
          <w:highlight w:val="none"/>
          <w:lang w:eastAsia="zh-TW"/>
        </w:rPr>
        <w:t>則對應《周公卜法》的</w:t>
      </w:r>
      <w:r>
        <w:rPr>
          <w:rFonts w:hint="eastAsia"/>
          <w:highlight w:val="none"/>
          <w:lang w:eastAsia="zh-CN"/>
        </w:rPr>
        <w:t>“</w:t>
      </w:r>
      <w:r>
        <w:rPr>
          <w:rFonts w:hint="eastAsia"/>
          <w:highlight w:val="none"/>
          <w:lang w:eastAsia="zh-TW"/>
        </w:rPr>
        <w:t>雲飛上天，投得其陽</w:t>
      </w:r>
      <w:r>
        <w:rPr>
          <w:rFonts w:hint="eastAsia"/>
          <w:highlight w:val="none"/>
          <w:lang w:eastAsia="zh-CN"/>
        </w:rPr>
        <w:t>”</w:t>
      </w:r>
      <w:r>
        <w:rPr>
          <w:rFonts w:hint="eastAsia"/>
          <w:highlight w:val="none"/>
          <w:lang w:eastAsia="zh-TW"/>
        </w:rPr>
        <w:t>，以及《管公明卜法》的</w:t>
      </w:r>
      <w:r>
        <w:rPr>
          <w:rFonts w:hint="eastAsia"/>
          <w:highlight w:val="none"/>
          <w:lang w:eastAsia="zh-CN"/>
        </w:rPr>
        <w:t>“</w:t>
      </w:r>
      <w:r>
        <w:rPr>
          <w:rFonts w:hint="eastAsia"/>
          <w:highlight w:val="none"/>
          <w:lang w:eastAsia="zh-TW"/>
        </w:rPr>
        <w:t>雲雨天陰，吾得其陽</w:t>
      </w:r>
      <w:r>
        <w:rPr>
          <w:rFonts w:hint="eastAsia"/>
          <w:highlight w:val="none"/>
          <w:lang w:eastAsia="zh-CN"/>
        </w:rPr>
        <w:t>”</w:t>
      </w:r>
      <w:r>
        <w:rPr>
          <w:rFonts w:hint="eastAsia"/>
          <w:highlight w:val="none"/>
          <w:lang w:eastAsia="zh-TW"/>
        </w:rPr>
        <w:t>，可從。</w:t>
      </w:r>
      <w:r>
        <w:rPr>
          <w:rStyle w:val="26"/>
          <w:rFonts w:hint="eastAsia"/>
          <w:highlight w:val="none"/>
          <w:lang w:eastAsia="zh-TW"/>
        </w:rPr>
        <w:endnoteReference w:id="4"/>
      </w:r>
      <w:r>
        <w:rPr>
          <w:rFonts w:hint="eastAsia"/>
          <w:highlight w:val="none"/>
          <w:lang w:eastAsia="zh-TW"/>
        </w:rPr>
        <w:t xml:space="preserve"> 證明三者卦象一致，筮數的陰陽屬性也一致。按照卦爻辭的描述，此處中位加上位的卦象意</w:t>
      </w:r>
      <w:r>
        <w:rPr>
          <w:rFonts w:hint="eastAsia"/>
          <w:highlight w:val="none"/>
          <w:lang w:eastAsia="zh-CN"/>
        </w:rPr>
        <w:t>爲</w:t>
      </w:r>
      <w:r>
        <w:rPr>
          <w:rFonts w:hint="eastAsia"/>
          <w:highlight w:val="none"/>
          <w:lang w:eastAsia="zh-TW"/>
        </w:rPr>
        <w:t>天上的雷電、雲雨使得天象陰沉，而中位則得</w:t>
      </w:r>
      <w:r>
        <w:rPr>
          <w:rFonts w:hint="eastAsia"/>
          <w:highlight w:val="none"/>
          <w:lang w:eastAsia="zh-CN"/>
        </w:rPr>
        <w:t>“</w:t>
      </w:r>
      <w:r>
        <w:rPr>
          <w:rFonts w:hint="eastAsia"/>
          <w:highlight w:val="none"/>
          <w:lang w:eastAsia="zh-TW"/>
        </w:rPr>
        <w:t>陽</w:t>
      </w:r>
      <w:r>
        <w:rPr>
          <w:rFonts w:hint="eastAsia"/>
          <w:highlight w:val="none"/>
          <w:lang w:eastAsia="zh-CN"/>
        </w:rPr>
        <w:t>”</w:t>
      </w:r>
      <w:r>
        <w:rPr>
          <w:rFonts w:hint="eastAsia"/>
          <w:highlight w:val="none"/>
          <w:lang w:eastAsia="zh-TW"/>
        </w:rPr>
        <w:t>，此處可能指從一片昏暗中投射出的一縷陽光，似可</w:t>
      </w:r>
      <w:r>
        <w:rPr>
          <w:rFonts w:hint="eastAsia"/>
          <w:highlight w:val="none"/>
          <w:lang w:eastAsia="zh-CN"/>
        </w:rPr>
        <w:t>説</w:t>
      </w:r>
      <w:r>
        <w:rPr>
          <w:rFonts w:hint="eastAsia"/>
          <w:highlight w:val="none"/>
          <w:lang w:eastAsia="zh-TW"/>
        </w:rPr>
        <w:t>明處於中位的</w:t>
      </w:r>
      <w:r>
        <w:rPr>
          <w:rFonts w:hint="eastAsia"/>
          <w:highlight w:val="none"/>
          <w:lang w:eastAsia="zh-CN"/>
        </w:rPr>
        <w:t>“</w:t>
      </w:r>
      <w:r>
        <w:rPr>
          <w:rFonts w:hint="eastAsia"/>
          <w:highlight w:val="none"/>
          <w:lang w:eastAsia="zh-TW"/>
        </w:rPr>
        <w:t>一</w:t>
      </w:r>
      <w:r>
        <w:rPr>
          <w:rFonts w:hint="eastAsia"/>
          <w:highlight w:val="none"/>
          <w:lang w:eastAsia="zh-CN"/>
        </w:rPr>
        <w:t>”</w:t>
      </w:r>
      <w:r>
        <w:rPr>
          <w:rFonts w:hint="eastAsia"/>
          <w:highlight w:val="none"/>
          <w:lang w:eastAsia="zh-TW"/>
        </w:rPr>
        <w:t>是陽屬性。</w:t>
      </w:r>
    </w:p>
    <w:p w14:paraId="5F436E35">
      <w:pPr>
        <w:pStyle w:val="38"/>
        <w:ind w:firstLine="560"/>
        <w:rPr>
          <w:rFonts w:hint="eastAsia"/>
          <w:highlight w:val="none"/>
          <w:lang w:eastAsia="zh-TW"/>
        </w:rPr>
      </w:pPr>
    </w:p>
    <w:p w14:paraId="4B6A50F4">
      <w:pPr>
        <w:pStyle w:val="38"/>
        <w:ind w:firstLine="560"/>
        <w:rPr>
          <w:rFonts w:hint="eastAsia"/>
          <w:highlight w:val="none"/>
          <w:lang w:eastAsia="zh-TW"/>
        </w:rPr>
      </w:pPr>
      <w:r>
        <w:rPr>
          <w:rFonts w:hint="eastAsia"/>
          <w:highlight w:val="none"/>
          <w:lang w:eastAsia="zh-CN"/>
        </w:rPr>
        <w:t>“</w:t>
      </w:r>
      <w:r>
        <w:rPr>
          <w:rFonts w:hint="eastAsia"/>
          <w:highlight w:val="none"/>
          <w:lang w:eastAsia="zh-TW"/>
        </w:rPr>
        <w:t>冥冥之晦，吾獨得其光</w:t>
      </w:r>
      <w:r>
        <w:rPr>
          <w:rFonts w:hint="eastAsia"/>
          <w:highlight w:val="none"/>
          <w:lang w:eastAsia="zh-CN"/>
        </w:rPr>
        <w:t>”</w:t>
      </w:r>
      <w:r>
        <w:rPr>
          <w:rFonts w:hint="eastAsia"/>
          <w:highlight w:val="none"/>
          <w:lang w:eastAsia="zh-TW"/>
        </w:rPr>
        <w:t>，整理者讀</w:t>
      </w:r>
      <w:r>
        <w:rPr>
          <w:rFonts w:hint="eastAsia"/>
          <w:highlight w:val="none"/>
          <w:lang w:eastAsia="zh-CN"/>
        </w:rPr>
        <w:t>爲“</w:t>
      </w:r>
      <w:r>
        <w:rPr>
          <w:rFonts w:hint="eastAsia"/>
          <w:highlight w:val="none"/>
          <w:lang w:eastAsia="zh-TW"/>
        </w:rPr>
        <w:t>冥冥之海</w:t>
      </w:r>
      <w:r>
        <w:rPr>
          <w:rFonts w:hint="eastAsia"/>
          <w:highlight w:val="none"/>
          <w:lang w:eastAsia="zh-CN"/>
        </w:rPr>
        <w:t>”</w:t>
      </w:r>
      <w:r>
        <w:rPr>
          <w:rFonts w:hint="eastAsia"/>
          <w:highlight w:val="none"/>
          <w:lang w:eastAsia="zh-TW"/>
        </w:rPr>
        <w:t>，認</w:t>
      </w:r>
      <w:r>
        <w:rPr>
          <w:rFonts w:hint="eastAsia"/>
          <w:highlight w:val="none"/>
          <w:lang w:eastAsia="zh-CN"/>
        </w:rPr>
        <w:t>爲</w:t>
      </w:r>
      <w:r>
        <w:rPr>
          <w:rFonts w:hint="eastAsia"/>
          <w:highlight w:val="none"/>
          <w:lang w:eastAsia="zh-TW"/>
        </w:rPr>
        <w:t>其卦意是</w:t>
      </w:r>
      <w:r>
        <w:rPr>
          <w:rFonts w:hint="eastAsia"/>
          <w:highlight w:val="none"/>
          <w:lang w:eastAsia="zh-CN"/>
        </w:rPr>
        <w:t>“</w:t>
      </w:r>
      <w:r>
        <w:rPr>
          <w:rFonts w:hint="eastAsia"/>
          <w:highlight w:val="none"/>
          <w:lang w:eastAsia="zh-TW"/>
        </w:rPr>
        <w:t>海面昏暗，而我獨得其光</w:t>
      </w:r>
      <w:r>
        <w:rPr>
          <w:rFonts w:hint="eastAsia"/>
          <w:highlight w:val="none"/>
          <w:lang w:eastAsia="zh-CN"/>
        </w:rPr>
        <w:t>”</w:t>
      </w:r>
      <w:r>
        <w:rPr>
          <w:rStyle w:val="26"/>
          <w:rFonts w:hint="eastAsia"/>
          <w:highlight w:val="none"/>
          <w:lang w:eastAsia="zh-TW"/>
        </w:rPr>
        <w:endnoteReference w:id="5"/>
      </w:r>
      <w:r>
        <w:rPr>
          <w:rFonts w:hint="eastAsia"/>
          <w:highlight w:val="none"/>
          <w:lang w:eastAsia="zh-TW"/>
        </w:rPr>
        <w:t>。馬王堆帛書《周易》中的明夷卦有：</w:t>
      </w:r>
      <w:r>
        <w:rPr>
          <w:rFonts w:hint="eastAsia"/>
          <w:highlight w:val="none"/>
          <w:lang w:eastAsia="zh-CN"/>
        </w:rPr>
        <w:t>“</w:t>
      </w:r>
      <w:r>
        <w:rPr>
          <w:rFonts w:hint="eastAsia"/>
          <w:highlight w:val="none"/>
          <w:lang w:eastAsia="zh-TW"/>
        </w:rPr>
        <w:t>尚（上）六，不眀（明）海（晦）</w:t>
      </w:r>
      <w:r>
        <w:rPr>
          <w:rFonts w:hint="eastAsia"/>
          <w:highlight w:val="none"/>
          <w:lang w:eastAsia="zh-CN"/>
        </w:rPr>
        <w:t>”</w:t>
      </w:r>
      <w:r>
        <w:rPr>
          <w:rStyle w:val="26"/>
          <w:rFonts w:hint="eastAsia"/>
          <w:highlight w:val="none"/>
          <w:lang w:eastAsia="zh-TW"/>
        </w:rPr>
        <w:endnoteReference w:id="6"/>
      </w:r>
      <w:r>
        <w:rPr>
          <w:rFonts w:hint="eastAsia"/>
          <w:highlight w:val="none"/>
          <w:lang w:eastAsia="zh-TW"/>
        </w:rPr>
        <w:t>，</w:t>
      </w:r>
      <w:r>
        <w:rPr>
          <w:rFonts w:hint="eastAsia"/>
          <w:highlight w:val="none"/>
          <w:lang w:eastAsia="zh-CN"/>
        </w:rPr>
        <w:t>説</w:t>
      </w:r>
      <w:r>
        <w:rPr>
          <w:rFonts w:hint="eastAsia"/>
          <w:highlight w:val="none"/>
          <w:lang w:eastAsia="zh-TW"/>
        </w:rPr>
        <w:t>明此處讀</w:t>
      </w:r>
      <w:r>
        <w:rPr>
          <w:rFonts w:hint="eastAsia"/>
          <w:highlight w:val="none"/>
          <w:lang w:eastAsia="zh-CN"/>
        </w:rPr>
        <w:t>爲“</w:t>
      </w:r>
      <w:r>
        <w:rPr>
          <w:rFonts w:hint="eastAsia"/>
          <w:highlight w:val="none"/>
          <w:lang w:eastAsia="zh-TW"/>
        </w:rPr>
        <w:t>冥冥之晦</w:t>
      </w:r>
      <w:r>
        <w:rPr>
          <w:rFonts w:hint="eastAsia"/>
          <w:highlight w:val="none"/>
          <w:lang w:eastAsia="zh-CN"/>
        </w:rPr>
        <w:t>”</w:t>
      </w:r>
      <w:r>
        <w:rPr>
          <w:rFonts w:hint="eastAsia"/>
          <w:highlight w:val="none"/>
          <w:lang w:eastAsia="zh-TW"/>
        </w:rPr>
        <w:t>更妥，上六爻則從側面證明《</w:t>
      </w:r>
      <w:r>
        <w:rPr>
          <w:rFonts w:hint="eastAsia"/>
          <w:highlight w:val="none"/>
          <w:lang w:eastAsia="zh-CN"/>
        </w:rPr>
        <w:t>荆</w:t>
      </w:r>
      <w:r>
        <w:rPr>
          <w:rFonts w:hint="eastAsia"/>
          <w:highlight w:val="none"/>
          <w:lang w:eastAsia="zh-TW"/>
        </w:rPr>
        <w:t>決》此處位於下位的筮數</w:t>
      </w:r>
      <w:r>
        <w:rPr>
          <w:rFonts w:hint="eastAsia"/>
          <w:highlight w:val="none"/>
          <w:lang w:eastAsia="zh-CN"/>
        </w:rPr>
        <w:t>“</w:t>
      </w:r>
      <w:r>
        <w:rPr>
          <w:rFonts w:hint="eastAsia"/>
          <w:highlight w:val="none"/>
          <w:lang w:eastAsia="zh-TW"/>
        </w:rPr>
        <w:t>二</w:t>
      </w:r>
      <w:r>
        <w:rPr>
          <w:rFonts w:hint="eastAsia"/>
          <w:highlight w:val="none"/>
          <w:lang w:eastAsia="zh-CN"/>
        </w:rPr>
        <w:t>”爲</w:t>
      </w:r>
      <w:r>
        <w:rPr>
          <w:rFonts w:hint="eastAsia"/>
          <w:highlight w:val="none"/>
          <w:lang w:eastAsia="zh-TW"/>
        </w:rPr>
        <w:t>陰爻。</w:t>
      </w:r>
      <w:r>
        <w:rPr>
          <w:rFonts w:hint="eastAsia"/>
          <w:highlight w:val="none"/>
          <w:lang w:eastAsia="zh-CN"/>
        </w:rPr>
        <w:t>“</w:t>
      </w:r>
      <w:r>
        <w:rPr>
          <w:rFonts w:hint="eastAsia"/>
          <w:highlight w:val="none"/>
          <w:lang w:eastAsia="zh-TW"/>
        </w:rPr>
        <w:t>雷電大陰，吾獨得陽</w:t>
      </w:r>
      <w:r>
        <w:rPr>
          <w:rFonts w:hint="eastAsia"/>
          <w:highlight w:val="none"/>
          <w:lang w:eastAsia="zh-CN"/>
        </w:rPr>
        <w:t>”</w:t>
      </w:r>
      <w:r>
        <w:rPr>
          <w:rFonts w:hint="eastAsia"/>
          <w:highlight w:val="none"/>
          <w:lang w:eastAsia="zh-TW"/>
        </w:rPr>
        <w:t>，</w:t>
      </w:r>
      <w:r>
        <w:rPr>
          <w:rFonts w:hint="eastAsia"/>
          <w:highlight w:val="none"/>
          <w:lang w:eastAsia="zh-CN"/>
        </w:rPr>
        <w:t>説</w:t>
      </w:r>
      <w:r>
        <w:rPr>
          <w:rFonts w:hint="eastAsia"/>
          <w:highlight w:val="none"/>
          <w:lang w:eastAsia="zh-TW"/>
        </w:rPr>
        <w:t>明上位的筮數</w:t>
      </w:r>
      <w:r>
        <w:rPr>
          <w:rFonts w:hint="eastAsia"/>
          <w:highlight w:val="none"/>
          <w:lang w:eastAsia="zh-CN"/>
        </w:rPr>
        <w:t>“</w:t>
      </w:r>
      <w:r>
        <w:rPr>
          <w:rFonts w:hint="eastAsia"/>
          <w:highlight w:val="none"/>
          <w:lang w:eastAsia="zh-TW"/>
        </w:rPr>
        <w:t>三</w:t>
      </w:r>
      <w:r>
        <w:rPr>
          <w:rFonts w:hint="eastAsia"/>
          <w:highlight w:val="none"/>
          <w:lang w:eastAsia="zh-CN"/>
        </w:rPr>
        <w:t>”</w:t>
      </w:r>
      <w:r>
        <w:rPr>
          <w:rFonts w:hint="eastAsia"/>
          <w:highlight w:val="none"/>
          <w:lang w:eastAsia="zh-TW"/>
        </w:rPr>
        <w:t>屬性同</w:t>
      </w:r>
      <w:r>
        <w:rPr>
          <w:rFonts w:hint="eastAsia"/>
          <w:highlight w:val="none"/>
          <w:lang w:eastAsia="zh-CN"/>
        </w:rPr>
        <w:t>爲</w:t>
      </w:r>
      <w:r>
        <w:rPr>
          <w:rFonts w:hint="eastAsia"/>
          <w:highlight w:val="none"/>
          <w:lang w:eastAsia="zh-TW"/>
        </w:rPr>
        <w:t>陰，意象</w:t>
      </w:r>
      <w:r>
        <w:rPr>
          <w:rFonts w:hint="eastAsia"/>
          <w:highlight w:val="none"/>
          <w:lang w:eastAsia="zh-CN"/>
        </w:rPr>
        <w:t>爲</w:t>
      </w:r>
      <w:r>
        <w:rPr>
          <w:rFonts w:hint="eastAsia"/>
          <w:highlight w:val="none"/>
          <w:lang w:eastAsia="zh-TW"/>
        </w:rPr>
        <w:t>雷電，在其他兩種卜法的意象中則</w:t>
      </w:r>
      <w:r>
        <w:rPr>
          <w:rFonts w:hint="eastAsia"/>
          <w:highlight w:val="none"/>
          <w:lang w:eastAsia="zh-CN"/>
        </w:rPr>
        <w:t>爲“</w:t>
      </w:r>
      <w:r>
        <w:rPr>
          <w:rFonts w:hint="eastAsia"/>
          <w:highlight w:val="none"/>
          <w:lang w:eastAsia="zh-TW"/>
        </w:rPr>
        <w:t>雲</w:t>
      </w:r>
      <w:r>
        <w:rPr>
          <w:rFonts w:hint="eastAsia"/>
          <w:highlight w:val="none"/>
          <w:lang w:eastAsia="zh-CN"/>
        </w:rPr>
        <w:t>”</w:t>
      </w:r>
      <w:r>
        <w:rPr>
          <w:rFonts w:hint="eastAsia"/>
          <w:highlight w:val="none"/>
          <w:lang w:eastAsia="zh-TW"/>
        </w:rPr>
        <w:t>、</w:t>
      </w:r>
      <w:r>
        <w:rPr>
          <w:rFonts w:hint="eastAsia"/>
          <w:highlight w:val="none"/>
          <w:lang w:eastAsia="zh-CN"/>
        </w:rPr>
        <w:t>爲“</w:t>
      </w:r>
      <w:r>
        <w:rPr>
          <w:rFonts w:hint="eastAsia"/>
          <w:highlight w:val="none"/>
          <w:lang w:eastAsia="zh-TW"/>
        </w:rPr>
        <w:t>雲雨</w:t>
      </w:r>
      <w:r>
        <w:rPr>
          <w:rFonts w:hint="eastAsia"/>
          <w:highlight w:val="none"/>
          <w:lang w:eastAsia="zh-CN"/>
        </w:rPr>
        <w:t>”</w:t>
      </w:r>
      <w:r>
        <w:rPr>
          <w:rFonts w:hint="eastAsia"/>
          <w:highlight w:val="none"/>
          <w:lang w:eastAsia="zh-TW"/>
        </w:rPr>
        <w:t>，屬性同樣</w:t>
      </w:r>
      <w:r>
        <w:rPr>
          <w:rFonts w:hint="eastAsia"/>
          <w:highlight w:val="none"/>
          <w:lang w:eastAsia="zh-CN"/>
        </w:rPr>
        <w:t>爲</w:t>
      </w:r>
      <w:r>
        <w:rPr>
          <w:rFonts w:hint="eastAsia"/>
          <w:highlight w:val="none"/>
          <w:lang w:eastAsia="zh-TW"/>
        </w:rPr>
        <w:t>陰，</w:t>
      </w:r>
      <w:r>
        <w:rPr>
          <w:rFonts w:hint="eastAsia"/>
          <w:highlight w:val="none"/>
          <w:lang w:eastAsia="zh-CN"/>
        </w:rPr>
        <w:t>“</w:t>
      </w:r>
      <w:r>
        <w:rPr>
          <w:rFonts w:hint="eastAsia"/>
          <w:highlight w:val="none"/>
          <w:lang w:eastAsia="zh-TW"/>
        </w:rPr>
        <w:t>三</w:t>
      </w:r>
      <w:r>
        <w:rPr>
          <w:rFonts w:hint="eastAsia"/>
          <w:highlight w:val="none"/>
          <w:lang w:eastAsia="zh-CN"/>
        </w:rPr>
        <w:t>”爲“</w:t>
      </w:r>
      <w:r>
        <w:rPr>
          <w:rFonts w:hint="eastAsia"/>
          <w:highlight w:val="none"/>
          <w:lang w:eastAsia="zh-TW"/>
        </w:rPr>
        <w:t>雲</w:t>
      </w:r>
      <w:r>
        <w:rPr>
          <w:rFonts w:hint="eastAsia"/>
          <w:highlight w:val="none"/>
          <w:lang w:eastAsia="zh-CN"/>
        </w:rPr>
        <w:t>”</w:t>
      </w:r>
      <w:r>
        <w:rPr>
          <w:rFonts w:hint="eastAsia"/>
          <w:highlight w:val="none"/>
          <w:lang w:eastAsia="zh-TW"/>
        </w:rPr>
        <w:t>的意象在《</w:t>
      </w:r>
      <w:r>
        <w:rPr>
          <w:rFonts w:hint="eastAsia"/>
          <w:highlight w:val="none"/>
          <w:lang w:eastAsia="zh-CN"/>
        </w:rPr>
        <w:t>荆</w:t>
      </w:r>
      <w:r>
        <w:rPr>
          <w:rFonts w:hint="eastAsia"/>
          <w:highlight w:val="none"/>
          <w:lang w:eastAsia="zh-TW"/>
        </w:rPr>
        <w:t>決》其他卦象中亦多次出現</w:t>
      </w:r>
      <w:r>
        <w:rPr>
          <w:rStyle w:val="26"/>
          <w:rFonts w:hint="eastAsia"/>
          <w:highlight w:val="none"/>
          <w:lang w:eastAsia="zh-TW"/>
        </w:rPr>
        <w:endnoteReference w:id="7"/>
      </w:r>
      <w:r>
        <w:rPr>
          <w:rFonts w:hint="eastAsia"/>
          <w:highlight w:val="none"/>
          <w:lang w:eastAsia="zh-TW"/>
        </w:rPr>
        <w:t>。同時，結合整體卦象的</w:t>
      </w:r>
      <w:r>
        <w:rPr>
          <w:rFonts w:hint="eastAsia"/>
          <w:highlight w:val="none"/>
          <w:lang w:eastAsia="zh-CN"/>
        </w:rPr>
        <w:t>“</w:t>
      </w:r>
      <w:r>
        <w:rPr>
          <w:rFonts w:hint="eastAsia"/>
          <w:highlight w:val="none"/>
          <w:lang w:eastAsia="zh-TW"/>
        </w:rPr>
        <w:t>獨</w:t>
      </w:r>
      <w:r>
        <w:rPr>
          <w:rFonts w:hint="eastAsia"/>
          <w:highlight w:val="none"/>
          <w:lang w:eastAsia="zh-CN"/>
        </w:rPr>
        <w:t>”</w:t>
      </w:r>
      <w:r>
        <w:rPr>
          <w:rFonts w:hint="eastAsia"/>
          <w:highlight w:val="none"/>
          <w:lang w:eastAsia="zh-TW"/>
        </w:rPr>
        <w:t>意，可以進一步證明位於中位的筮數</w:t>
      </w:r>
      <w:r>
        <w:rPr>
          <w:rFonts w:hint="eastAsia"/>
          <w:highlight w:val="none"/>
          <w:lang w:eastAsia="zh-CN"/>
        </w:rPr>
        <w:t>“</w:t>
      </w:r>
      <w:r>
        <w:rPr>
          <w:rFonts w:hint="eastAsia"/>
          <w:highlight w:val="none"/>
          <w:lang w:eastAsia="zh-TW"/>
        </w:rPr>
        <w:t>一</w:t>
      </w:r>
      <w:r>
        <w:rPr>
          <w:rFonts w:hint="eastAsia"/>
          <w:highlight w:val="none"/>
          <w:lang w:eastAsia="zh-CN"/>
        </w:rPr>
        <w:t>”</w:t>
      </w:r>
      <w:r>
        <w:rPr>
          <w:rFonts w:hint="eastAsia"/>
          <w:highlight w:val="none"/>
          <w:lang w:eastAsia="zh-TW"/>
        </w:rPr>
        <w:t>屬性</w:t>
      </w:r>
      <w:r>
        <w:rPr>
          <w:rFonts w:hint="eastAsia"/>
          <w:highlight w:val="none"/>
          <w:lang w:eastAsia="zh-CN"/>
        </w:rPr>
        <w:t>爲</w:t>
      </w:r>
      <w:r>
        <w:rPr>
          <w:rFonts w:hint="eastAsia"/>
          <w:highlight w:val="none"/>
          <w:lang w:eastAsia="zh-TW"/>
        </w:rPr>
        <w:t>陽，而位於上、下位的筮數</w:t>
      </w:r>
      <w:r>
        <w:rPr>
          <w:rFonts w:hint="eastAsia"/>
          <w:highlight w:val="none"/>
          <w:lang w:eastAsia="zh-CN"/>
        </w:rPr>
        <w:t>“</w:t>
      </w:r>
      <w:r>
        <w:rPr>
          <w:rFonts w:hint="eastAsia"/>
          <w:highlight w:val="none"/>
          <w:lang w:eastAsia="zh-TW"/>
        </w:rPr>
        <w:t>三</w:t>
      </w:r>
      <w:r>
        <w:rPr>
          <w:rFonts w:hint="eastAsia"/>
          <w:highlight w:val="none"/>
          <w:lang w:eastAsia="zh-CN"/>
        </w:rPr>
        <w:t>”</w:t>
      </w:r>
      <w:r>
        <w:rPr>
          <w:rFonts w:hint="eastAsia"/>
          <w:highlight w:val="none"/>
          <w:lang w:eastAsia="zh-TW"/>
        </w:rPr>
        <w:t>和</w:t>
      </w:r>
      <w:r>
        <w:rPr>
          <w:rFonts w:hint="eastAsia"/>
          <w:highlight w:val="none"/>
          <w:lang w:eastAsia="zh-CN"/>
        </w:rPr>
        <w:t>“</w:t>
      </w:r>
      <w:r>
        <w:rPr>
          <w:rFonts w:hint="eastAsia"/>
          <w:highlight w:val="none"/>
          <w:lang w:eastAsia="zh-TW"/>
        </w:rPr>
        <w:t>二</w:t>
      </w:r>
      <w:r>
        <w:rPr>
          <w:rFonts w:hint="eastAsia"/>
          <w:highlight w:val="none"/>
          <w:lang w:eastAsia="zh-CN"/>
        </w:rPr>
        <w:t>”</w:t>
      </w:r>
      <w:r>
        <w:rPr>
          <w:rFonts w:hint="eastAsia"/>
          <w:highlight w:val="none"/>
          <w:lang w:eastAsia="zh-TW"/>
        </w:rPr>
        <w:t>屬性</w:t>
      </w:r>
      <w:r>
        <w:rPr>
          <w:rFonts w:hint="eastAsia"/>
          <w:highlight w:val="none"/>
          <w:lang w:eastAsia="zh-CN"/>
        </w:rPr>
        <w:t>爲</w:t>
      </w:r>
      <w:r>
        <w:rPr>
          <w:rFonts w:hint="eastAsia"/>
          <w:highlight w:val="none"/>
          <w:lang w:eastAsia="zh-TW"/>
        </w:rPr>
        <w:t>陰，才能有所謂</w:t>
      </w:r>
      <w:r>
        <w:rPr>
          <w:rFonts w:hint="eastAsia"/>
          <w:highlight w:val="none"/>
          <w:lang w:eastAsia="zh-CN"/>
        </w:rPr>
        <w:t>“</w:t>
      </w:r>
      <w:r>
        <w:rPr>
          <w:rFonts w:hint="eastAsia"/>
          <w:highlight w:val="none"/>
          <w:lang w:eastAsia="zh-TW"/>
        </w:rPr>
        <w:t>獨得</w:t>
      </w:r>
      <w:r>
        <w:rPr>
          <w:rFonts w:hint="eastAsia"/>
          <w:highlight w:val="none"/>
          <w:lang w:eastAsia="zh-CN"/>
        </w:rPr>
        <w:t>”</w:t>
      </w:r>
      <w:r>
        <w:rPr>
          <w:rFonts w:hint="eastAsia"/>
          <w:highlight w:val="none"/>
          <w:lang w:eastAsia="zh-TW"/>
        </w:rPr>
        <w:t>的卦象。同時，屬性</w:t>
      </w:r>
      <w:r>
        <w:rPr>
          <w:rFonts w:hint="eastAsia"/>
          <w:highlight w:val="none"/>
          <w:lang w:eastAsia="zh-CN"/>
        </w:rPr>
        <w:t>爲</w:t>
      </w:r>
      <w:r>
        <w:rPr>
          <w:rFonts w:hint="eastAsia"/>
          <w:highlight w:val="none"/>
          <w:lang w:eastAsia="zh-TW"/>
        </w:rPr>
        <w:t>陽的筮數</w:t>
      </w:r>
      <w:r>
        <w:rPr>
          <w:rFonts w:hint="eastAsia"/>
          <w:highlight w:val="none"/>
          <w:lang w:eastAsia="zh-CN"/>
        </w:rPr>
        <w:t>“</w:t>
      </w:r>
      <w:r>
        <w:rPr>
          <w:rFonts w:hint="eastAsia"/>
          <w:highlight w:val="none"/>
          <w:lang w:eastAsia="zh-TW"/>
        </w:rPr>
        <w:t>一</w:t>
      </w:r>
      <w:r>
        <w:rPr>
          <w:rFonts w:hint="eastAsia"/>
          <w:highlight w:val="none"/>
          <w:lang w:eastAsia="zh-CN"/>
        </w:rPr>
        <w:t>”</w:t>
      </w:r>
      <w:r>
        <w:rPr>
          <w:rFonts w:hint="eastAsia"/>
          <w:highlight w:val="none"/>
          <w:lang w:eastAsia="zh-TW"/>
        </w:rPr>
        <w:t>處於中位，同時又是筮數中最小的一個，似乎也可以解釋</w:t>
      </w:r>
      <w:r>
        <w:rPr>
          <w:rFonts w:hint="eastAsia"/>
          <w:highlight w:val="none"/>
          <w:lang w:eastAsia="zh-CN"/>
        </w:rPr>
        <w:t>爲</w:t>
      </w:r>
      <w:r>
        <w:rPr>
          <w:rFonts w:hint="eastAsia"/>
          <w:highlight w:val="none"/>
          <w:lang w:eastAsia="zh-TW"/>
        </w:rPr>
        <w:t>何《周公卜法·</w:t>
      </w:r>
      <w:r>
        <w:rPr>
          <w:rFonts w:hint="eastAsia"/>
          <w:highlight w:val="none"/>
          <w:lang w:eastAsia="zh-CN"/>
        </w:rPr>
        <w:t>兑</w:t>
      </w:r>
      <w:r>
        <w:rPr>
          <w:rFonts w:hint="eastAsia"/>
          <w:highlight w:val="none"/>
          <w:lang w:eastAsia="zh-TW"/>
        </w:rPr>
        <w:t>卦》中有</w:t>
      </w:r>
      <w:r>
        <w:rPr>
          <w:rFonts w:hint="eastAsia"/>
          <w:highlight w:val="none"/>
          <w:lang w:eastAsia="zh-CN"/>
        </w:rPr>
        <w:t>“</w:t>
      </w:r>
      <w:r>
        <w:rPr>
          <w:rFonts w:hint="eastAsia"/>
          <w:highlight w:val="none"/>
          <w:lang w:eastAsia="zh-TW"/>
        </w:rPr>
        <w:t>懷孕是男</w:t>
      </w:r>
      <w:r>
        <w:rPr>
          <w:rFonts w:hint="eastAsia"/>
          <w:highlight w:val="none"/>
          <w:lang w:eastAsia="zh-CN"/>
        </w:rPr>
        <w:t>”</w:t>
      </w:r>
      <w:r>
        <w:rPr>
          <w:rFonts w:hint="eastAsia"/>
          <w:highlight w:val="none"/>
          <w:lang w:eastAsia="zh-TW"/>
        </w:rPr>
        <w:t>的占斷。</w:t>
      </w:r>
    </w:p>
    <w:p w14:paraId="164B87CB">
      <w:pPr>
        <w:pStyle w:val="38"/>
        <w:ind w:firstLine="560"/>
        <w:rPr>
          <w:rFonts w:hint="eastAsia"/>
          <w:highlight w:val="none"/>
          <w:lang w:eastAsia="zh-TW"/>
        </w:rPr>
      </w:pPr>
    </w:p>
    <w:p w14:paraId="2E7FC5E6">
      <w:pPr>
        <w:pStyle w:val="38"/>
        <w:ind w:firstLine="560"/>
        <w:rPr>
          <w:rFonts w:hint="eastAsia"/>
          <w:highlight w:val="none"/>
          <w:lang w:eastAsia="zh-TW"/>
        </w:rPr>
      </w:pPr>
      <w:r>
        <w:rPr>
          <w:rFonts w:hint="eastAsia"/>
          <w:highlight w:val="none"/>
          <w:lang w:eastAsia="zh-TW"/>
        </w:rPr>
        <w:t>筮數</w:t>
      </w:r>
      <w:r>
        <w:rPr>
          <w:rFonts w:hint="eastAsia"/>
          <w:highlight w:val="none"/>
          <w:lang w:eastAsia="zh-CN"/>
        </w:rPr>
        <w:t>“</w:t>
      </w:r>
      <w:r>
        <w:rPr>
          <w:rFonts w:hint="eastAsia"/>
          <w:highlight w:val="none"/>
          <w:lang w:eastAsia="zh-TW"/>
        </w:rPr>
        <w:t>一</w:t>
      </w:r>
      <w:r>
        <w:rPr>
          <w:rFonts w:hint="eastAsia"/>
          <w:highlight w:val="none"/>
          <w:lang w:eastAsia="zh-CN"/>
        </w:rPr>
        <w:t>”“</w:t>
      </w:r>
      <w:r>
        <w:rPr>
          <w:rFonts w:hint="eastAsia"/>
          <w:highlight w:val="none"/>
          <w:lang w:eastAsia="zh-TW"/>
        </w:rPr>
        <w:t>四</w:t>
      </w:r>
      <w:r>
        <w:rPr>
          <w:rFonts w:hint="eastAsia"/>
          <w:highlight w:val="none"/>
          <w:lang w:eastAsia="zh-CN"/>
        </w:rPr>
        <w:t>”爲</w:t>
      </w:r>
      <w:r>
        <w:rPr>
          <w:rFonts w:hint="eastAsia"/>
          <w:highlight w:val="none"/>
          <w:lang w:eastAsia="zh-TW"/>
        </w:rPr>
        <w:t>陽，</w:t>
      </w:r>
      <w:r>
        <w:rPr>
          <w:rFonts w:hint="eastAsia"/>
          <w:highlight w:val="none"/>
          <w:lang w:eastAsia="zh-CN"/>
        </w:rPr>
        <w:t>“</w:t>
      </w:r>
      <w:r>
        <w:rPr>
          <w:rFonts w:hint="eastAsia"/>
          <w:highlight w:val="none"/>
          <w:lang w:eastAsia="zh-TW"/>
        </w:rPr>
        <w:t>二</w:t>
      </w:r>
      <w:r>
        <w:rPr>
          <w:rFonts w:hint="eastAsia"/>
          <w:highlight w:val="none"/>
          <w:lang w:eastAsia="zh-CN"/>
        </w:rPr>
        <w:t>”“</w:t>
      </w:r>
      <w:r>
        <w:rPr>
          <w:rFonts w:hint="eastAsia"/>
          <w:highlight w:val="none"/>
          <w:lang w:eastAsia="zh-TW"/>
        </w:rPr>
        <w:t>三</w:t>
      </w:r>
      <w:r>
        <w:rPr>
          <w:rFonts w:hint="eastAsia"/>
          <w:highlight w:val="none"/>
          <w:lang w:eastAsia="zh-CN"/>
        </w:rPr>
        <w:t>”爲</w:t>
      </w:r>
      <w:r>
        <w:rPr>
          <w:rFonts w:hint="eastAsia"/>
          <w:highlight w:val="none"/>
          <w:lang w:eastAsia="zh-TW"/>
        </w:rPr>
        <w:t>陰並不是僅靠《</w:t>
      </w:r>
      <w:r>
        <w:rPr>
          <w:rFonts w:hint="eastAsia"/>
          <w:highlight w:val="none"/>
          <w:lang w:eastAsia="zh-CN"/>
        </w:rPr>
        <w:t>荆</w:t>
      </w:r>
      <w:r>
        <w:rPr>
          <w:rFonts w:hint="eastAsia"/>
          <w:highlight w:val="none"/>
          <w:lang w:eastAsia="zh-TW"/>
        </w:rPr>
        <w:t>決》戊卦得出的簡單論斷，這種陰陽屬性在其他卦例中亦有體現。編寫者尤其重視筮數</w:t>
      </w:r>
      <w:r>
        <w:rPr>
          <w:rFonts w:hint="eastAsia"/>
          <w:highlight w:val="none"/>
          <w:lang w:eastAsia="zh-CN"/>
        </w:rPr>
        <w:t>“</w:t>
      </w:r>
      <w:r>
        <w:rPr>
          <w:rFonts w:hint="eastAsia"/>
          <w:highlight w:val="none"/>
          <w:lang w:eastAsia="zh-TW"/>
        </w:rPr>
        <w:t>四</w:t>
      </w:r>
      <w:r>
        <w:rPr>
          <w:rFonts w:hint="eastAsia"/>
          <w:highlight w:val="none"/>
          <w:lang w:eastAsia="zh-CN"/>
        </w:rPr>
        <w:t>”</w:t>
      </w:r>
      <w:r>
        <w:rPr>
          <w:rFonts w:hint="eastAsia"/>
          <w:highlight w:val="none"/>
          <w:lang w:eastAsia="zh-TW"/>
        </w:rPr>
        <w:t>的陽屬性。</w:t>
      </w:r>
    </w:p>
    <w:p w14:paraId="63F3F384">
      <w:pPr>
        <w:pStyle w:val="38"/>
        <w:ind w:firstLine="560"/>
        <w:rPr>
          <w:rFonts w:hint="eastAsia"/>
          <w:highlight w:val="none"/>
          <w:lang w:eastAsia="zh-TW"/>
        </w:rPr>
      </w:pPr>
    </w:p>
    <w:p w14:paraId="3A8EE951">
      <w:pPr>
        <w:pStyle w:val="38"/>
        <w:ind w:firstLine="560"/>
        <w:rPr>
          <w:rFonts w:hint="eastAsia"/>
          <w:highlight w:val="none"/>
          <w:lang w:eastAsia="zh-TW"/>
        </w:rPr>
      </w:pPr>
      <w:r>
        <w:rPr>
          <w:rFonts w:hint="eastAsia"/>
          <w:highlight w:val="none"/>
          <w:lang w:eastAsia="zh-TW"/>
        </w:rPr>
        <w:t>如丁卦的卦爻辭</w:t>
      </w:r>
      <w:r>
        <w:rPr>
          <w:rFonts w:hint="eastAsia"/>
          <w:highlight w:val="none"/>
          <w:lang w:eastAsia="zh-CN"/>
        </w:rPr>
        <w:t>爲</w:t>
      </w:r>
      <w:r>
        <w:rPr>
          <w:rFonts w:hint="eastAsia"/>
          <w:highlight w:val="none"/>
          <w:lang w:eastAsia="zh-TW"/>
        </w:rPr>
        <w:t>：</w:t>
      </w:r>
      <w:r>
        <w:rPr>
          <w:rFonts w:hint="eastAsia"/>
          <w:highlight w:val="none"/>
          <w:lang w:eastAsia="zh-CN"/>
        </w:rPr>
        <w:t>“</w:t>
      </w:r>
      <w:r>
        <w:rPr>
          <w:rFonts w:hint="eastAsia"/>
          <w:highlight w:val="none"/>
          <w:lang w:eastAsia="zh-TW"/>
        </w:rPr>
        <w:t>善哉善哉，百事順成。得天之時，弗有自來。翩翩飛鳥，止陽之枝。美人將來，與我相知。中心愛之，不知其疵。吉。</w:t>
      </w:r>
      <w:r>
        <w:rPr>
          <w:rFonts w:hint="eastAsia"/>
          <w:highlight w:val="none"/>
          <w:lang w:eastAsia="zh-CN"/>
        </w:rPr>
        <w:t>”</w:t>
      </w:r>
      <w:r>
        <w:rPr>
          <w:rStyle w:val="26"/>
          <w:rFonts w:hint="eastAsia"/>
          <w:highlight w:val="none"/>
          <w:lang w:eastAsia="zh-TW"/>
        </w:rPr>
        <w:endnoteReference w:id="8"/>
      </w:r>
      <w:r>
        <w:rPr>
          <w:rFonts w:hint="eastAsia"/>
          <w:highlight w:val="none"/>
          <w:lang w:eastAsia="zh-TW"/>
        </w:rPr>
        <w:t>此卦卦象</w:t>
      </w:r>
      <w:r>
        <w:rPr>
          <w:rFonts w:hint="eastAsia"/>
          <w:highlight w:val="none"/>
          <w:lang w:eastAsia="zh-CN"/>
        </w:rPr>
        <w:t>爲“</w:t>
      </w:r>
      <w:r>
        <w:rPr>
          <w:rFonts w:hint="eastAsia"/>
          <w:highlight w:val="none"/>
          <w:lang w:eastAsia="zh-TW"/>
        </w:rPr>
        <w:t>四二四</w:t>
      </w:r>
      <w:r>
        <w:rPr>
          <w:rFonts w:hint="eastAsia"/>
          <w:highlight w:val="none"/>
          <w:lang w:eastAsia="zh-CN"/>
        </w:rPr>
        <w:t>”</w:t>
      </w:r>
      <w:r>
        <w:rPr>
          <w:rFonts w:hint="eastAsia"/>
          <w:highlight w:val="none"/>
          <w:lang w:eastAsia="zh-TW"/>
        </w:rPr>
        <w:t>，</w:t>
      </w:r>
      <w:r>
        <w:rPr>
          <w:rFonts w:hint="eastAsia"/>
          <w:highlight w:val="none"/>
          <w:lang w:eastAsia="zh-CN"/>
        </w:rPr>
        <w:t>“</w:t>
      </w:r>
      <w:r>
        <w:rPr>
          <w:rFonts w:hint="eastAsia"/>
          <w:highlight w:val="none"/>
          <w:lang w:eastAsia="zh-TW"/>
        </w:rPr>
        <w:t>二</w:t>
      </w:r>
      <w:r>
        <w:rPr>
          <w:rFonts w:hint="eastAsia"/>
          <w:highlight w:val="none"/>
          <w:lang w:eastAsia="zh-CN"/>
        </w:rPr>
        <w:t>”爲</w:t>
      </w:r>
      <w:r>
        <w:rPr>
          <w:rFonts w:hint="eastAsia"/>
          <w:highlight w:val="none"/>
          <w:lang w:eastAsia="zh-TW"/>
        </w:rPr>
        <w:t>鳥象，在其他卦象中已有多次出現</w:t>
      </w:r>
      <w:r>
        <w:rPr>
          <w:rStyle w:val="26"/>
          <w:rFonts w:hint="eastAsia"/>
          <w:highlight w:val="none"/>
          <w:lang w:eastAsia="zh-TW"/>
        </w:rPr>
        <w:endnoteReference w:id="9"/>
      </w:r>
      <w:r>
        <w:rPr>
          <w:rFonts w:hint="eastAsia"/>
          <w:highlight w:val="none"/>
          <w:lang w:eastAsia="zh-TW"/>
        </w:rPr>
        <w:t>。那麼所謂</w:t>
      </w:r>
      <w:r>
        <w:rPr>
          <w:rFonts w:hint="eastAsia"/>
          <w:highlight w:val="none"/>
          <w:lang w:eastAsia="zh-CN"/>
        </w:rPr>
        <w:t>“</w:t>
      </w:r>
      <w:r>
        <w:rPr>
          <w:rFonts w:hint="eastAsia"/>
          <w:highlight w:val="none"/>
          <w:lang w:eastAsia="zh-TW"/>
        </w:rPr>
        <w:t>止陽之枝</w:t>
      </w:r>
      <w:r>
        <w:rPr>
          <w:rFonts w:hint="eastAsia"/>
          <w:highlight w:val="none"/>
          <w:lang w:eastAsia="zh-CN"/>
        </w:rPr>
        <w:t>”</w:t>
      </w:r>
      <w:r>
        <w:rPr>
          <w:rFonts w:hint="eastAsia"/>
          <w:highlight w:val="none"/>
          <w:lang w:eastAsia="zh-TW"/>
        </w:rPr>
        <w:t>便是位於下位的</w:t>
      </w:r>
      <w:r>
        <w:rPr>
          <w:rFonts w:hint="eastAsia"/>
          <w:highlight w:val="none"/>
          <w:lang w:eastAsia="zh-CN"/>
        </w:rPr>
        <w:t>“</w:t>
      </w:r>
      <w:r>
        <w:rPr>
          <w:rFonts w:hint="eastAsia"/>
          <w:highlight w:val="none"/>
          <w:lang w:eastAsia="zh-TW"/>
        </w:rPr>
        <w:t>四</w:t>
      </w:r>
      <w:r>
        <w:rPr>
          <w:rFonts w:hint="eastAsia"/>
          <w:highlight w:val="none"/>
          <w:lang w:eastAsia="zh-CN"/>
        </w:rPr>
        <w:t>”</w:t>
      </w:r>
      <w:r>
        <w:rPr>
          <w:rStyle w:val="26"/>
          <w:rFonts w:hint="eastAsia"/>
          <w:highlight w:val="none"/>
          <w:lang w:eastAsia="zh-TW"/>
        </w:rPr>
        <w:endnoteReference w:id="10"/>
      </w:r>
      <w:r>
        <w:rPr>
          <w:rFonts w:hint="eastAsia"/>
          <w:highlight w:val="none"/>
          <w:lang w:eastAsia="zh-TW"/>
        </w:rPr>
        <w:t>，明確</w:t>
      </w:r>
      <w:r>
        <w:rPr>
          <w:rFonts w:hint="eastAsia"/>
          <w:highlight w:val="none"/>
          <w:lang w:eastAsia="zh-CN"/>
        </w:rPr>
        <w:t>説</w:t>
      </w:r>
      <w:r>
        <w:rPr>
          <w:rFonts w:hint="eastAsia"/>
          <w:highlight w:val="none"/>
          <w:lang w:eastAsia="zh-TW"/>
        </w:rPr>
        <w:t>明了筮數</w:t>
      </w:r>
      <w:r>
        <w:rPr>
          <w:rFonts w:hint="eastAsia"/>
          <w:highlight w:val="none"/>
          <w:lang w:eastAsia="zh-CN"/>
        </w:rPr>
        <w:t>“</w:t>
      </w:r>
      <w:r>
        <w:rPr>
          <w:rFonts w:hint="eastAsia"/>
          <w:highlight w:val="none"/>
          <w:lang w:eastAsia="zh-TW"/>
        </w:rPr>
        <w:t>四</w:t>
      </w:r>
      <w:r>
        <w:rPr>
          <w:rFonts w:hint="eastAsia"/>
          <w:highlight w:val="none"/>
          <w:lang w:eastAsia="zh-CN"/>
        </w:rPr>
        <w:t>”</w:t>
      </w:r>
      <w:r>
        <w:rPr>
          <w:rFonts w:hint="eastAsia"/>
          <w:highlight w:val="none"/>
          <w:lang w:eastAsia="zh-TW"/>
        </w:rPr>
        <w:t>的陽屬性。且此卦卦象下處</w:t>
      </w:r>
      <w:r>
        <w:rPr>
          <w:rFonts w:hint="eastAsia"/>
          <w:highlight w:val="none"/>
          <w:lang w:eastAsia="zh-CN"/>
        </w:rPr>
        <w:t>“</w:t>
      </w:r>
      <w:r>
        <w:rPr>
          <w:rFonts w:hint="eastAsia"/>
          <w:highlight w:val="none"/>
          <w:lang w:eastAsia="zh-TW"/>
        </w:rPr>
        <w:t>陽之枝</w:t>
      </w:r>
      <w:r>
        <w:rPr>
          <w:rFonts w:hint="eastAsia"/>
          <w:highlight w:val="none"/>
          <w:lang w:eastAsia="zh-CN"/>
        </w:rPr>
        <w:t>”</w:t>
      </w:r>
      <w:r>
        <w:rPr>
          <w:rFonts w:hint="eastAsia"/>
          <w:highlight w:val="none"/>
          <w:lang w:eastAsia="zh-TW"/>
        </w:rPr>
        <w:t>，上有最大的陽數</w:t>
      </w:r>
      <w:r>
        <w:rPr>
          <w:rFonts w:hint="eastAsia"/>
          <w:highlight w:val="none"/>
          <w:lang w:eastAsia="zh-CN"/>
        </w:rPr>
        <w:t>“</w:t>
      </w:r>
      <w:r>
        <w:rPr>
          <w:rFonts w:hint="eastAsia"/>
          <w:highlight w:val="none"/>
          <w:lang w:eastAsia="zh-TW"/>
        </w:rPr>
        <w:t>四</w:t>
      </w:r>
      <w:r>
        <w:rPr>
          <w:rFonts w:hint="eastAsia"/>
          <w:highlight w:val="none"/>
          <w:lang w:eastAsia="zh-CN"/>
        </w:rPr>
        <w:t>”</w:t>
      </w:r>
      <w:r>
        <w:rPr>
          <w:rFonts w:hint="eastAsia"/>
          <w:highlight w:val="none"/>
          <w:lang w:eastAsia="zh-TW"/>
        </w:rPr>
        <w:t>使其</w:t>
      </w:r>
      <w:r>
        <w:rPr>
          <w:rFonts w:hint="eastAsia"/>
          <w:highlight w:val="none"/>
          <w:lang w:eastAsia="zh-CN"/>
        </w:rPr>
        <w:t>“</w:t>
      </w:r>
      <w:r>
        <w:rPr>
          <w:rFonts w:hint="eastAsia"/>
          <w:highlight w:val="none"/>
          <w:lang w:eastAsia="zh-TW"/>
        </w:rPr>
        <w:t>得天之時</w:t>
      </w:r>
      <w:r>
        <w:rPr>
          <w:rFonts w:hint="eastAsia"/>
          <w:highlight w:val="none"/>
          <w:lang w:eastAsia="zh-CN"/>
        </w:rPr>
        <w:t>”</w:t>
      </w:r>
      <w:r>
        <w:rPr>
          <w:rFonts w:hint="eastAsia"/>
          <w:highlight w:val="none"/>
          <w:lang w:eastAsia="zh-TW"/>
        </w:rPr>
        <w:t>，中位</w:t>
      </w:r>
      <w:r>
        <w:rPr>
          <w:rFonts w:hint="eastAsia"/>
          <w:highlight w:val="none"/>
          <w:lang w:eastAsia="zh-CN"/>
        </w:rPr>
        <w:t>“</w:t>
      </w:r>
      <w:r>
        <w:rPr>
          <w:rFonts w:hint="eastAsia"/>
          <w:highlight w:val="none"/>
          <w:lang w:eastAsia="zh-TW"/>
        </w:rPr>
        <w:t>二</w:t>
      </w:r>
      <w:r>
        <w:rPr>
          <w:rFonts w:hint="eastAsia"/>
          <w:highlight w:val="none"/>
          <w:lang w:eastAsia="zh-CN"/>
        </w:rPr>
        <w:t>”</w:t>
      </w:r>
      <w:r>
        <w:rPr>
          <w:rFonts w:hint="eastAsia"/>
          <w:highlight w:val="none"/>
          <w:lang w:eastAsia="zh-TW"/>
        </w:rPr>
        <w:t>雖</w:t>
      </w:r>
      <w:r>
        <w:rPr>
          <w:rFonts w:hint="eastAsia"/>
          <w:highlight w:val="none"/>
          <w:lang w:eastAsia="zh-CN"/>
        </w:rPr>
        <w:t>爲</w:t>
      </w:r>
      <w:r>
        <w:rPr>
          <w:rFonts w:hint="eastAsia"/>
          <w:highlight w:val="none"/>
          <w:lang w:eastAsia="zh-TW"/>
        </w:rPr>
        <w:t>陰爻但數字較小，身處這樣好的境遇，事主才能</w:t>
      </w:r>
      <w:r>
        <w:rPr>
          <w:rFonts w:hint="eastAsia"/>
          <w:highlight w:val="none"/>
          <w:lang w:eastAsia="zh-CN"/>
        </w:rPr>
        <w:t>“</w:t>
      </w:r>
      <w:r>
        <w:rPr>
          <w:rFonts w:hint="eastAsia"/>
          <w:highlight w:val="none"/>
          <w:lang w:eastAsia="zh-TW"/>
        </w:rPr>
        <w:t>中心愛之，不知其疵</w:t>
      </w:r>
      <w:r>
        <w:rPr>
          <w:rFonts w:hint="eastAsia"/>
          <w:highlight w:val="none"/>
          <w:lang w:eastAsia="zh-CN"/>
        </w:rPr>
        <w:t>”</w:t>
      </w:r>
      <w:r>
        <w:rPr>
          <w:rFonts w:hint="eastAsia"/>
          <w:highlight w:val="none"/>
          <w:lang w:eastAsia="zh-TW"/>
        </w:rPr>
        <w:t>，忽略中位</w:t>
      </w:r>
      <w:r>
        <w:rPr>
          <w:rFonts w:hint="eastAsia"/>
          <w:highlight w:val="none"/>
          <w:lang w:eastAsia="zh-CN"/>
        </w:rPr>
        <w:t>“</w:t>
      </w:r>
      <w:r>
        <w:rPr>
          <w:rFonts w:hint="eastAsia"/>
          <w:highlight w:val="none"/>
          <w:lang w:eastAsia="zh-TW"/>
        </w:rPr>
        <w:t>二</w:t>
      </w:r>
      <w:r>
        <w:rPr>
          <w:rFonts w:hint="eastAsia"/>
          <w:highlight w:val="none"/>
          <w:lang w:eastAsia="zh-CN"/>
        </w:rPr>
        <w:t>”爲</w:t>
      </w:r>
      <w:r>
        <w:rPr>
          <w:rFonts w:hint="eastAsia"/>
          <w:highlight w:val="none"/>
          <w:lang w:eastAsia="zh-TW"/>
        </w:rPr>
        <w:t>陰的不足之處。</w:t>
      </w:r>
    </w:p>
    <w:p w14:paraId="3FD32116">
      <w:pPr>
        <w:pStyle w:val="38"/>
        <w:ind w:firstLine="560"/>
        <w:rPr>
          <w:rFonts w:hint="eastAsia"/>
          <w:highlight w:val="none"/>
          <w:lang w:eastAsia="zh-TW"/>
        </w:rPr>
      </w:pPr>
    </w:p>
    <w:p w14:paraId="2E57102C">
      <w:pPr>
        <w:pStyle w:val="38"/>
        <w:ind w:firstLine="560"/>
        <w:rPr>
          <w:rFonts w:hint="eastAsia"/>
          <w:highlight w:val="none"/>
          <w:lang w:eastAsia="zh-TW"/>
        </w:rPr>
      </w:pPr>
      <w:r>
        <w:rPr>
          <w:rFonts w:hint="eastAsia"/>
          <w:highlight w:val="none"/>
          <w:lang w:eastAsia="zh-TW"/>
        </w:rPr>
        <w:t>再如丑卦的卦爻辭</w:t>
      </w:r>
      <w:r>
        <w:rPr>
          <w:rFonts w:hint="eastAsia"/>
          <w:highlight w:val="none"/>
          <w:lang w:eastAsia="zh-CN"/>
        </w:rPr>
        <w:t>爲</w:t>
      </w:r>
      <w:r>
        <w:rPr>
          <w:rFonts w:hint="eastAsia"/>
          <w:highlight w:val="none"/>
          <w:lang w:eastAsia="zh-TW"/>
        </w:rPr>
        <w:t>：</w:t>
      </w:r>
      <w:r>
        <w:rPr>
          <w:rFonts w:hint="eastAsia"/>
          <w:highlight w:val="none"/>
          <w:lang w:eastAsia="zh-CN"/>
        </w:rPr>
        <w:t>“</w:t>
      </w:r>
      <w:r>
        <w:rPr>
          <w:rFonts w:hint="eastAsia"/>
          <w:highlight w:val="none"/>
          <w:lang w:eastAsia="zh-TW"/>
        </w:rPr>
        <w:t>沛沛羽蓋乎，吾誰與持之？道路矚望，美人不來。既大又小，如羊與牛。所求不得，或</w:t>
      </w:r>
      <w:r>
        <w:rPr>
          <w:rFonts w:hint="eastAsia"/>
          <w:highlight w:val="none"/>
          <w:lang w:eastAsia="zh-CN"/>
        </w:rPr>
        <w:t>爲</w:t>
      </w:r>
      <w:r>
        <w:rPr>
          <w:rFonts w:hint="eastAsia"/>
          <w:highlight w:val="none"/>
          <w:lang w:eastAsia="zh-TW"/>
        </w:rPr>
        <w:t>之患，雖欲行作，有閉於關。祟陽。</w:t>
      </w:r>
      <w:r>
        <w:rPr>
          <w:rFonts w:hint="eastAsia"/>
          <w:highlight w:val="none"/>
          <w:lang w:eastAsia="zh-CN"/>
        </w:rPr>
        <w:t>”</w:t>
      </w:r>
      <w:r>
        <w:rPr>
          <w:rStyle w:val="26"/>
          <w:rFonts w:hint="eastAsia"/>
          <w:highlight w:val="none"/>
          <w:lang w:eastAsia="zh-TW"/>
        </w:rPr>
        <w:endnoteReference w:id="11"/>
      </w:r>
      <w:r>
        <w:rPr>
          <w:rFonts w:hint="eastAsia"/>
          <w:highlight w:val="none"/>
          <w:lang w:eastAsia="zh-TW"/>
        </w:rPr>
        <w:t>此卦卦象</w:t>
      </w:r>
      <w:r>
        <w:rPr>
          <w:rFonts w:hint="eastAsia"/>
          <w:highlight w:val="none"/>
          <w:lang w:eastAsia="zh-CN"/>
        </w:rPr>
        <w:t>爲“</w:t>
      </w:r>
      <w:r>
        <w:rPr>
          <w:rFonts w:hint="eastAsia"/>
          <w:highlight w:val="none"/>
          <w:lang w:eastAsia="zh-TW"/>
        </w:rPr>
        <w:t>一四一</w:t>
      </w:r>
      <w:r>
        <w:rPr>
          <w:rFonts w:hint="eastAsia"/>
          <w:highlight w:val="none"/>
          <w:lang w:eastAsia="zh-CN"/>
        </w:rPr>
        <w:t>”</w:t>
      </w:r>
      <w:r>
        <w:rPr>
          <w:rFonts w:hint="eastAsia"/>
          <w:highlight w:val="none"/>
          <w:lang w:eastAsia="zh-TW"/>
        </w:rPr>
        <w:t>。子居認</w:t>
      </w:r>
      <w:r>
        <w:rPr>
          <w:rFonts w:hint="eastAsia"/>
          <w:highlight w:val="none"/>
          <w:lang w:eastAsia="zh-CN"/>
        </w:rPr>
        <w:t>爲</w:t>
      </w:r>
      <w:r>
        <w:rPr>
          <w:rFonts w:hint="eastAsia"/>
          <w:highlight w:val="none"/>
          <w:lang w:eastAsia="zh-TW"/>
        </w:rPr>
        <w:t>此處的</w:t>
      </w:r>
      <w:r>
        <w:rPr>
          <w:rFonts w:hint="eastAsia"/>
          <w:highlight w:val="none"/>
          <w:lang w:eastAsia="zh-CN"/>
        </w:rPr>
        <w:t>“</w:t>
      </w:r>
      <w:r>
        <w:rPr>
          <w:rFonts w:hint="eastAsia"/>
          <w:highlight w:val="none"/>
          <w:lang w:eastAsia="zh-TW"/>
        </w:rPr>
        <w:t>祟陽</w:t>
      </w:r>
      <w:r>
        <w:rPr>
          <w:rFonts w:hint="eastAsia"/>
          <w:highlight w:val="none"/>
          <w:lang w:eastAsia="zh-CN"/>
        </w:rPr>
        <w:t>”</w:t>
      </w:r>
      <w:r>
        <w:rPr>
          <w:rFonts w:hint="eastAsia"/>
          <w:highlight w:val="none"/>
          <w:lang w:eastAsia="zh-TW"/>
        </w:rPr>
        <w:t>應讀</w:t>
      </w:r>
      <w:r>
        <w:rPr>
          <w:rFonts w:hint="eastAsia"/>
          <w:highlight w:val="none"/>
          <w:lang w:eastAsia="zh-CN"/>
        </w:rPr>
        <w:t>爲“</w:t>
      </w:r>
      <w:r>
        <w:rPr>
          <w:rFonts w:hint="eastAsia"/>
          <w:highlight w:val="none"/>
          <w:lang w:eastAsia="zh-TW"/>
        </w:rPr>
        <w:t>祟殤</w:t>
      </w:r>
      <w:r>
        <w:rPr>
          <w:rFonts w:hint="eastAsia"/>
          <w:highlight w:val="none"/>
          <w:lang w:eastAsia="zh-CN"/>
        </w:rPr>
        <w:t>”</w:t>
      </w:r>
      <w:r>
        <w:rPr>
          <w:rStyle w:val="26"/>
          <w:rFonts w:hint="eastAsia"/>
          <w:highlight w:val="none"/>
          <w:lang w:eastAsia="zh-TW"/>
        </w:rPr>
        <w:endnoteReference w:id="12"/>
      </w:r>
      <w:r>
        <w:rPr>
          <w:rFonts w:hint="eastAsia"/>
          <w:highlight w:val="none"/>
          <w:lang w:eastAsia="zh-TW"/>
        </w:rPr>
        <w:t>，但竹簡中的字形明確</w:t>
      </w:r>
      <w:r>
        <w:rPr>
          <w:rFonts w:hint="eastAsia"/>
          <w:highlight w:val="none"/>
          <w:lang w:eastAsia="zh-CN"/>
        </w:rPr>
        <w:t>爲“</w:t>
      </w:r>
      <w:r>
        <w:rPr>
          <w:rFonts w:hint="eastAsia"/>
          <w:highlight w:val="none"/>
          <w:lang w:eastAsia="zh-TW"/>
        </w:rPr>
        <w:t>陽</w:t>
      </w:r>
      <w:r>
        <w:rPr>
          <w:rFonts w:hint="eastAsia"/>
          <w:highlight w:val="none"/>
          <w:lang w:eastAsia="zh-CN"/>
        </w:rPr>
        <w:t>”</w:t>
      </w:r>
      <w:r>
        <w:rPr>
          <w:rFonts w:hint="eastAsia"/>
          <w:highlight w:val="none"/>
          <w:lang w:eastAsia="zh-TW"/>
        </w:rPr>
        <w:t>，貿然改讀</w:t>
      </w:r>
      <w:r>
        <w:rPr>
          <w:rFonts w:hint="eastAsia"/>
          <w:highlight w:val="none"/>
          <w:lang w:eastAsia="zh-CN"/>
        </w:rPr>
        <w:t>爲“</w:t>
      </w:r>
      <w:r>
        <w:rPr>
          <w:rFonts w:hint="eastAsia"/>
          <w:highlight w:val="none"/>
          <w:lang w:eastAsia="zh-TW"/>
        </w:rPr>
        <w:t>殤</w:t>
      </w:r>
      <w:r>
        <w:rPr>
          <w:rFonts w:hint="eastAsia"/>
          <w:highlight w:val="none"/>
          <w:lang w:eastAsia="zh-CN"/>
        </w:rPr>
        <w:t>”</w:t>
      </w:r>
      <w:r>
        <w:rPr>
          <w:rFonts w:hint="eastAsia"/>
          <w:highlight w:val="none"/>
          <w:lang w:eastAsia="zh-TW"/>
        </w:rPr>
        <w:t>未免過於牽強，不從。這裡的</w:t>
      </w:r>
      <w:r>
        <w:rPr>
          <w:rFonts w:hint="eastAsia"/>
          <w:highlight w:val="none"/>
          <w:lang w:eastAsia="zh-CN"/>
        </w:rPr>
        <w:t>“</w:t>
      </w:r>
      <w:r>
        <w:rPr>
          <w:rFonts w:hint="eastAsia"/>
          <w:highlight w:val="none"/>
          <w:lang w:eastAsia="zh-TW"/>
        </w:rPr>
        <w:t>祟陽</w:t>
      </w:r>
      <w:r>
        <w:rPr>
          <w:rFonts w:hint="eastAsia"/>
          <w:highlight w:val="none"/>
          <w:lang w:eastAsia="zh-CN"/>
        </w:rPr>
        <w:t>”</w:t>
      </w:r>
      <w:r>
        <w:rPr>
          <w:rFonts w:hint="eastAsia"/>
          <w:highlight w:val="none"/>
          <w:lang w:eastAsia="zh-TW"/>
        </w:rPr>
        <w:t>有兩種可能性，一則是對應上文</w:t>
      </w:r>
      <w:r>
        <w:rPr>
          <w:rFonts w:hint="eastAsia"/>
          <w:highlight w:val="none"/>
          <w:lang w:eastAsia="zh-CN"/>
        </w:rPr>
        <w:t>“</w:t>
      </w:r>
      <w:r>
        <w:rPr>
          <w:rFonts w:hint="eastAsia"/>
          <w:highlight w:val="none"/>
          <w:lang w:eastAsia="zh-TW"/>
        </w:rPr>
        <w:t>既大又小，如羊與牛</w:t>
      </w:r>
      <w:r>
        <w:rPr>
          <w:rFonts w:hint="eastAsia"/>
          <w:highlight w:val="none"/>
          <w:lang w:eastAsia="zh-CN"/>
        </w:rPr>
        <w:t>”</w:t>
      </w:r>
      <w:r>
        <w:rPr>
          <w:rFonts w:hint="eastAsia"/>
          <w:highlight w:val="none"/>
          <w:lang w:eastAsia="zh-TW"/>
        </w:rPr>
        <w:t>，是一個整體卦象不合的</w:t>
      </w:r>
      <w:r>
        <w:rPr>
          <w:rFonts w:hint="eastAsia"/>
          <w:highlight w:val="none"/>
          <w:lang w:eastAsia="zh-CN"/>
        </w:rPr>
        <w:t>“</w:t>
      </w:r>
      <w:r>
        <w:rPr>
          <w:rFonts w:hint="eastAsia"/>
          <w:highlight w:val="none"/>
          <w:lang w:eastAsia="zh-TW"/>
        </w:rPr>
        <w:t>祟</w:t>
      </w:r>
      <w:r>
        <w:rPr>
          <w:rFonts w:hint="eastAsia"/>
          <w:highlight w:val="none"/>
          <w:lang w:eastAsia="zh-CN"/>
        </w:rPr>
        <w:t>”</w:t>
      </w:r>
      <w:r>
        <w:rPr>
          <w:rFonts w:hint="eastAsia"/>
          <w:highlight w:val="none"/>
          <w:lang w:eastAsia="zh-TW"/>
        </w:rPr>
        <w:t>，由於三位都是陽爻而認</w:t>
      </w:r>
      <w:r>
        <w:rPr>
          <w:rFonts w:hint="eastAsia"/>
          <w:highlight w:val="none"/>
          <w:lang w:eastAsia="zh-CN"/>
        </w:rPr>
        <w:t>爲“</w:t>
      </w:r>
      <w:r>
        <w:rPr>
          <w:rFonts w:hint="eastAsia"/>
          <w:highlight w:val="none"/>
          <w:lang w:eastAsia="zh-TW"/>
        </w:rPr>
        <w:t>祟陽</w:t>
      </w:r>
      <w:r>
        <w:rPr>
          <w:rFonts w:hint="eastAsia"/>
          <w:highlight w:val="none"/>
          <w:lang w:eastAsia="zh-CN"/>
        </w:rPr>
        <w:t>”</w:t>
      </w:r>
      <w:r>
        <w:rPr>
          <w:rFonts w:hint="eastAsia"/>
          <w:highlight w:val="none"/>
          <w:lang w:eastAsia="zh-TW"/>
        </w:rPr>
        <w:t>；二則對應中位的</w:t>
      </w:r>
      <w:r>
        <w:rPr>
          <w:rFonts w:hint="eastAsia"/>
          <w:highlight w:val="none"/>
          <w:lang w:eastAsia="zh-CN"/>
        </w:rPr>
        <w:t>“</w:t>
      </w:r>
      <w:r>
        <w:rPr>
          <w:rFonts w:hint="eastAsia"/>
          <w:highlight w:val="none"/>
          <w:lang w:eastAsia="zh-TW"/>
        </w:rPr>
        <w:t>四</w:t>
      </w:r>
      <w:r>
        <w:rPr>
          <w:rFonts w:hint="eastAsia"/>
          <w:highlight w:val="none"/>
          <w:lang w:eastAsia="zh-CN"/>
        </w:rPr>
        <w:t>”</w:t>
      </w:r>
      <w:r>
        <w:rPr>
          <w:rFonts w:hint="eastAsia"/>
          <w:highlight w:val="none"/>
          <w:lang w:eastAsia="zh-TW"/>
        </w:rPr>
        <w:t>，</w:t>
      </w:r>
      <w:r>
        <w:rPr>
          <w:rFonts w:hint="eastAsia"/>
          <w:highlight w:val="none"/>
          <w:lang w:eastAsia="zh-CN"/>
        </w:rPr>
        <w:t>“</w:t>
      </w:r>
      <w:r>
        <w:rPr>
          <w:rFonts w:hint="eastAsia"/>
          <w:highlight w:val="none"/>
          <w:lang w:eastAsia="zh-TW"/>
        </w:rPr>
        <w:t>四</w:t>
      </w:r>
      <w:r>
        <w:rPr>
          <w:rFonts w:hint="eastAsia"/>
          <w:highlight w:val="none"/>
          <w:lang w:eastAsia="zh-CN"/>
        </w:rPr>
        <w:t>”</w:t>
      </w:r>
      <w:r>
        <w:rPr>
          <w:rFonts w:hint="eastAsia"/>
          <w:highlight w:val="none"/>
          <w:lang w:eastAsia="zh-TW"/>
        </w:rPr>
        <w:t>在中位有</w:t>
      </w:r>
      <w:r>
        <w:rPr>
          <w:rFonts w:hint="eastAsia"/>
          <w:highlight w:val="none"/>
          <w:lang w:eastAsia="zh-CN"/>
        </w:rPr>
        <w:t>“</w:t>
      </w:r>
      <w:r>
        <w:rPr>
          <w:rFonts w:hint="eastAsia"/>
          <w:highlight w:val="none"/>
          <w:lang w:eastAsia="zh-TW"/>
        </w:rPr>
        <w:t>關梁</w:t>
      </w:r>
      <w:r>
        <w:rPr>
          <w:rFonts w:hint="eastAsia"/>
          <w:highlight w:val="none"/>
          <w:lang w:eastAsia="zh-CN"/>
        </w:rPr>
        <w:t>”</w:t>
      </w:r>
      <w:r>
        <w:rPr>
          <w:rFonts w:hint="eastAsia"/>
          <w:highlight w:val="none"/>
          <w:lang w:eastAsia="zh-TW"/>
        </w:rPr>
        <w:t>之象</w:t>
      </w:r>
      <w:r>
        <w:rPr>
          <w:rStyle w:val="26"/>
          <w:rFonts w:hint="eastAsia"/>
          <w:highlight w:val="none"/>
          <w:lang w:eastAsia="zh-TW"/>
        </w:rPr>
        <w:endnoteReference w:id="13"/>
      </w:r>
      <w:r>
        <w:rPr>
          <w:rFonts w:hint="eastAsia"/>
          <w:highlight w:val="none"/>
          <w:lang w:eastAsia="zh-TW"/>
        </w:rPr>
        <w:t>，即卦爻辭中的</w:t>
      </w:r>
      <w:r>
        <w:rPr>
          <w:rFonts w:hint="eastAsia"/>
          <w:highlight w:val="none"/>
          <w:lang w:eastAsia="zh-CN"/>
        </w:rPr>
        <w:t>“</w:t>
      </w:r>
      <w:r>
        <w:rPr>
          <w:rFonts w:hint="eastAsia"/>
          <w:highlight w:val="none"/>
          <w:lang w:eastAsia="zh-TW"/>
        </w:rPr>
        <w:t>有閉於關</w:t>
      </w:r>
      <w:r>
        <w:rPr>
          <w:rFonts w:hint="eastAsia"/>
          <w:highlight w:val="none"/>
          <w:lang w:eastAsia="zh-CN"/>
        </w:rPr>
        <w:t>”</w:t>
      </w:r>
      <w:r>
        <w:rPr>
          <w:rFonts w:hint="eastAsia"/>
          <w:highlight w:val="none"/>
          <w:lang w:eastAsia="zh-TW"/>
        </w:rPr>
        <w:t>，由於</w:t>
      </w:r>
      <w:r>
        <w:rPr>
          <w:rFonts w:hint="eastAsia"/>
          <w:highlight w:val="none"/>
          <w:lang w:eastAsia="zh-CN"/>
        </w:rPr>
        <w:t>“</w:t>
      </w:r>
      <w:r>
        <w:rPr>
          <w:rFonts w:hint="eastAsia"/>
          <w:highlight w:val="none"/>
          <w:lang w:eastAsia="zh-TW"/>
        </w:rPr>
        <w:t>四</w:t>
      </w:r>
      <w:r>
        <w:rPr>
          <w:rFonts w:hint="eastAsia"/>
          <w:highlight w:val="none"/>
          <w:lang w:eastAsia="zh-CN"/>
        </w:rPr>
        <w:t>”爲</w:t>
      </w:r>
      <w:r>
        <w:rPr>
          <w:rFonts w:hint="eastAsia"/>
          <w:highlight w:val="none"/>
          <w:lang w:eastAsia="zh-TW"/>
        </w:rPr>
        <w:t>陽爻，故而</w:t>
      </w:r>
      <w:r>
        <w:rPr>
          <w:rFonts w:hint="eastAsia"/>
          <w:highlight w:val="none"/>
          <w:lang w:eastAsia="zh-CN"/>
        </w:rPr>
        <w:t>“</w:t>
      </w:r>
      <w:r>
        <w:rPr>
          <w:rFonts w:hint="eastAsia"/>
          <w:highlight w:val="none"/>
          <w:lang w:eastAsia="zh-TW"/>
        </w:rPr>
        <w:t>祟陽</w:t>
      </w:r>
      <w:r>
        <w:rPr>
          <w:rFonts w:hint="eastAsia"/>
          <w:highlight w:val="none"/>
          <w:lang w:eastAsia="zh-CN"/>
        </w:rPr>
        <w:t>”</w:t>
      </w:r>
      <w:r>
        <w:rPr>
          <w:rFonts w:hint="eastAsia"/>
          <w:highlight w:val="none"/>
          <w:lang w:eastAsia="zh-TW"/>
        </w:rPr>
        <w:t>。不過，十六種卦象中，</w:t>
      </w:r>
      <w:r>
        <w:rPr>
          <w:rFonts w:hint="eastAsia"/>
          <w:highlight w:val="none"/>
          <w:lang w:eastAsia="zh-CN"/>
        </w:rPr>
        <w:t>“</w:t>
      </w:r>
      <w:r>
        <w:rPr>
          <w:rFonts w:hint="eastAsia"/>
          <w:highlight w:val="none"/>
          <w:lang w:eastAsia="zh-TW"/>
        </w:rPr>
        <w:t>四</w:t>
      </w:r>
      <w:r>
        <w:rPr>
          <w:rFonts w:hint="eastAsia"/>
          <w:highlight w:val="none"/>
          <w:lang w:eastAsia="zh-CN"/>
        </w:rPr>
        <w:t>”</w:t>
      </w:r>
      <w:r>
        <w:rPr>
          <w:rFonts w:hint="eastAsia"/>
          <w:highlight w:val="none"/>
          <w:lang w:eastAsia="zh-TW"/>
        </w:rPr>
        <w:t>在中位的卦象有四種，僅丑卦明確指出</w:t>
      </w:r>
      <w:r>
        <w:rPr>
          <w:rFonts w:hint="eastAsia"/>
          <w:highlight w:val="none"/>
          <w:lang w:eastAsia="zh-CN"/>
        </w:rPr>
        <w:t>“</w:t>
      </w:r>
      <w:r>
        <w:rPr>
          <w:rFonts w:hint="eastAsia"/>
          <w:highlight w:val="none"/>
          <w:lang w:eastAsia="zh-TW"/>
        </w:rPr>
        <w:t>祟陽</w:t>
      </w:r>
      <w:r>
        <w:rPr>
          <w:rFonts w:hint="eastAsia"/>
          <w:highlight w:val="none"/>
          <w:lang w:eastAsia="zh-CN"/>
        </w:rPr>
        <w:t>”</w:t>
      </w:r>
      <w:r>
        <w:rPr>
          <w:rFonts w:hint="eastAsia"/>
          <w:highlight w:val="none"/>
          <w:lang w:eastAsia="zh-TW"/>
        </w:rPr>
        <w:t>，因此第一種推測的可能性更高。但無論哪種可能性，</w:t>
      </w:r>
      <w:r>
        <w:rPr>
          <w:rFonts w:hint="eastAsia"/>
          <w:highlight w:val="none"/>
          <w:lang w:eastAsia="zh-CN"/>
        </w:rPr>
        <w:t>“</w:t>
      </w:r>
      <w:r>
        <w:rPr>
          <w:rFonts w:hint="eastAsia"/>
          <w:highlight w:val="none"/>
          <w:lang w:eastAsia="zh-TW"/>
        </w:rPr>
        <w:t>祟</w:t>
      </w:r>
      <w:r>
        <w:rPr>
          <w:rFonts w:hint="eastAsia"/>
          <w:highlight w:val="none"/>
          <w:lang w:eastAsia="zh-CN"/>
        </w:rPr>
        <w:t>”</w:t>
      </w:r>
      <w:r>
        <w:rPr>
          <w:rFonts w:hint="eastAsia"/>
          <w:highlight w:val="none"/>
          <w:lang w:eastAsia="zh-TW"/>
        </w:rPr>
        <w:t>都與中位的</w:t>
      </w:r>
      <w:r>
        <w:rPr>
          <w:rFonts w:hint="eastAsia"/>
          <w:highlight w:val="none"/>
          <w:lang w:eastAsia="zh-CN"/>
        </w:rPr>
        <w:t>“</w:t>
      </w:r>
      <w:r>
        <w:rPr>
          <w:rFonts w:hint="eastAsia"/>
          <w:highlight w:val="none"/>
          <w:lang w:eastAsia="zh-TW"/>
        </w:rPr>
        <w:t>四</w:t>
      </w:r>
      <w:r>
        <w:rPr>
          <w:rFonts w:hint="eastAsia"/>
          <w:highlight w:val="none"/>
          <w:lang w:eastAsia="zh-CN"/>
        </w:rPr>
        <w:t>”</w:t>
      </w:r>
      <w:r>
        <w:rPr>
          <w:rFonts w:hint="eastAsia"/>
          <w:highlight w:val="none"/>
          <w:lang w:eastAsia="zh-TW"/>
        </w:rPr>
        <w:t>相關，進一步證明筮數</w:t>
      </w:r>
      <w:r>
        <w:rPr>
          <w:rFonts w:hint="eastAsia"/>
          <w:highlight w:val="none"/>
          <w:lang w:eastAsia="zh-CN"/>
        </w:rPr>
        <w:t>“</w:t>
      </w:r>
      <w:r>
        <w:rPr>
          <w:rFonts w:hint="eastAsia"/>
          <w:highlight w:val="none"/>
          <w:lang w:eastAsia="zh-TW"/>
        </w:rPr>
        <w:t>四</w:t>
      </w:r>
      <w:r>
        <w:rPr>
          <w:rFonts w:hint="eastAsia"/>
          <w:highlight w:val="none"/>
          <w:lang w:eastAsia="zh-CN"/>
        </w:rPr>
        <w:t>”爲</w:t>
      </w:r>
      <w:r>
        <w:rPr>
          <w:rFonts w:hint="eastAsia"/>
          <w:highlight w:val="none"/>
          <w:lang w:eastAsia="zh-TW"/>
        </w:rPr>
        <w:t>陽。</w:t>
      </w:r>
    </w:p>
    <w:p w14:paraId="6498B2B9">
      <w:pPr>
        <w:pStyle w:val="38"/>
        <w:ind w:firstLine="560"/>
        <w:rPr>
          <w:rFonts w:hint="eastAsia"/>
          <w:highlight w:val="none"/>
          <w:lang w:eastAsia="zh-TW"/>
        </w:rPr>
      </w:pPr>
    </w:p>
    <w:p w14:paraId="798BF9F4">
      <w:pPr>
        <w:pStyle w:val="38"/>
        <w:ind w:firstLine="560"/>
        <w:rPr>
          <w:rFonts w:hint="eastAsia"/>
          <w:highlight w:val="none"/>
          <w:lang w:eastAsia="zh-TW"/>
        </w:rPr>
      </w:pPr>
      <w:r>
        <w:rPr>
          <w:rFonts w:hint="eastAsia"/>
          <w:highlight w:val="none"/>
          <w:lang w:eastAsia="zh-TW"/>
        </w:rPr>
        <w:t>午卦的卦爻辭</w:t>
      </w:r>
      <w:r>
        <w:rPr>
          <w:rFonts w:hint="eastAsia"/>
          <w:highlight w:val="none"/>
          <w:lang w:eastAsia="zh-CN"/>
        </w:rPr>
        <w:t>爲</w:t>
      </w:r>
      <w:r>
        <w:rPr>
          <w:rFonts w:hint="eastAsia"/>
          <w:highlight w:val="none"/>
          <w:lang w:eastAsia="zh-TW"/>
        </w:rPr>
        <w:t>：</w:t>
      </w:r>
      <w:r>
        <w:rPr>
          <w:rFonts w:hint="eastAsia"/>
          <w:highlight w:val="none"/>
          <w:lang w:eastAsia="zh-CN"/>
        </w:rPr>
        <w:t>“</w:t>
      </w:r>
      <w:r>
        <w:rPr>
          <w:rFonts w:hint="eastAsia"/>
          <w:highlight w:val="none"/>
          <w:lang w:eastAsia="zh-TW"/>
        </w:rPr>
        <w:t>玄鳥朝食，南山之陽。奮羽毛將飛，路毋關梁。前如凶，後乃吉光。有人將至，甚好以良。笑言夷色，美人怿極。吉。</w:t>
      </w:r>
      <w:r>
        <w:rPr>
          <w:rFonts w:hint="eastAsia"/>
          <w:highlight w:val="none"/>
          <w:lang w:eastAsia="zh-CN"/>
        </w:rPr>
        <w:t>”</w:t>
      </w:r>
      <w:r>
        <w:rPr>
          <w:rStyle w:val="26"/>
          <w:rFonts w:hint="eastAsia"/>
          <w:highlight w:val="none"/>
          <w:lang w:eastAsia="zh-TW"/>
        </w:rPr>
        <w:endnoteReference w:id="14"/>
      </w:r>
      <w:r>
        <w:rPr>
          <w:rFonts w:hint="eastAsia"/>
          <w:highlight w:val="none"/>
          <w:lang w:eastAsia="zh-TW"/>
        </w:rPr>
        <w:t>此卦卦象</w:t>
      </w:r>
      <w:r>
        <w:rPr>
          <w:rFonts w:hint="eastAsia"/>
          <w:highlight w:val="none"/>
          <w:lang w:eastAsia="zh-CN"/>
        </w:rPr>
        <w:t>爲“</w:t>
      </w:r>
      <w:r>
        <w:rPr>
          <w:rFonts w:hint="eastAsia"/>
          <w:highlight w:val="none"/>
          <w:lang w:eastAsia="zh-TW"/>
        </w:rPr>
        <w:t>四四二</w:t>
      </w:r>
      <w:r>
        <w:rPr>
          <w:rFonts w:hint="eastAsia"/>
          <w:highlight w:val="none"/>
          <w:lang w:eastAsia="zh-CN"/>
        </w:rPr>
        <w:t>”</w:t>
      </w:r>
      <w:r>
        <w:rPr>
          <w:rFonts w:hint="eastAsia"/>
          <w:highlight w:val="none"/>
          <w:lang w:eastAsia="zh-TW"/>
        </w:rPr>
        <w:t>，可對應《周公卜法·艮卦》：</w:t>
      </w:r>
      <w:r>
        <w:rPr>
          <w:rFonts w:hint="eastAsia"/>
          <w:highlight w:val="none"/>
          <w:lang w:eastAsia="zh-CN"/>
        </w:rPr>
        <w:t>“</w:t>
      </w:r>
      <w:r>
        <w:rPr>
          <w:rFonts w:hint="eastAsia"/>
          <w:highlight w:val="none"/>
          <w:lang w:eastAsia="zh-TW"/>
        </w:rPr>
        <w:t>眾鳥翔翔，樹陽奪光。高飛有路，春至關梁。前須憂愁，後大吉昌。所求稱意，百事勝常，此卦大吉。</w:t>
      </w:r>
      <w:r>
        <w:rPr>
          <w:rFonts w:hint="eastAsia"/>
          <w:highlight w:val="none"/>
          <w:lang w:eastAsia="zh-CN"/>
        </w:rPr>
        <w:t>”</w:t>
      </w:r>
      <w:r>
        <w:rPr>
          <w:rFonts w:hint="eastAsia"/>
          <w:highlight w:val="none"/>
          <w:lang w:eastAsia="zh-TW"/>
        </w:rPr>
        <w:t>《管公明卜法》：</w:t>
      </w:r>
      <w:r>
        <w:rPr>
          <w:rFonts w:hint="eastAsia"/>
          <w:highlight w:val="none"/>
          <w:lang w:eastAsia="zh-CN"/>
        </w:rPr>
        <w:t>“</w:t>
      </w:r>
      <w:r>
        <w:rPr>
          <w:rFonts w:hint="eastAsia"/>
          <w:highlight w:val="none"/>
          <w:lang w:eastAsia="zh-TW"/>
        </w:rPr>
        <w:t>鵝飛翔起，集往木枝。不飲不食，頭低尾垂。往於高嶺，乃有糧資。前需有坎，後見明機。道無關梁，所求得遂。吉。</w:t>
      </w:r>
      <w:r>
        <w:rPr>
          <w:rFonts w:hint="eastAsia"/>
          <w:highlight w:val="none"/>
          <w:lang w:eastAsia="zh-CN"/>
        </w:rPr>
        <w:t>”</w:t>
      </w:r>
      <w:r>
        <w:rPr>
          <w:rFonts w:hint="eastAsia"/>
          <w:highlight w:val="none"/>
          <w:lang w:eastAsia="zh-TW"/>
        </w:rPr>
        <w:t>其中，</w:t>
      </w:r>
      <w:r>
        <w:rPr>
          <w:rFonts w:hint="eastAsia"/>
          <w:highlight w:val="none"/>
          <w:lang w:eastAsia="zh-CN"/>
        </w:rPr>
        <w:t>“</w:t>
      </w:r>
      <w:r>
        <w:rPr>
          <w:rFonts w:hint="eastAsia"/>
          <w:highlight w:val="none"/>
          <w:lang w:eastAsia="zh-TW"/>
        </w:rPr>
        <w:t>玄鳥朝食，南山之陽</w:t>
      </w:r>
      <w:r>
        <w:rPr>
          <w:rFonts w:hint="eastAsia"/>
          <w:highlight w:val="none"/>
          <w:lang w:eastAsia="zh-CN"/>
        </w:rPr>
        <w:t>”</w:t>
      </w:r>
      <w:r>
        <w:rPr>
          <w:rFonts w:hint="eastAsia"/>
          <w:highlight w:val="none"/>
          <w:lang w:eastAsia="zh-TW"/>
        </w:rPr>
        <w:t>對應《周公卜法》的</w:t>
      </w:r>
      <w:r>
        <w:rPr>
          <w:rFonts w:hint="eastAsia"/>
          <w:highlight w:val="none"/>
          <w:lang w:eastAsia="zh-CN"/>
        </w:rPr>
        <w:t>“</w:t>
      </w:r>
      <w:r>
        <w:rPr>
          <w:rFonts w:hint="eastAsia"/>
          <w:highlight w:val="none"/>
          <w:lang w:eastAsia="zh-TW"/>
        </w:rPr>
        <w:t>眾鳥翔翔，樹陽奪光</w:t>
      </w:r>
      <w:r>
        <w:rPr>
          <w:rFonts w:hint="eastAsia"/>
          <w:highlight w:val="none"/>
          <w:lang w:eastAsia="zh-CN"/>
        </w:rPr>
        <w:t>”</w:t>
      </w:r>
      <w:r>
        <w:rPr>
          <w:rFonts w:hint="eastAsia"/>
          <w:highlight w:val="none"/>
          <w:lang w:eastAsia="zh-TW"/>
        </w:rPr>
        <w:t>，與丁卦類似，下位的</w:t>
      </w:r>
      <w:r>
        <w:rPr>
          <w:rFonts w:hint="eastAsia"/>
          <w:highlight w:val="none"/>
          <w:lang w:eastAsia="zh-CN"/>
        </w:rPr>
        <w:t>“</w:t>
      </w:r>
      <w:r>
        <w:rPr>
          <w:rFonts w:hint="eastAsia"/>
          <w:highlight w:val="none"/>
          <w:lang w:eastAsia="zh-TW"/>
        </w:rPr>
        <w:t>二</w:t>
      </w:r>
      <w:r>
        <w:rPr>
          <w:rFonts w:hint="eastAsia"/>
          <w:highlight w:val="none"/>
          <w:lang w:eastAsia="zh-CN"/>
        </w:rPr>
        <w:t>”爲</w:t>
      </w:r>
      <w:r>
        <w:rPr>
          <w:rFonts w:hint="eastAsia"/>
          <w:highlight w:val="none"/>
          <w:lang w:eastAsia="zh-TW"/>
        </w:rPr>
        <w:t>鳥象，那麼其上的筮數</w:t>
      </w:r>
      <w:r>
        <w:rPr>
          <w:rFonts w:hint="eastAsia"/>
          <w:highlight w:val="none"/>
          <w:lang w:eastAsia="zh-CN"/>
        </w:rPr>
        <w:t>“</w:t>
      </w:r>
      <w:r>
        <w:rPr>
          <w:rFonts w:hint="eastAsia"/>
          <w:highlight w:val="none"/>
          <w:lang w:eastAsia="zh-TW"/>
        </w:rPr>
        <w:t>四</w:t>
      </w:r>
      <w:r>
        <w:rPr>
          <w:rFonts w:hint="eastAsia"/>
          <w:highlight w:val="none"/>
          <w:lang w:eastAsia="zh-CN"/>
        </w:rPr>
        <w:t>”</w:t>
      </w:r>
      <w:r>
        <w:rPr>
          <w:rFonts w:hint="eastAsia"/>
          <w:highlight w:val="none"/>
          <w:lang w:eastAsia="zh-TW"/>
        </w:rPr>
        <w:t>則表所謂</w:t>
      </w:r>
      <w:r>
        <w:rPr>
          <w:rFonts w:hint="eastAsia"/>
          <w:highlight w:val="none"/>
          <w:lang w:eastAsia="zh-CN"/>
        </w:rPr>
        <w:t>“</w:t>
      </w:r>
      <w:r>
        <w:rPr>
          <w:rFonts w:hint="eastAsia"/>
          <w:highlight w:val="none"/>
          <w:lang w:eastAsia="zh-TW"/>
        </w:rPr>
        <w:t>南山之陽</w:t>
      </w:r>
      <w:r>
        <w:rPr>
          <w:rFonts w:hint="eastAsia"/>
          <w:highlight w:val="none"/>
          <w:lang w:eastAsia="zh-CN"/>
        </w:rPr>
        <w:t>”“</w:t>
      </w:r>
      <w:r>
        <w:rPr>
          <w:rFonts w:hint="eastAsia"/>
          <w:highlight w:val="none"/>
          <w:lang w:eastAsia="zh-TW"/>
        </w:rPr>
        <w:t>樹陽奪光</w:t>
      </w:r>
      <w:r>
        <w:rPr>
          <w:rFonts w:hint="eastAsia"/>
          <w:highlight w:val="none"/>
          <w:lang w:eastAsia="zh-CN"/>
        </w:rPr>
        <w:t>”</w:t>
      </w:r>
      <w:r>
        <w:rPr>
          <w:rFonts w:hint="eastAsia"/>
          <w:highlight w:val="none"/>
          <w:lang w:eastAsia="zh-TW"/>
        </w:rPr>
        <w:t>的意象，</w:t>
      </w:r>
      <w:r>
        <w:rPr>
          <w:rFonts w:hint="eastAsia"/>
          <w:highlight w:val="none"/>
          <w:lang w:eastAsia="zh-CN"/>
        </w:rPr>
        <w:t>説</w:t>
      </w:r>
      <w:r>
        <w:rPr>
          <w:rFonts w:hint="eastAsia"/>
          <w:highlight w:val="none"/>
          <w:lang w:eastAsia="zh-TW"/>
        </w:rPr>
        <w:t>明其屬性</w:t>
      </w:r>
      <w:r>
        <w:rPr>
          <w:rFonts w:hint="eastAsia"/>
          <w:highlight w:val="none"/>
          <w:lang w:eastAsia="zh-CN"/>
        </w:rPr>
        <w:t>爲</w:t>
      </w:r>
      <w:r>
        <w:rPr>
          <w:rFonts w:hint="eastAsia"/>
          <w:highlight w:val="none"/>
          <w:lang w:eastAsia="zh-TW"/>
        </w:rPr>
        <w:t>陽。同時，三種卜法都</w:t>
      </w:r>
      <w:r>
        <w:rPr>
          <w:rFonts w:hint="eastAsia"/>
          <w:highlight w:val="none"/>
          <w:lang w:eastAsia="zh-CN"/>
        </w:rPr>
        <w:t>説</w:t>
      </w:r>
      <w:r>
        <w:rPr>
          <w:rFonts w:hint="eastAsia"/>
          <w:highlight w:val="none"/>
          <w:lang w:eastAsia="zh-TW"/>
        </w:rPr>
        <w:t>明此卦先凶後吉，結合卦象可知，</w:t>
      </w:r>
      <w:r>
        <w:rPr>
          <w:rFonts w:hint="eastAsia"/>
          <w:highlight w:val="none"/>
          <w:lang w:eastAsia="zh-CN"/>
        </w:rPr>
        <w:t>“</w:t>
      </w:r>
      <w:r>
        <w:rPr>
          <w:rFonts w:hint="eastAsia"/>
          <w:highlight w:val="none"/>
          <w:lang w:eastAsia="zh-TW"/>
        </w:rPr>
        <w:t>四</w:t>
      </w:r>
      <w:r>
        <w:rPr>
          <w:rFonts w:hint="eastAsia"/>
          <w:highlight w:val="none"/>
          <w:lang w:eastAsia="zh-CN"/>
        </w:rPr>
        <w:t>”</w:t>
      </w:r>
      <w:r>
        <w:rPr>
          <w:rFonts w:hint="eastAsia"/>
          <w:highlight w:val="none"/>
          <w:lang w:eastAsia="zh-TW"/>
        </w:rPr>
        <w:t>在中位、由於其數大，有</w:t>
      </w:r>
      <w:r>
        <w:rPr>
          <w:rFonts w:hint="eastAsia"/>
          <w:highlight w:val="none"/>
          <w:lang w:eastAsia="zh-CN"/>
        </w:rPr>
        <w:t>“</w:t>
      </w:r>
      <w:r>
        <w:rPr>
          <w:rFonts w:hint="eastAsia"/>
          <w:highlight w:val="none"/>
          <w:lang w:eastAsia="zh-TW"/>
        </w:rPr>
        <w:t>關梁</w:t>
      </w:r>
      <w:r>
        <w:rPr>
          <w:rFonts w:hint="eastAsia"/>
          <w:highlight w:val="none"/>
          <w:lang w:eastAsia="zh-CN"/>
        </w:rPr>
        <w:t>”“</w:t>
      </w:r>
      <w:r>
        <w:rPr>
          <w:rFonts w:hint="eastAsia"/>
          <w:highlight w:val="none"/>
          <w:lang w:eastAsia="zh-TW"/>
        </w:rPr>
        <w:t>奪光</w:t>
      </w:r>
      <w:r>
        <w:rPr>
          <w:rFonts w:hint="eastAsia"/>
          <w:highlight w:val="none"/>
          <w:lang w:eastAsia="zh-CN"/>
        </w:rPr>
        <w:t>”“</w:t>
      </w:r>
      <w:r>
        <w:rPr>
          <w:rFonts w:hint="eastAsia"/>
          <w:highlight w:val="none"/>
          <w:lang w:eastAsia="zh-TW"/>
        </w:rPr>
        <w:t>坎</w:t>
      </w:r>
      <w:r>
        <w:rPr>
          <w:rFonts w:hint="eastAsia"/>
          <w:highlight w:val="none"/>
          <w:lang w:eastAsia="zh-CN"/>
        </w:rPr>
        <w:t>”</w:t>
      </w:r>
      <w:r>
        <w:rPr>
          <w:rFonts w:hint="eastAsia"/>
          <w:highlight w:val="none"/>
          <w:lang w:eastAsia="zh-TW"/>
        </w:rPr>
        <w:t>等阻礙象，此</w:t>
      </w:r>
      <w:r>
        <w:rPr>
          <w:rFonts w:hint="eastAsia"/>
          <w:highlight w:val="none"/>
          <w:lang w:eastAsia="zh-CN"/>
        </w:rPr>
        <w:t>爲</w:t>
      </w:r>
      <w:r>
        <w:rPr>
          <w:rFonts w:hint="eastAsia"/>
          <w:highlight w:val="none"/>
          <w:lang w:eastAsia="zh-TW"/>
        </w:rPr>
        <w:t>前凶。但上位又有陽爻</w:t>
      </w:r>
      <w:r>
        <w:rPr>
          <w:rFonts w:hint="eastAsia"/>
          <w:highlight w:val="none"/>
          <w:lang w:eastAsia="zh-CN"/>
        </w:rPr>
        <w:t>“</w:t>
      </w:r>
      <w:r>
        <w:rPr>
          <w:rFonts w:hint="eastAsia"/>
          <w:highlight w:val="none"/>
          <w:lang w:eastAsia="zh-TW"/>
        </w:rPr>
        <w:t>四</w:t>
      </w:r>
      <w:r>
        <w:rPr>
          <w:rFonts w:hint="eastAsia"/>
          <w:highlight w:val="none"/>
          <w:lang w:eastAsia="zh-CN"/>
        </w:rPr>
        <w:t>”</w:t>
      </w:r>
      <w:r>
        <w:rPr>
          <w:rFonts w:hint="eastAsia"/>
          <w:highlight w:val="none"/>
          <w:lang w:eastAsia="zh-TW"/>
        </w:rPr>
        <w:t>表</w:t>
      </w:r>
      <w:r>
        <w:rPr>
          <w:rFonts w:hint="eastAsia"/>
          <w:highlight w:val="none"/>
          <w:lang w:eastAsia="zh-CN"/>
        </w:rPr>
        <w:t>“</w:t>
      </w:r>
      <w:r>
        <w:rPr>
          <w:rFonts w:hint="eastAsia"/>
          <w:highlight w:val="none"/>
          <w:lang w:eastAsia="zh-TW"/>
        </w:rPr>
        <w:t>明機</w:t>
      </w:r>
      <w:r>
        <w:rPr>
          <w:rFonts w:hint="eastAsia"/>
          <w:highlight w:val="none"/>
          <w:lang w:eastAsia="zh-CN"/>
        </w:rPr>
        <w:t>”</w:t>
      </w:r>
      <w:r>
        <w:rPr>
          <w:rFonts w:hint="eastAsia"/>
          <w:highlight w:val="none"/>
          <w:lang w:eastAsia="zh-TW"/>
        </w:rPr>
        <w:t>、得天之時，故而後吉。</w:t>
      </w:r>
    </w:p>
    <w:p w14:paraId="2D16F322">
      <w:pPr>
        <w:pStyle w:val="38"/>
        <w:ind w:firstLine="560"/>
        <w:rPr>
          <w:rFonts w:hint="eastAsia"/>
          <w:highlight w:val="none"/>
          <w:lang w:eastAsia="zh-TW"/>
        </w:rPr>
      </w:pPr>
    </w:p>
    <w:p w14:paraId="60447FBF">
      <w:pPr>
        <w:pStyle w:val="38"/>
        <w:ind w:firstLine="560"/>
        <w:rPr>
          <w:rFonts w:hint="eastAsia"/>
          <w:highlight w:val="none"/>
          <w:lang w:eastAsia="zh-TW"/>
        </w:rPr>
      </w:pPr>
      <w:r>
        <w:rPr>
          <w:rFonts w:hint="eastAsia"/>
          <w:highlight w:val="none"/>
          <w:lang w:eastAsia="zh-TW"/>
        </w:rPr>
        <w:t>綜合來看，《</w:t>
      </w:r>
      <w:r>
        <w:rPr>
          <w:rFonts w:hint="eastAsia"/>
          <w:highlight w:val="none"/>
          <w:lang w:eastAsia="zh-CN"/>
        </w:rPr>
        <w:t>荆</w:t>
      </w:r>
      <w:r>
        <w:rPr>
          <w:rFonts w:hint="eastAsia"/>
          <w:highlight w:val="none"/>
          <w:lang w:eastAsia="zh-TW"/>
        </w:rPr>
        <w:t>決》中筮數</w:t>
      </w:r>
      <w:r>
        <w:rPr>
          <w:rFonts w:hint="eastAsia"/>
          <w:highlight w:val="none"/>
          <w:lang w:eastAsia="zh-CN"/>
        </w:rPr>
        <w:t>“</w:t>
      </w:r>
      <w:r>
        <w:rPr>
          <w:rFonts w:hint="eastAsia"/>
          <w:highlight w:val="none"/>
          <w:lang w:eastAsia="zh-TW"/>
        </w:rPr>
        <w:t>一</w:t>
      </w:r>
      <w:r>
        <w:rPr>
          <w:rFonts w:hint="eastAsia"/>
          <w:highlight w:val="none"/>
          <w:lang w:eastAsia="zh-CN"/>
        </w:rPr>
        <w:t>”“</w:t>
      </w:r>
      <w:r>
        <w:rPr>
          <w:rFonts w:hint="eastAsia"/>
          <w:highlight w:val="none"/>
          <w:lang w:eastAsia="zh-TW"/>
        </w:rPr>
        <w:t>四</w:t>
      </w:r>
      <w:r>
        <w:rPr>
          <w:rFonts w:hint="eastAsia"/>
          <w:highlight w:val="none"/>
          <w:lang w:eastAsia="zh-CN"/>
        </w:rPr>
        <w:t>”爲</w:t>
      </w:r>
      <w:r>
        <w:rPr>
          <w:rFonts w:hint="eastAsia"/>
          <w:highlight w:val="none"/>
          <w:lang w:eastAsia="zh-TW"/>
        </w:rPr>
        <w:t>陽，</w:t>
      </w:r>
      <w:r>
        <w:rPr>
          <w:rFonts w:hint="eastAsia"/>
          <w:highlight w:val="none"/>
          <w:lang w:eastAsia="zh-CN"/>
        </w:rPr>
        <w:t>“</w:t>
      </w:r>
      <w:r>
        <w:rPr>
          <w:rFonts w:hint="eastAsia"/>
          <w:highlight w:val="none"/>
          <w:lang w:eastAsia="zh-TW"/>
        </w:rPr>
        <w:t>二</w:t>
      </w:r>
      <w:r>
        <w:rPr>
          <w:rFonts w:hint="eastAsia"/>
          <w:highlight w:val="none"/>
          <w:lang w:eastAsia="zh-CN"/>
        </w:rPr>
        <w:t>”“</w:t>
      </w:r>
      <w:r>
        <w:rPr>
          <w:rFonts w:hint="eastAsia"/>
          <w:highlight w:val="none"/>
          <w:lang w:eastAsia="zh-TW"/>
        </w:rPr>
        <w:t>三</w:t>
      </w:r>
      <w:r>
        <w:rPr>
          <w:rFonts w:hint="eastAsia"/>
          <w:highlight w:val="none"/>
          <w:lang w:eastAsia="zh-CN"/>
        </w:rPr>
        <w:t>”爲</w:t>
      </w:r>
      <w:r>
        <w:rPr>
          <w:rFonts w:hint="eastAsia"/>
          <w:highlight w:val="none"/>
          <w:lang w:eastAsia="zh-TW"/>
        </w:rPr>
        <w:t>陰，不同於傳統易學陽奇陰偶的規律。同時，觀察所有卦象的中位，可發現凡</w:t>
      </w:r>
      <w:r>
        <w:rPr>
          <w:rFonts w:hint="eastAsia"/>
          <w:highlight w:val="none"/>
          <w:lang w:eastAsia="zh-CN"/>
        </w:rPr>
        <w:t>“</w:t>
      </w:r>
      <w:r>
        <w:rPr>
          <w:rFonts w:hint="eastAsia"/>
          <w:highlight w:val="none"/>
          <w:lang w:eastAsia="zh-TW"/>
        </w:rPr>
        <w:t>一</w:t>
      </w:r>
      <w:r>
        <w:rPr>
          <w:rFonts w:hint="eastAsia"/>
          <w:highlight w:val="none"/>
          <w:lang w:eastAsia="zh-CN"/>
        </w:rPr>
        <w:t>”</w:t>
      </w:r>
      <w:r>
        <w:rPr>
          <w:rFonts w:hint="eastAsia"/>
          <w:highlight w:val="none"/>
          <w:lang w:eastAsia="zh-TW"/>
        </w:rPr>
        <w:t>在中位必</w:t>
      </w:r>
      <w:r>
        <w:rPr>
          <w:rFonts w:hint="eastAsia"/>
          <w:highlight w:val="none"/>
          <w:lang w:eastAsia="zh-CN"/>
        </w:rPr>
        <w:t>爲</w:t>
      </w:r>
      <w:r>
        <w:rPr>
          <w:rFonts w:hint="eastAsia"/>
          <w:highlight w:val="none"/>
          <w:lang w:eastAsia="zh-TW"/>
        </w:rPr>
        <w:t>吉卦，</w:t>
      </w:r>
      <w:r>
        <w:rPr>
          <w:rFonts w:hint="eastAsia"/>
          <w:highlight w:val="none"/>
          <w:lang w:eastAsia="zh-CN"/>
        </w:rPr>
        <w:t>“</w:t>
      </w:r>
      <w:r>
        <w:rPr>
          <w:rFonts w:hint="eastAsia"/>
          <w:highlight w:val="none"/>
          <w:lang w:eastAsia="zh-TW"/>
        </w:rPr>
        <w:t>三</w:t>
      </w:r>
      <w:r>
        <w:rPr>
          <w:rFonts w:hint="eastAsia"/>
          <w:highlight w:val="none"/>
          <w:lang w:eastAsia="zh-CN"/>
        </w:rPr>
        <w:t>”</w:t>
      </w:r>
      <w:r>
        <w:rPr>
          <w:rFonts w:hint="eastAsia"/>
          <w:highlight w:val="none"/>
          <w:lang w:eastAsia="zh-TW"/>
        </w:rPr>
        <w:t>在中位必</w:t>
      </w:r>
      <w:r>
        <w:rPr>
          <w:rFonts w:hint="eastAsia"/>
          <w:highlight w:val="none"/>
          <w:lang w:eastAsia="zh-CN"/>
        </w:rPr>
        <w:t>爲</w:t>
      </w:r>
      <w:r>
        <w:rPr>
          <w:rFonts w:hint="eastAsia"/>
          <w:highlight w:val="none"/>
          <w:lang w:eastAsia="zh-TW"/>
        </w:rPr>
        <w:t>凶卦，</w:t>
      </w:r>
      <w:r>
        <w:rPr>
          <w:rFonts w:hint="eastAsia"/>
          <w:highlight w:val="none"/>
          <w:lang w:eastAsia="zh-CN"/>
        </w:rPr>
        <w:t>“</w:t>
      </w:r>
      <w:r>
        <w:rPr>
          <w:rFonts w:hint="eastAsia"/>
          <w:highlight w:val="none"/>
          <w:lang w:eastAsia="zh-TW"/>
        </w:rPr>
        <w:t>二</w:t>
      </w:r>
      <w:r>
        <w:rPr>
          <w:rFonts w:hint="eastAsia"/>
          <w:highlight w:val="none"/>
          <w:lang w:eastAsia="zh-CN"/>
        </w:rPr>
        <w:t>”“</w:t>
      </w:r>
      <w:r>
        <w:rPr>
          <w:rFonts w:hint="eastAsia"/>
          <w:highlight w:val="none"/>
          <w:lang w:eastAsia="zh-TW"/>
        </w:rPr>
        <w:t>四</w:t>
      </w:r>
      <w:r>
        <w:rPr>
          <w:rFonts w:hint="eastAsia"/>
          <w:highlight w:val="none"/>
          <w:lang w:eastAsia="zh-CN"/>
        </w:rPr>
        <w:t>”</w:t>
      </w:r>
      <w:r>
        <w:rPr>
          <w:rFonts w:hint="eastAsia"/>
          <w:highlight w:val="none"/>
          <w:lang w:eastAsia="zh-TW"/>
        </w:rPr>
        <w:t>在中位則有凶有吉，須結合上下位的筮數進一步分辨。或許可以推測，《</w:t>
      </w:r>
      <w:r>
        <w:rPr>
          <w:rFonts w:hint="eastAsia"/>
          <w:highlight w:val="none"/>
          <w:lang w:eastAsia="zh-CN"/>
        </w:rPr>
        <w:t>荆</w:t>
      </w:r>
      <w:r>
        <w:rPr>
          <w:rFonts w:hint="eastAsia"/>
          <w:highlight w:val="none"/>
          <w:lang w:eastAsia="zh-TW"/>
        </w:rPr>
        <w:t>決》中除去陰陽爻，其中位筮數又以小數</w:t>
      </w:r>
      <w:r>
        <w:rPr>
          <w:rFonts w:hint="eastAsia"/>
          <w:highlight w:val="none"/>
          <w:lang w:eastAsia="zh-CN"/>
        </w:rPr>
        <w:t>爲</w:t>
      </w:r>
      <w:r>
        <w:rPr>
          <w:rFonts w:hint="eastAsia"/>
          <w:highlight w:val="none"/>
          <w:lang w:eastAsia="zh-TW"/>
        </w:rPr>
        <w:t>吉，因此其中位卦中，既陽又小的筮數</w:t>
      </w:r>
      <w:r>
        <w:rPr>
          <w:rFonts w:hint="eastAsia"/>
          <w:highlight w:val="none"/>
          <w:lang w:eastAsia="zh-CN"/>
        </w:rPr>
        <w:t>“</w:t>
      </w:r>
      <w:r>
        <w:rPr>
          <w:rFonts w:hint="eastAsia"/>
          <w:highlight w:val="none"/>
          <w:lang w:eastAsia="zh-TW"/>
        </w:rPr>
        <w:t>一</w:t>
      </w:r>
      <w:r>
        <w:rPr>
          <w:rFonts w:hint="eastAsia"/>
          <w:highlight w:val="none"/>
          <w:lang w:eastAsia="zh-CN"/>
        </w:rPr>
        <w:t>”</w:t>
      </w:r>
      <w:r>
        <w:rPr>
          <w:rFonts w:hint="eastAsia"/>
          <w:highlight w:val="none"/>
          <w:lang w:eastAsia="zh-TW"/>
        </w:rPr>
        <w:t>最吉，既陰又大的筮數</w:t>
      </w:r>
      <w:r>
        <w:rPr>
          <w:rFonts w:hint="eastAsia"/>
          <w:highlight w:val="none"/>
          <w:lang w:eastAsia="zh-CN"/>
        </w:rPr>
        <w:t>“</w:t>
      </w:r>
      <w:r>
        <w:rPr>
          <w:rFonts w:hint="eastAsia"/>
          <w:highlight w:val="none"/>
          <w:lang w:eastAsia="zh-TW"/>
        </w:rPr>
        <w:t>三</w:t>
      </w:r>
      <w:r>
        <w:rPr>
          <w:rFonts w:hint="eastAsia"/>
          <w:highlight w:val="none"/>
          <w:lang w:eastAsia="zh-CN"/>
        </w:rPr>
        <w:t>”</w:t>
      </w:r>
      <w:r>
        <w:rPr>
          <w:rFonts w:hint="eastAsia"/>
          <w:highlight w:val="none"/>
          <w:lang w:eastAsia="zh-TW"/>
        </w:rPr>
        <w:t>最凶，筮數</w:t>
      </w:r>
      <w:r>
        <w:rPr>
          <w:rFonts w:hint="eastAsia"/>
          <w:highlight w:val="none"/>
          <w:lang w:eastAsia="zh-CN"/>
        </w:rPr>
        <w:t>“</w:t>
      </w:r>
      <w:r>
        <w:rPr>
          <w:rFonts w:hint="eastAsia"/>
          <w:highlight w:val="none"/>
          <w:lang w:eastAsia="zh-TW"/>
        </w:rPr>
        <w:t>二</w:t>
      </w:r>
      <w:r>
        <w:rPr>
          <w:rFonts w:hint="eastAsia"/>
          <w:highlight w:val="none"/>
          <w:lang w:eastAsia="zh-CN"/>
        </w:rPr>
        <w:t>”</w:t>
      </w:r>
      <w:r>
        <w:rPr>
          <w:rFonts w:hint="eastAsia"/>
          <w:highlight w:val="none"/>
          <w:lang w:eastAsia="zh-TW"/>
        </w:rPr>
        <w:t>雖陰但小、筮數</w:t>
      </w:r>
      <w:r>
        <w:rPr>
          <w:rFonts w:hint="eastAsia"/>
          <w:highlight w:val="none"/>
          <w:lang w:eastAsia="zh-CN"/>
        </w:rPr>
        <w:t>“</w:t>
      </w:r>
      <w:r>
        <w:rPr>
          <w:rFonts w:hint="eastAsia"/>
          <w:highlight w:val="none"/>
          <w:lang w:eastAsia="zh-TW"/>
        </w:rPr>
        <w:t>四</w:t>
      </w:r>
      <w:r>
        <w:rPr>
          <w:rFonts w:hint="eastAsia"/>
          <w:highlight w:val="none"/>
          <w:lang w:eastAsia="zh-CN"/>
        </w:rPr>
        <w:t>”</w:t>
      </w:r>
      <w:r>
        <w:rPr>
          <w:rFonts w:hint="eastAsia"/>
          <w:highlight w:val="none"/>
          <w:lang w:eastAsia="zh-TW"/>
        </w:rPr>
        <w:t>雖大但陽，故筮數</w:t>
      </w:r>
      <w:r>
        <w:rPr>
          <w:rFonts w:hint="eastAsia"/>
          <w:highlight w:val="none"/>
          <w:lang w:eastAsia="zh-CN"/>
        </w:rPr>
        <w:t>“</w:t>
      </w:r>
      <w:r>
        <w:rPr>
          <w:rFonts w:hint="eastAsia"/>
          <w:highlight w:val="none"/>
          <w:lang w:eastAsia="zh-TW"/>
        </w:rPr>
        <w:t>二</w:t>
      </w:r>
      <w:r>
        <w:rPr>
          <w:rFonts w:hint="eastAsia"/>
          <w:highlight w:val="none"/>
          <w:lang w:eastAsia="zh-CN"/>
        </w:rPr>
        <w:t>”“</w:t>
      </w:r>
      <w:r>
        <w:rPr>
          <w:rFonts w:hint="eastAsia"/>
          <w:highlight w:val="none"/>
          <w:lang w:eastAsia="zh-TW"/>
        </w:rPr>
        <w:t>四</w:t>
      </w:r>
      <w:r>
        <w:rPr>
          <w:rFonts w:hint="eastAsia"/>
          <w:highlight w:val="none"/>
          <w:lang w:eastAsia="zh-CN"/>
        </w:rPr>
        <w:t>”</w:t>
      </w:r>
      <w:r>
        <w:rPr>
          <w:rFonts w:hint="eastAsia"/>
          <w:highlight w:val="none"/>
          <w:lang w:eastAsia="zh-TW"/>
        </w:rPr>
        <w:t>吉凶難辨，在卦爻辭中的解釋也更</w:t>
      </w:r>
      <w:r>
        <w:rPr>
          <w:rFonts w:hint="eastAsia"/>
          <w:highlight w:val="none"/>
          <w:lang w:eastAsia="zh-CN"/>
        </w:rPr>
        <w:t>爲</w:t>
      </w:r>
      <w:r>
        <w:rPr>
          <w:rFonts w:hint="eastAsia"/>
          <w:highlight w:val="none"/>
          <w:lang w:eastAsia="zh-TW"/>
        </w:rPr>
        <w:t xml:space="preserve">隨機。 </w:t>
      </w:r>
    </w:p>
    <w:p w14:paraId="4287BECE">
      <w:pPr>
        <w:pStyle w:val="38"/>
        <w:ind w:firstLine="560"/>
        <w:rPr>
          <w:rFonts w:hint="eastAsia"/>
          <w:highlight w:val="none"/>
          <w:lang w:eastAsia="zh-TW"/>
        </w:rPr>
      </w:pPr>
    </w:p>
    <w:p w14:paraId="0CF17070">
      <w:pPr>
        <w:pStyle w:val="38"/>
        <w:ind w:firstLine="560"/>
        <w:rPr>
          <w:rFonts w:hint="eastAsia"/>
          <w:highlight w:val="none"/>
          <w:lang w:eastAsia="zh-TW"/>
        </w:rPr>
      </w:pPr>
      <w:r>
        <w:rPr>
          <w:rFonts w:hint="eastAsia"/>
          <w:highlight w:val="none"/>
          <w:lang w:eastAsia="zh-TW"/>
        </w:rPr>
        <w:t>附《</w:t>
      </w:r>
      <w:r>
        <w:rPr>
          <w:rFonts w:hint="eastAsia"/>
          <w:highlight w:val="none"/>
          <w:lang w:eastAsia="zh-CN"/>
        </w:rPr>
        <w:t>荆</w:t>
      </w:r>
      <w:r>
        <w:rPr>
          <w:rFonts w:hint="eastAsia"/>
          <w:highlight w:val="none"/>
          <w:lang w:eastAsia="zh-TW"/>
        </w:rPr>
        <w:t>決》寬式釋文</w:t>
      </w:r>
      <w:r>
        <w:rPr>
          <w:rStyle w:val="26"/>
          <w:rFonts w:hint="eastAsia"/>
          <w:highlight w:val="none"/>
        </w:rPr>
        <w:endnoteReference w:id="15"/>
      </w:r>
      <w:r>
        <w:rPr>
          <w:rFonts w:hint="eastAsia"/>
          <w:highlight w:val="none"/>
          <w:lang w:eastAsia="zh-TW"/>
        </w:rPr>
        <w:t>：</w:t>
      </w:r>
    </w:p>
    <w:p w14:paraId="56BCB87D">
      <w:pPr>
        <w:pStyle w:val="38"/>
        <w:ind w:firstLine="560"/>
        <w:rPr>
          <w:rFonts w:hint="eastAsia"/>
          <w:highlight w:val="none"/>
          <w:lang w:eastAsia="zh-TW"/>
        </w:rPr>
      </w:pPr>
    </w:p>
    <w:p w14:paraId="3C7BE213">
      <w:pPr>
        <w:pStyle w:val="38"/>
        <w:ind w:firstLine="560"/>
        <w:rPr>
          <w:rFonts w:hint="eastAsia"/>
          <w:highlight w:val="none"/>
          <w:lang w:eastAsia="zh-TW"/>
        </w:rPr>
      </w:pPr>
      <w:r>
        <w:rPr>
          <w:rFonts w:hint="eastAsia"/>
          <w:highlight w:val="none"/>
          <w:lang w:eastAsia="zh-TW"/>
        </w:rPr>
        <w:t>鑽龜告筮，不如</w:t>
      </w:r>
      <w:r>
        <w:rPr>
          <w:rFonts w:hint="eastAsia"/>
          <w:highlight w:val="none"/>
          <w:lang w:eastAsia="zh-CN"/>
        </w:rPr>
        <w:t>荆</w:t>
      </w:r>
      <w:r>
        <w:rPr>
          <w:rFonts w:hint="eastAsia"/>
          <w:highlight w:val="none"/>
          <w:lang w:eastAsia="zh-TW"/>
        </w:rPr>
        <w:t>決。若陰若陽，若短若長。所卜毋方，所占毋良，必察以明。卅筭以卜其事，若吉若凶，唯筭所從。左手持書，右手操筭，必東面。用卅筭分，以</w:t>
      </w:r>
      <w:r>
        <w:rPr>
          <w:rFonts w:hint="eastAsia"/>
          <w:highlight w:val="none"/>
          <w:lang w:eastAsia="zh-CN"/>
        </w:rPr>
        <w:t>爲</w:t>
      </w:r>
      <w:r>
        <w:rPr>
          <w:rFonts w:hint="eastAsia"/>
          <w:highlight w:val="none"/>
          <w:lang w:eastAsia="zh-TW"/>
        </w:rPr>
        <w:t>三分，其上分橫，中分縱，下分橫。四四而除之，不盈者勿除。</w:t>
      </w:r>
    </w:p>
    <w:p w14:paraId="1E6B7400">
      <w:pPr>
        <w:pStyle w:val="38"/>
        <w:ind w:firstLine="560"/>
        <w:rPr>
          <w:rFonts w:hint="eastAsia"/>
          <w:highlight w:val="none"/>
          <w:lang w:eastAsia="zh-TW"/>
        </w:rPr>
      </w:pPr>
    </w:p>
    <w:p w14:paraId="779CC997">
      <w:pPr>
        <w:pStyle w:val="38"/>
        <w:ind w:firstLine="560"/>
        <w:rPr>
          <w:rFonts w:hint="eastAsia"/>
          <w:highlight w:val="none"/>
          <w:lang w:eastAsia="zh-TW"/>
        </w:rPr>
      </w:pPr>
      <w:r>
        <w:rPr>
          <w:rFonts w:hint="eastAsia"/>
          <w:highlight w:val="none"/>
          <w:lang w:eastAsia="zh-TW"/>
        </w:rPr>
        <w:t>甲（四三三）：窮奇。欲登於天，浮雲如人。即已行之，乘雲冥冥。行遇大神，其高如城，太息如雷，中道而驚。大父</w:t>
      </w:r>
      <w:r>
        <w:rPr>
          <w:rFonts w:hint="eastAsia"/>
          <w:highlight w:val="none"/>
          <w:lang w:eastAsia="zh-CN"/>
        </w:rPr>
        <w:t>爲</w:t>
      </w:r>
      <w:r>
        <w:rPr>
          <w:rFonts w:hint="eastAsia"/>
          <w:highlight w:val="none"/>
          <w:lang w:eastAsia="zh-TW"/>
        </w:rPr>
        <w:t>祟，欲求犧牲，凶。</w:t>
      </w:r>
    </w:p>
    <w:p w14:paraId="5CFA1CDF">
      <w:pPr>
        <w:pStyle w:val="38"/>
        <w:ind w:firstLine="560"/>
        <w:rPr>
          <w:rFonts w:hint="eastAsia"/>
          <w:highlight w:val="none"/>
          <w:lang w:eastAsia="zh-TW"/>
        </w:rPr>
      </w:pPr>
    </w:p>
    <w:p w14:paraId="634E34A5">
      <w:pPr>
        <w:pStyle w:val="38"/>
        <w:ind w:firstLine="560"/>
        <w:rPr>
          <w:rFonts w:hint="eastAsia"/>
          <w:highlight w:val="none"/>
          <w:lang w:eastAsia="zh-TW"/>
        </w:rPr>
      </w:pPr>
      <w:r>
        <w:rPr>
          <w:rFonts w:hint="eastAsia"/>
          <w:highlight w:val="none"/>
          <w:lang w:eastAsia="zh-TW"/>
        </w:rPr>
        <w:t>乙（四一一）：龍處於澤，欲登於天。吉日嘉時，登高矚望，相須以色。今日何日，吉樂無極？津橋既行，願欲中意。吉，外</w:t>
      </w:r>
      <w:r>
        <w:rPr>
          <w:rFonts w:hint="eastAsia"/>
          <w:highlight w:val="none"/>
          <w:lang w:eastAsia="zh-CN"/>
        </w:rPr>
        <w:t>爲</w:t>
      </w:r>
      <w:r>
        <w:rPr>
          <w:rFonts w:hint="eastAsia"/>
          <w:highlight w:val="none"/>
          <w:lang w:eastAsia="zh-TW"/>
        </w:rPr>
        <w:t>祟。</w:t>
      </w:r>
    </w:p>
    <w:p w14:paraId="27F49D81">
      <w:pPr>
        <w:pStyle w:val="38"/>
        <w:ind w:firstLine="560"/>
        <w:rPr>
          <w:rFonts w:hint="eastAsia"/>
          <w:highlight w:val="none"/>
          <w:lang w:eastAsia="zh-TW"/>
        </w:rPr>
      </w:pPr>
    </w:p>
    <w:p w14:paraId="6C24373F">
      <w:pPr>
        <w:pStyle w:val="38"/>
        <w:ind w:firstLine="560"/>
        <w:rPr>
          <w:rFonts w:hint="eastAsia"/>
          <w:highlight w:val="none"/>
          <w:lang w:eastAsia="zh-TW"/>
        </w:rPr>
      </w:pPr>
      <w:r>
        <w:rPr>
          <w:rFonts w:hint="eastAsia"/>
          <w:highlight w:val="none"/>
          <w:lang w:eastAsia="zh-TW"/>
        </w:rPr>
        <w:t>丙（三四三）：有鳥將來，文身翠翼。今夕何夕，吉樂獨極。釋怒亡憂，適中我意。有人將來，嘉喜毋極。吉，祟百厲。</w:t>
      </w:r>
    </w:p>
    <w:p w14:paraId="20091E30">
      <w:pPr>
        <w:pStyle w:val="38"/>
        <w:ind w:firstLine="560"/>
        <w:rPr>
          <w:rFonts w:hint="eastAsia"/>
          <w:highlight w:val="none"/>
          <w:lang w:eastAsia="zh-TW"/>
        </w:rPr>
      </w:pPr>
    </w:p>
    <w:p w14:paraId="55CBE050">
      <w:pPr>
        <w:pStyle w:val="38"/>
        <w:ind w:firstLine="560"/>
        <w:rPr>
          <w:rFonts w:hint="eastAsia"/>
          <w:highlight w:val="none"/>
          <w:lang w:eastAsia="zh-TW"/>
        </w:rPr>
      </w:pPr>
      <w:r>
        <w:rPr>
          <w:rFonts w:hint="eastAsia"/>
          <w:highlight w:val="none"/>
          <w:lang w:eastAsia="zh-TW"/>
        </w:rPr>
        <w:t>丁（四二四）：善哉善哉，百事順成。得天之時，弗有自來。翩翩飛鳥，止陽之枝。美人將來，與我相知。中心愛之，不知其疵。吉。</w:t>
      </w:r>
    </w:p>
    <w:p w14:paraId="0D19D49D">
      <w:pPr>
        <w:pStyle w:val="38"/>
        <w:ind w:firstLine="560"/>
        <w:rPr>
          <w:rFonts w:hint="eastAsia"/>
          <w:highlight w:val="none"/>
          <w:lang w:eastAsia="zh-TW"/>
        </w:rPr>
      </w:pPr>
    </w:p>
    <w:p w14:paraId="25382469">
      <w:pPr>
        <w:pStyle w:val="38"/>
        <w:ind w:firstLine="560"/>
        <w:rPr>
          <w:rFonts w:hint="eastAsia"/>
          <w:highlight w:val="none"/>
          <w:lang w:eastAsia="zh-TW"/>
        </w:rPr>
      </w:pPr>
      <w:r>
        <w:rPr>
          <w:rFonts w:hint="eastAsia"/>
          <w:highlight w:val="none"/>
          <w:lang w:eastAsia="zh-TW"/>
        </w:rPr>
        <w:t>戊（三一二）：冥冥之晦，吾獨得其光。雷電大陰，吾獨得陽，有人將至，貴如公王。樹木未產，其葉青青，凶事盡除，吉事順成。吉。</w:t>
      </w:r>
    </w:p>
    <w:p w14:paraId="6664FB9F">
      <w:pPr>
        <w:pStyle w:val="38"/>
        <w:ind w:firstLine="560"/>
        <w:rPr>
          <w:rFonts w:hint="eastAsia"/>
          <w:highlight w:val="none"/>
          <w:lang w:eastAsia="zh-TW"/>
        </w:rPr>
      </w:pPr>
    </w:p>
    <w:p w14:paraId="36AF0482">
      <w:pPr>
        <w:pStyle w:val="38"/>
        <w:ind w:firstLine="560"/>
        <w:rPr>
          <w:rFonts w:hint="eastAsia"/>
          <w:highlight w:val="none"/>
          <w:lang w:eastAsia="zh-TW"/>
        </w:rPr>
      </w:pPr>
      <w:r>
        <w:rPr>
          <w:rFonts w:hint="eastAsia"/>
          <w:highlight w:val="none"/>
          <w:lang w:eastAsia="zh-TW"/>
        </w:rPr>
        <w:t>己（三三四）：大官甚敬，身獨遇惡。且恐且懼，身毋定處，中心不樂，相追道路。請謁不得，獨留繫舍。先求其祟，後乃毋故。凶。</w:t>
      </w:r>
    </w:p>
    <w:p w14:paraId="07689BCD">
      <w:pPr>
        <w:pStyle w:val="38"/>
        <w:ind w:firstLine="560"/>
        <w:rPr>
          <w:rFonts w:hint="eastAsia"/>
          <w:highlight w:val="none"/>
          <w:lang w:eastAsia="zh-TW"/>
        </w:rPr>
      </w:pPr>
    </w:p>
    <w:p w14:paraId="6476DB16">
      <w:pPr>
        <w:pStyle w:val="38"/>
        <w:ind w:firstLine="560"/>
        <w:rPr>
          <w:rFonts w:hint="eastAsia"/>
          <w:highlight w:val="none"/>
          <w:lang w:eastAsia="zh-TW"/>
        </w:rPr>
      </w:pPr>
      <w:r>
        <w:rPr>
          <w:rFonts w:hint="eastAsia"/>
          <w:highlight w:val="none"/>
          <w:lang w:eastAsia="zh-TW"/>
        </w:rPr>
        <w:t>壬（二三一）：鳳鳥不處，洋洋四國。我欲見之，多害不得。疾飛哀鳴，憂心默默。勞身毋功，其事不得。凶，祟外、死不葬。</w:t>
      </w:r>
    </w:p>
    <w:p w14:paraId="1C51F4DF">
      <w:pPr>
        <w:pStyle w:val="38"/>
        <w:ind w:firstLine="560"/>
        <w:rPr>
          <w:rFonts w:hint="eastAsia"/>
          <w:highlight w:val="none"/>
          <w:lang w:eastAsia="zh-TW"/>
        </w:rPr>
      </w:pPr>
    </w:p>
    <w:p w14:paraId="77299DB7">
      <w:pPr>
        <w:pStyle w:val="38"/>
        <w:ind w:firstLine="560"/>
        <w:rPr>
          <w:rFonts w:hint="eastAsia"/>
          <w:highlight w:val="none"/>
          <w:lang w:eastAsia="zh-TW"/>
        </w:rPr>
      </w:pPr>
      <w:r>
        <w:rPr>
          <w:rFonts w:hint="eastAsia"/>
          <w:highlight w:val="none"/>
          <w:lang w:eastAsia="zh-TW"/>
        </w:rPr>
        <w:t>癸（二二二）：玄鳥朝飛，洋洋翠羽。與人偕行，其身獨處。請謁雲若，有欲弗許。今日何日，吉人將來。日夜望之，責來會期。吉，祟王父母，小吉。</w:t>
      </w:r>
    </w:p>
    <w:p w14:paraId="74F61943">
      <w:pPr>
        <w:pStyle w:val="38"/>
        <w:ind w:firstLine="560"/>
        <w:rPr>
          <w:rFonts w:hint="eastAsia"/>
          <w:highlight w:val="none"/>
          <w:lang w:eastAsia="zh-TW"/>
        </w:rPr>
      </w:pPr>
    </w:p>
    <w:p w14:paraId="52467617">
      <w:pPr>
        <w:pStyle w:val="38"/>
        <w:ind w:firstLine="560"/>
        <w:rPr>
          <w:rFonts w:hint="eastAsia"/>
          <w:highlight w:val="none"/>
          <w:lang w:eastAsia="zh-TW"/>
        </w:rPr>
      </w:pPr>
      <w:r>
        <w:rPr>
          <w:rFonts w:hint="eastAsia"/>
          <w:highlight w:val="none"/>
          <w:lang w:eastAsia="zh-TW"/>
        </w:rPr>
        <w:t>子（二一三）：善哉首，如登高臺。甫有美人，弗召自來。齊其翠羽，又舉旌旗。非以</w:t>
      </w:r>
      <w:r>
        <w:rPr>
          <w:rFonts w:hint="eastAsia"/>
          <w:highlight w:val="none"/>
          <w:lang w:eastAsia="zh-CN"/>
        </w:rPr>
        <w:t>爲</w:t>
      </w:r>
      <w:r>
        <w:rPr>
          <w:rFonts w:hint="eastAsia"/>
          <w:highlight w:val="none"/>
          <w:lang w:eastAsia="zh-TW"/>
        </w:rPr>
        <w:t>首，如登高丘，安而毋咎。今日何日，遠人將來。吉，祟在司命。</w:t>
      </w:r>
    </w:p>
    <w:p w14:paraId="1464D4F7">
      <w:pPr>
        <w:pStyle w:val="38"/>
        <w:ind w:firstLine="560"/>
        <w:rPr>
          <w:rFonts w:hint="eastAsia"/>
          <w:highlight w:val="none"/>
          <w:lang w:eastAsia="zh-TW"/>
        </w:rPr>
      </w:pPr>
    </w:p>
    <w:p w14:paraId="0518B4BD">
      <w:pPr>
        <w:pStyle w:val="38"/>
        <w:ind w:firstLine="560"/>
        <w:rPr>
          <w:rFonts w:hint="eastAsia"/>
          <w:highlight w:val="none"/>
          <w:lang w:eastAsia="zh-TW"/>
        </w:rPr>
      </w:pPr>
      <w:r>
        <w:rPr>
          <w:rFonts w:hint="eastAsia"/>
          <w:highlight w:val="none"/>
          <w:lang w:eastAsia="zh-TW"/>
        </w:rPr>
        <w:t>丑（一四一）：沛沛羽蓋乎，吾誰與持之？道路矚望，美人不來。既大又小，如羊與牛。所求不得，或</w:t>
      </w:r>
      <w:r>
        <w:rPr>
          <w:rFonts w:hint="eastAsia"/>
          <w:highlight w:val="none"/>
          <w:lang w:eastAsia="zh-CN"/>
        </w:rPr>
        <w:t>爲</w:t>
      </w:r>
      <w:r>
        <w:rPr>
          <w:rFonts w:hint="eastAsia"/>
          <w:highlight w:val="none"/>
          <w:lang w:eastAsia="zh-TW"/>
        </w:rPr>
        <w:t>之患，雖欲行作，有閉於關。祟陽。</w:t>
      </w:r>
    </w:p>
    <w:p w14:paraId="62EC4D3C">
      <w:pPr>
        <w:pStyle w:val="38"/>
        <w:ind w:firstLine="560"/>
        <w:rPr>
          <w:rFonts w:hint="eastAsia"/>
          <w:highlight w:val="none"/>
          <w:lang w:eastAsia="zh-TW"/>
        </w:rPr>
      </w:pPr>
    </w:p>
    <w:p w14:paraId="18BF170C">
      <w:pPr>
        <w:pStyle w:val="38"/>
        <w:ind w:firstLine="560"/>
        <w:rPr>
          <w:rFonts w:hint="eastAsia"/>
          <w:highlight w:val="none"/>
          <w:lang w:eastAsia="zh-TW"/>
        </w:rPr>
      </w:pPr>
      <w:r>
        <w:rPr>
          <w:rFonts w:hint="eastAsia"/>
          <w:highlight w:val="none"/>
          <w:lang w:eastAsia="zh-TW"/>
        </w:rPr>
        <w:t>寅（一三二）：山有玄木，其葉披離。勞心將死，人莫之知。欲與美會，其後必離。有隱者，雲胡懣懣。晨鳴不會，直</w:t>
      </w:r>
      <w:r>
        <w:rPr>
          <w:rFonts w:hint="eastAsia"/>
          <w:highlight w:val="none"/>
          <w:lang w:eastAsia="zh-CN"/>
        </w:rPr>
        <w:t>爲</w:t>
      </w:r>
      <w:r>
        <w:rPr>
          <w:rFonts w:hint="eastAsia"/>
          <w:highlight w:val="none"/>
          <w:lang w:eastAsia="zh-TW"/>
        </w:rPr>
        <w:t>人笑。祟行、竈、百厲，凶。</w:t>
      </w:r>
    </w:p>
    <w:p w14:paraId="21E97252">
      <w:pPr>
        <w:pStyle w:val="38"/>
        <w:ind w:firstLine="560"/>
        <w:rPr>
          <w:rFonts w:hint="eastAsia"/>
          <w:highlight w:val="none"/>
          <w:lang w:eastAsia="zh-TW"/>
        </w:rPr>
      </w:pPr>
    </w:p>
    <w:p w14:paraId="407A5EFC">
      <w:pPr>
        <w:pStyle w:val="38"/>
        <w:ind w:firstLine="560"/>
        <w:rPr>
          <w:rFonts w:hint="eastAsia"/>
          <w:highlight w:val="none"/>
          <w:lang w:eastAsia="zh-TW"/>
        </w:rPr>
      </w:pPr>
      <w:r>
        <w:rPr>
          <w:rFonts w:hint="eastAsia"/>
          <w:highlight w:val="none"/>
          <w:lang w:eastAsia="zh-TW"/>
        </w:rPr>
        <w:t>卯（三二一）：靄靄者雲，蔽天白日。美人不來，曰心疾。翩翩飛鳥，閒關浮雲。吾召不來，或</w:t>
      </w:r>
      <w:r>
        <w:rPr>
          <w:rFonts w:hint="eastAsia"/>
          <w:highlight w:val="none"/>
          <w:lang w:eastAsia="zh-CN"/>
        </w:rPr>
        <w:t>爲</w:t>
      </w:r>
      <w:r>
        <w:rPr>
          <w:rFonts w:hint="eastAsia"/>
          <w:highlight w:val="none"/>
          <w:lang w:eastAsia="zh-TW"/>
        </w:rPr>
        <w:t>是恨。以車馳之，壹反壹傾。欲會美人，其事不成。凶，祟行、竈。</w:t>
      </w:r>
    </w:p>
    <w:p w14:paraId="09AC658C">
      <w:pPr>
        <w:pStyle w:val="38"/>
        <w:ind w:firstLine="560"/>
        <w:rPr>
          <w:rFonts w:hint="eastAsia"/>
          <w:highlight w:val="none"/>
          <w:lang w:eastAsia="zh-TW"/>
        </w:rPr>
      </w:pPr>
    </w:p>
    <w:p w14:paraId="18EA82C7">
      <w:pPr>
        <w:pStyle w:val="38"/>
        <w:ind w:firstLine="560"/>
        <w:rPr>
          <w:rFonts w:hint="eastAsia"/>
          <w:highlight w:val="none"/>
          <w:lang w:eastAsia="zh-TW"/>
        </w:rPr>
      </w:pPr>
      <w:r>
        <w:rPr>
          <w:rFonts w:hint="eastAsia"/>
          <w:highlight w:val="none"/>
          <w:lang w:eastAsia="zh-TW"/>
        </w:rPr>
        <w:t>辰（一二三）：玄龍在淵，雲待在天。嘉賓將來，以我</w:t>
      </w:r>
      <w:r>
        <w:rPr>
          <w:rFonts w:hint="eastAsia"/>
          <w:highlight w:val="none"/>
          <w:lang w:eastAsia="zh-CN"/>
        </w:rPr>
        <w:t>爲</w:t>
      </w:r>
      <w:r>
        <w:rPr>
          <w:rFonts w:hint="eastAsia"/>
          <w:highlight w:val="none"/>
          <w:lang w:eastAsia="zh-TW"/>
        </w:rPr>
        <w:t>親。往來如矢，人莫之止。今日何夕，如得父母。盈意中欲，其後不悔。吉，祟社。</w:t>
      </w:r>
    </w:p>
    <w:p w14:paraId="343C74AC">
      <w:pPr>
        <w:pStyle w:val="38"/>
        <w:ind w:firstLine="560"/>
        <w:rPr>
          <w:rFonts w:hint="eastAsia"/>
          <w:highlight w:val="none"/>
          <w:lang w:eastAsia="zh-TW"/>
        </w:rPr>
      </w:pPr>
    </w:p>
    <w:p w14:paraId="7BE75E0B">
      <w:pPr>
        <w:pStyle w:val="38"/>
        <w:ind w:firstLine="560"/>
        <w:rPr>
          <w:rFonts w:hint="eastAsia"/>
          <w:highlight w:val="none"/>
          <w:lang w:eastAsia="zh-TW"/>
        </w:rPr>
      </w:pPr>
      <w:r>
        <w:rPr>
          <w:rFonts w:hint="eastAsia"/>
          <w:highlight w:val="none"/>
          <w:lang w:eastAsia="zh-TW"/>
        </w:rPr>
        <w:t>巳（一一四）：海有瑯玕，南山有植。時命將合，不期而相得。同心不去，結志不離。有人將來，直其遄盈，今日何日，百事皆成。吉，祟大父母。</w:t>
      </w:r>
    </w:p>
    <w:p w14:paraId="3DD63DBF">
      <w:pPr>
        <w:pStyle w:val="38"/>
        <w:ind w:firstLine="560"/>
        <w:rPr>
          <w:rFonts w:hint="eastAsia"/>
          <w:highlight w:val="none"/>
          <w:lang w:eastAsia="zh-TW"/>
        </w:rPr>
      </w:pPr>
    </w:p>
    <w:p w14:paraId="54A12EBA">
      <w:pPr>
        <w:pStyle w:val="38"/>
        <w:ind w:firstLine="560"/>
        <w:rPr>
          <w:rFonts w:hint="eastAsia"/>
          <w:highlight w:val="none"/>
          <w:lang w:eastAsia="zh-TW"/>
        </w:rPr>
      </w:pPr>
      <w:r>
        <w:rPr>
          <w:rFonts w:hint="eastAsia"/>
          <w:highlight w:val="none"/>
          <w:lang w:eastAsia="zh-TW"/>
        </w:rPr>
        <w:t>午（四四二）：玄鳥朝食，南山之陽。奮羽毛將飛，路毋關梁。前如凶，後乃吉光。有人將至，甚好以良。笑言夷色，美人怿極。吉。</w:t>
      </w:r>
    </w:p>
    <w:p w14:paraId="035128C1">
      <w:pPr>
        <w:pStyle w:val="38"/>
        <w:ind w:firstLine="560"/>
        <w:rPr>
          <w:rFonts w:hint="eastAsia"/>
          <w:highlight w:val="none"/>
          <w:lang w:eastAsia="zh-TW"/>
        </w:rPr>
      </w:pPr>
    </w:p>
    <w:p w14:paraId="46C16DC0">
      <w:pPr>
        <w:pStyle w:val="38"/>
        <w:ind w:firstLine="560"/>
        <w:rPr>
          <w:rFonts w:hint="eastAsia"/>
          <w:highlight w:val="none"/>
          <w:lang w:eastAsia="zh-TW"/>
        </w:rPr>
      </w:pPr>
      <w:r>
        <w:rPr>
          <w:rFonts w:hint="eastAsia"/>
          <w:highlight w:val="none"/>
          <w:lang w:eastAsia="zh-TW"/>
        </w:rPr>
        <w:t>未（二四四）：釋哉心乎，何憂而不已？雖欲行作，關梁之止。翩翩飛鵠，不飲不食。疾飛哀鳴，所求不得。靄靄者雲，乍陰乍陽。效人祠祀，百鬼莫嘗。凶，祟巫、位、社。</w:t>
      </w:r>
    </w:p>
    <w:bookmarkEnd w:id="0"/>
    <w:bookmarkEnd w:id="1"/>
    <w:p w14:paraId="032545DE">
      <w:pPr>
        <w:pStyle w:val="38"/>
        <w:ind w:firstLine="560"/>
        <w:jc w:val="both"/>
        <w:rPr>
          <w:rFonts w:hint="eastAsia"/>
          <w:highlight w:val="none"/>
        </w:rPr>
      </w:pPr>
    </w:p>
    <w:sectPr>
      <w:endnotePr>
        <w:numFmt w:val="decimal"/>
      </w:endnotePr>
      <w:pgSz w:w="11906" w:h="16838"/>
      <w:pgMar w:top="1440" w:right="1800" w:bottom="1440" w:left="1800" w:header="851" w:footer="992" w:gutter="0"/>
      <w:cols w:space="425"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32">
    <w:p>
      <w:r>
        <w:separator/>
      </w:r>
    </w:p>
  </w:endnote>
  <w:endnote w:type="continuationSeparator" w:id="33">
    <w:p>
      <w:r>
        <w:continuationSeparator/>
      </w:r>
    </w:p>
  </w:endnote>
  <w:endnote w:id="0">
    <w:p w14:paraId="11FC29C3">
      <w:pPr>
        <w:pStyle w:val="13"/>
        <w:bidi w:val="0"/>
      </w:pPr>
      <w:r>
        <w:rPr>
          <w:rStyle w:val="26"/>
          <w:rFonts w:hint="eastAsia" w:ascii="Times New Roman" w:hAnsi="Times New Roman" w:eastAsia="宋体" w:cs="Times New Roman"/>
          <w:kern w:val="0"/>
          <w:szCs w:val="24"/>
          <w:vertAlign w:val="superscript"/>
          <w14:ligatures w14:val="none"/>
        </w:rPr>
        <w:endnoteRef/>
      </w:r>
      <w:r>
        <w:rPr>
          <w:rStyle w:val="26"/>
          <w:rFonts w:hint="eastAsia" w:ascii="Times New Roman" w:hAnsi="Times New Roman" w:eastAsia="宋体" w:cs="Times New Roman"/>
          <w:kern w:val="0"/>
          <w:szCs w:val="24"/>
          <w:vertAlign w:val="baseline"/>
          <w14:ligatures w14:val="none"/>
        </w:rPr>
        <w:t xml:space="preserve"> 參見董珊：《讀北大漢簡〈</w:t>
      </w:r>
      <w:r>
        <w:rPr>
          <w:rFonts w:hint="eastAsia"/>
          <w:lang w:eastAsia="zh-CN"/>
        </w:rPr>
        <w:t>荆</w:t>
      </w:r>
      <w:r>
        <w:rPr>
          <w:rStyle w:val="26"/>
          <w:rFonts w:hint="eastAsia" w:ascii="Times New Roman" w:hAnsi="Times New Roman" w:eastAsia="宋体" w:cs="Times New Roman"/>
          <w:kern w:val="0"/>
          <w:szCs w:val="24"/>
          <w:vertAlign w:val="baseline"/>
          <w14:ligatures w14:val="none"/>
        </w:rPr>
        <w:t>決〉》，復旦大學出土文獻與古文字中心網，2021年12月21日，收入《簡帛文獻考釋論叢》第251-252頁，上海古籍出版社2014年。周小鈺：《試論北大漢簡〈</w:t>
      </w:r>
      <w:r>
        <w:rPr>
          <w:rFonts w:hint="eastAsia"/>
          <w:lang w:eastAsia="zh-CN"/>
        </w:rPr>
        <w:t>荆</w:t>
      </w:r>
      <w:r>
        <w:rPr>
          <w:rStyle w:val="26"/>
          <w:rFonts w:hint="eastAsia" w:ascii="Times New Roman" w:hAnsi="Times New Roman" w:eastAsia="宋体" w:cs="Times New Roman"/>
          <w:kern w:val="0"/>
          <w:szCs w:val="24"/>
          <w:vertAlign w:val="baseline"/>
          <w14:ligatures w14:val="none"/>
        </w:rPr>
        <w:t>決〉與敦煌〈周公卜法〉、〈管公明卜法〉的關係》，《出土文獻》，2016年，頁250-252。</w:t>
      </w:r>
    </w:p>
  </w:endnote>
  <w:endnote w:id="1">
    <w:p w14:paraId="558CD3A7">
      <w:pPr>
        <w:pStyle w:val="13"/>
        <w:bidi w:val="0"/>
      </w:pPr>
      <w:r>
        <w:rPr>
          <w:rStyle w:val="26"/>
          <w:rFonts w:hint="eastAsia" w:ascii="Times New Roman" w:hAnsi="Times New Roman" w:eastAsia="宋体" w:cs="Times New Roman"/>
          <w:kern w:val="0"/>
          <w:szCs w:val="24"/>
          <w:vertAlign w:val="superscript"/>
          <w14:ligatures w14:val="none"/>
        </w:rPr>
        <w:endnoteRef/>
      </w:r>
      <w:r>
        <w:rPr>
          <w:rStyle w:val="26"/>
          <w:rFonts w:hint="eastAsia" w:ascii="Times New Roman" w:hAnsi="Times New Roman" w:eastAsia="宋体" w:cs="Times New Roman"/>
          <w:kern w:val="0"/>
          <w:szCs w:val="24"/>
          <w:vertAlign w:val="baseline"/>
          <w14:ligatures w14:val="none"/>
        </w:rPr>
        <w:t xml:space="preserve"> 周小鈺：《試論北大漢簡〈</w:t>
      </w:r>
      <w:r>
        <w:rPr>
          <w:rFonts w:hint="eastAsia"/>
          <w:lang w:eastAsia="zh-CN"/>
        </w:rPr>
        <w:t>荆</w:t>
      </w:r>
      <w:r>
        <w:rPr>
          <w:rStyle w:val="26"/>
          <w:rFonts w:hint="eastAsia" w:ascii="Times New Roman" w:hAnsi="Times New Roman" w:eastAsia="宋体" w:cs="Times New Roman"/>
          <w:kern w:val="0"/>
          <w:szCs w:val="24"/>
          <w:vertAlign w:val="baseline"/>
          <w14:ligatures w14:val="none"/>
        </w:rPr>
        <w:t>決〉與敦煌〈周公卜法〉、〈管公明卜法〉的關係》，《出土文獻》，2016年，頁251。</w:t>
      </w:r>
    </w:p>
  </w:endnote>
  <w:endnote w:id="2">
    <w:p w14:paraId="0A5C981F">
      <w:pPr>
        <w:pStyle w:val="13"/>
        <w:bidi w:val="0"/>
      </w:pPr>
      <w:r>
        <w:rPr>
          <w:rStyle w:val="26"/>
          <w:rFonts w:hint="eastAsia" w:ascii="Times New Roman" w:hAnsi="Times New Roman" w:eastAsia="宋体" w:cs="Times New Roman"/>
          <w:kern w:val="0"/>
          <w:szCs w:val="24"/>
          <w:vertAlign w:val="superscript"/>
          <w14:ligatures w14:val="none"/>
        </w:rPr>
        <w:endnoteRef/>
      </w:r>
      <w:r>
        <w:rPr>
          <w:rStyle w:val="26"/>
          <w:rFonts w:hint="eastAsia" w:ascii="Times New Roman" w:hAnsi="Times New Roman" w:eastAsia="宋体" w:cs="Times New Roman"/>
          <w:kern w:val="0"/>
          <w:szCs w:val="24"/>
          <w:vertAlign w:val="baseline"/>
          <w14:ligatures w14:val="none"/>
        </w:rPr>
        <w:t xml:space="preserve"> 蔡飛舟：《北大漢簡〈</w:t>
      </w:r>
      <w:r>
        <w:rPr>
          <w:rFonts w:hint="eastAsia"/>
          <w:lang w:eastAsia="zh-CN"/>
        </w:rPr>
        <w:t>荆</w:t>
      </w:r>
      <w:r>
        <w:rPr>
          <w:rStyle w:val="26"/>
          <w:rFonts w:hint="eastAsia" w:ascii="Times New Roman" w:hAnsi="Times New Roman" w:eastAsia="宋体" w:cs="Times New Roman"/>
          <w:kern w:val="0"/>
          <w:szCs w:val="24"/>
          <w:vertAlign w:val="baseline"/>
          <w14:ligatures w14:val="none"/>
        </w:rPr>
        <w:t>決〉初探》，《中國典籍與文化》，2020</w:t>
      </w:r>
      <w:r>
        <w:rPr>
          <w:rStyle w:val="26"/>
          <w:rFonts w:ascii="Times New Roman" w:hAnsi="Times New Roman" w:eastAsia="宋体" w:cs="Times New Roman"/>
          <w:kern w:val="0"/>
          <w:szCs w:val="24"/>
          <w:vertAlign w:val="baseline"/>
          <w14:ligatures w14:val="none"/>
        </w:rPr>
        <w:t>年第</w:t>
      </w:r>
      <w:r>
        <w:rPr>
          <w:rStyle w:val="26"/>
          <w:rFonts w:hint="eastAsia" w:ascii="Times New Roman" w:hAnsi="Times New Roman" w:eastAsia="宋体" w:cs="Times New Roman"/>
          <w:kern w:val="0"/>
          <w:szCs w:val="24"/>
          <w:vertAlign w:val="baseline"/>
          <w14:ligatures w14:val="none"/>
        </w:rPr>
        <w:t>2</w:t>
      </w:r>
      <w:r>
        <w:rPr>
          <w:rStyle w:val="26"/>
          <w:rFonts w:ascii="Times New Roman" w:hAnsi="Times New Roman" w:eastAsia="宋体" w:cs="Times New Roman"/>
          <w:kern w:val="0"/>
          <w:szCs w:val="24"/>
          <w:vertAlign w:val="baseline"/>
          <w14:ligatures w14:val="none"/>
        </w:rPr>
        <w:t>期。</w:t>
      </w:r>
    </w:p>
  </w:endnote>
  <w:endnote w:id="3">
    <w:p w14:paraId="78A1A7EA">
      <w:pPr>
        <w:pStyle w:val="13"/>
        <w:bidi w:val="0"/>
      </w:pPr>
      <w:r>
        <w:rPr>
          <w:rStyle w:val="26"/>
          <w:rFonts w:hint="eastAsia" w:ascii="Times New Roman" w:hAnsi="Times New Roman" w:eastAsia="宋体" w:cs="Times New Roman"/>
          <w:kern w:val="0"/>
          <w:szCs w:val="24"/>
          <w:vertAlign w:val="superscript"/>
          <w14:ligatures w14:val="none"/>
        </w:rPr>
        <w:endnoteRef/>
      </w:r>
      <w:r>
        <w:rPr>
          <w:rStyle w:val="26"/>
          <w:rFonts w:hint="eastAsia" w:ascii="Times New Roman" w:hAnsi="Times New Roman" w:eastAsia="宋体" w:cs="Times New Roman"/>
          <w:kern w:val="0"/>
          <w:szCs w:val="24"/>
          <w:vertAlign w:val="baseline"/>
          <w14:ligatures w14:val="none"/>
        </w:rPr>
        <w:t xml:space="preserve"> 本文所引《周公卜法》、《管公明卜法》均引自周小鈺：《試論北大漢簡〈</w:t>
      </w:r>
      <w:r>
        <w:rPr>
          <w:rFonts w:hint="eastAsia"/>
          <w:lang w:eastAsia="zh-CN"/>
        </w:rPr>
        <w:t>荆</w:t>
      </w:r>
      <w:r>
        <w:rPr>
          <w:rStyle w:val="26"/>
          <w:rFonts w:hint="eastAsia" w:ascii="Times New Roman" w:hAnsi="Times New Roman" w:eastAsia="宋体" w:cs="Times New Roman"/>
          <w:kern w:val="0"/>
          <w:szCs w:val="24"/>
          <w:vertAlign w:val="baseline"/>
          <w14:ligatures w14:val="none"/>
        </w:rPr>
        <w:t>決〉與敦煌〈周公卜法〉、〈管公明卜法〉的關係》文末所附《</w:t>
      </w:r>
      <w:r>
        <w:rPr>
          <w:rFonts w:hint="eastAsia"/>
          <w:lang w:eastAsia="zh-CN"/>
        </w:rPr>
        <w:t>荆</w:t>
      </w:r>
      <w:r>
        <w:rPr>
          <w:rStyle w:val="26"/>
          <w:rFonts w:hint="eastAsia" w:ascii="Times New Roman" w:hAnsi="Times New Roman" w:eastAsia="宋体" w:cs="Times New Roman"/>
          <w:kern w:val="0"/>
          <w:szCs w:val="24"/>
          <w:vertAlign w:val="baseline"/>
          <w14:ligatures w14:val="none"/>
        </w:rPr>
        <w:t>決》與《周公卜法》、《管公明卜法》對應表，《出土文獻》，2016年，頁255-259</w:t>
      </w:r>
      <w:r>
        <w:rPr>
          <w:rStyle w:val="26"/>
          <w:rFonts w:ascii="Times New Roman" w:hAnsi="Times New Roman" w:eastAsia="宋体" w:cs="Times New Roman"/>
          <w:kern w:val="0"/>
          <w:szCs w:val="24"/>
          <w:vertAlign w:val="baseline"/>
          <w14:ligatures w14:val="none"/>
        </w:rPr>
        <w:t>，下不再贅述。</w:t>
      </w:r>
    </w:p>
  </w:endnote>
  <w:endnote w:id="4">
    <w:p w14:paraId="7B62FCFD">
      <w:pPr>
        <w:pStyle w:val="13"/>
        <w:bidi w:val="0"/>
      </w:pPr>
      <w:r>
        <w:rPr>
          <w:rStyle w:val="26"/>
          <w:rFonts w:hint="eastAsia" w:ascii="Times New Roman" w:hAnsi="Times New Roman" w:eastAsia="宋体" w:cs="Times New Roman"/>
          <w:kern w:val="0"/>
          <w:szCs w:val="24"/>
          <w:vertAlign w:val="superscript"/>
          <w14:ligatures w14:val="none"/>
        </w:rPr>
        <w:endnoteRef/>
      </w:r>
      <w:r>
        <w:rPr>
          <w:rStyle w:val="26"/>
          <w:rFonts w:hint="eastAsia" w:ascii="Times New Roman" w:hAnsi="Times New Roman" w:eastAsia="宋体" w:cs="Times New Roman"/>
          <w:kern w:val="0"/>
          <w:szCs w:val="24"/>
          <w:vertAlign w:val="baseline"/>
          <w14:ligatures w14:val="none"/>
        </w:rPr>
        <w:t xml:space="preserve"> 子居：《北大簡〈</w:t>
      </w:r>
      <w:r>
        <w:rPr>
          <w:rFonts w:hint="eastAsia"/>
          <w:lang w:eastAsia="zh-CN"/>
        </w:rPr>
        <w:t>荆</w:t>
      </w:r>
      <w:r>
        <w:rPr>
          <w:rStyle w:val="26"/>
          <w:rFonts w:hint="eastAsia" w:ascii="Times New Roman" w:hAnsi="Times New Roman" w:eastAsia="宋体" w:cs="Times New Roman"/>
          <w:kern w:val="0"/>
          <w:szCs w:val="24"/>
          <w:vertAlign w:val="baseline"/>
          <w14:ligatures w14:val="none"/>
        </w:rPr>
        <w:t>決〉解析》，中國先秦史網站，2015年12月28日</w:t>
      </w:r>
      <w:r>
        <w:rPr>
          <w:rFonts w:hint="eastAsia"/>
        </w:rPr>
        <w:t>，網址：https://xianqin.html-5.me/2015/12/28/309/</w:t>
      </w:r>
      <w:r>
        <w:rPr>
          <w:rStyle w:val="26"/>
          <w:rFonts w:hint="eastAsia" w:ascii="Times New Roman" w:hAnsi="Times New Roman" w:eastAsia="宋体" w:cs="Times New Roman"/>
          <w:kern w:val="0"/>
          <w:szCs w:val="24"/>
          <w:vertAlign w:val="baseline"/>
          <w14:ligatures w14:val="none"/>
        </w:rPr>
        <w:t>。</w:t>
      </w:r>
    </w:p>
  </w:endnote>
  <w:endnote w:id="5">
    <w:p w14:paraId="0A71BAAE">
      <w:pPr>
        <w:pStyle w:val="13"/>
        <w:bidi w:val="0"/>
      </w:pPr>
      <w:r>
        <w:rPr>
          <w:rStyle w:val="26"/>
          <w:rFonts w:hint="eastAsia" w:ascii="Times New Roman" w:hAnsi="Times New Roman" w:eastAsia="宋体" w:cs="Times New Roman"/>
          <w:kern w:val="0"/>
          <w:szCs w:val="24"/>
          <w:vertAlign w:val="superscript"/>
          <w14:ligatures w14:val="none"/>
        </w:rPr>
        <w:endnoteRef/>
      </w:r>
      <w:r>
        <w:rPr>
          <w:rStyle w:val="26"/>
          <w:rFonts w:hint="eastAsia" w:ascii="Times New Roman" w:hAnsi="Times New Roman" w:eastAsia="宋体" w:cs="Times New Roman"/>
          <w:kern w:val="0"/>
          <w:szCs w:val="24"/>
          <w:vertAlign w:val="baseline"/>
          <w14:ligatures w14:val="none"/>
        </w:rPr>
        <w:t xml:space="preserve"> 北京大學出土文獻研究所編：《北京大學藏西漢竹書（五）》，上海：上海古籍出版社，2014年12月，頁173。</w:t>
      </w:r>
    </w:p>
  </w:endnote>
  <w:endnote w:id="6">
    <w:p w14:paraId="15CEA436">
      <w:pPr>
        <w:pStyle w:val="13"/>
        <w:bidi w:val="0"/>
      </w:pPr>
      <w:r>
        <w:rPr>
          <w:rStyle w:val="26"/>
          <w:rFonts w:hint="eastAsia" w:ascii="Times New Roman" w:hAnsi="Times New Roman" w:eastAsia="宋体" w:cs="Times New Roman"/>
          <w:kern w:val="0"/>
          <w:szCs w:val="24"/>
          <w:vertAlign w:val="superscript"/>
          <w14:ligatures w14:val="none"/>
        </w:rPr>
        <w:endnoteRef/>
      </w:r>
      <w:r>
        <w:rPr>
          <w:rStyle w:val="26"/>
          <w:rFonts w:hint="eastAsia" w:ascii="Times New Roman" w:hAnsi="Times New Roman" w:eastAsia="宋体" w:cs="Times New Roman"/>
          <w:kern w:val="0"/>
          <w:szCs w:val="24"/>
          <w:vertAlign w:val="baseline"/>
          <w14:ligatures w14:val="none"/>
        </w:rPr>
        <w:t xml:space="preserve"> 湖南省博物館、復旦大學出土文獻與古文字研究中心編：《長沙馬王堆漢墓簡帛集成（叁）》，北京：中華書局，2014</w:t>
      </w:r>
      <w:r>
        <w:rPr>
          <w:rStyle w:val="26"/>
          <w:rFonts w:ascii="Times New Roman" w:hAnsi="Times New Roman" w:eastAsia="宋体" w:cs="Times New Roman"/>
          <w:kern w:val="0"/>
          <w:szCs w:val="24"/>
          <w:vertAlign w:val="baseline"/>
          <w14:ligatures w14:val="none"/>
        </w:rPr>
        <w:t>年</w:t>
      </w:r>
      <w:r>
        <w:rPr>
          <w:rStyle w:val="26"/>
          <w:rFonts w:hint="eastAsia" w:ascii="Times New Roman" w:hAnsi="Times New Roman" w:eastAsia="宋体" w:cs="Times New Roman"/>
          <w:kern w:val="0"/>
          <w:szCs w:val="24"/>
          <w:vertAlign w:val="baseline"/>
          <w14:ligatures w14:val="none"/>
        </w:rPr>
        <w:t>6</w:t>
      </w:r>
      <w:r>
        <w:rPr>
          <w:rStyle w:val="26"/>
          <w:rFonts w:ascii="Times New Roman" w:hAnsi="Times New Roman" w:eastAsia="宋体" w:cs="Times New Roman"/>
          <w:kern w:val="0"/>
          <w:szCs w:val="24"/>
          <w:vertAlign w:val="baseline"/>
          <w14:ligatures w14:val="none"/>
        </w:rPr>
        <w:t>月，</w:t>
      </w:r>
      <w:r>
        <w:rPr>
          <w:rStyle w:val="26"/>
          <w:rFonts w:hint="eastAsia" w:ascii="Times New Roman" w:hAnsi="Times New Roman" w:eastAsia="宋体" w:cs="Times New Roman"/>
          <w:kern w:val="0"/>
          <w:szCs w:val="24"/>
          <w:vertAlign w:val="baseline"/>
          <w14:ligatures w14:val="none"/>
        </w:rPr>
        <w:t>頁27。</w:t>
      </w:r>
    </w:p>
  </w:endnote>
  <w:endnote w:id="7">
    <w:p w14:paraId="5087DA29">
      <w:pPr>
        <w:pStyle w:val="13"/>
        <w:bidi w:val="0"/>
      </w:pPr>
      <w:r>
        <w:rPr>
          <w:rStyle w:val="26"/>
          <w:rFonts w:hint="eastAsia" w:ascii="Times New Roman" w:hAnsi="Times New Roman" w:eastAsia="宋体" w:cs="Times New Roman"/>
          <w:kern w:val="0"/>
          <w:szCs w:val="24"/>
          <w:vertAlign w:val="superscript"/>
          <w14:ligatures w14:val="none"/>
        </w:rPr>
        <w:endnoteRef/>
      </w:r>
      <w:r>
        <w:rPr>
          <w:rStyle w:val="26"/>
          <w:rFonts w:hint="eastAsia" w:ascii="Times New Roman" w:hAnsi="Times New Roman" w:eastAsia="宋体" w:cs="Times New Roman"/>
          <w:kern w:val="0"/>
          <w:szCs w:val="24"/>
          <w:vertAlign w:val="baseline"/>
          <w14:ligatures w14:val="none"/>
        </w:rPr>
        <w:t xml:space="preserve"> 如甲卦（四三三）有</w:t>
      </w:r>
      <w:r>
        <w:rPr>
          <w:rFonts w:hint="eastAsia"/>
          <w:lang w:eastAsia="zh-CN"/>
        </w:rPr>
        <w:t>“</w:t>
      </w:r>
      <w:r>
        <w:rPr>
          <w:rStyle w:val="26"/>
          <w:rFonts w:hint="eastAsia" w:ascii="Times New Roman" w:hAnsi="Times New Roman" w:eastAsia="宋体" w:cs="Times New Roman"/>
          <w:kern w:val="0"/>
          <w:szCs w:val="24"/>
          <w:vertAlign w:val="baseline"/>
          <w14:ligatures w14:val="none"/>
        </w:rPr>
        <w:t>欲登於天，浮雲如人。即已行之，乘雲冥冥</w:t>
      </w:r>
      <w:r>
        <w:rPr>
          <w:rFonts w:hint="eastAsia"/>
          <w:lang w:eastAsia="zh-CN"/>
        </w:rPr>
        <w:t>”</w:t>
      </w:r>
      <w:r>
        <w:rPr>
          <w:rStyle w:val="26"/>
          <w:rFonts w:hint="eastAsia" w:ascii="Times New Roman" w:hAnsi="Times New Roman" w:eastAsia="宋体" w:cs="Times New Roman"/>
          <w:kern w:val="0"/>
          <w:szCs w:val="24"/>
          <w:vertAlign w:val="baseline"/>
          <w14:ligatures w14:val="none"/>
        </w:rPr>
        <w:t>、卯卦（三二一）有</w:t>
      </w:r>
      <w:r>
        <w:rPr>
          <w:rFonts w:hint="eastAsia"/>
          <w:lang w:eastAsia="zh-CN"/>
        </w:rPr>
        <w:t>“</w:t>
      </w:r>
      <w:r>
        <w:rPr>
          <w:rStyle w:val="26"/>
          <w:rFonts w:hint="eastAsia" w:ascii="Times New Roman" w:hAnsi="Times New Roman" w:eastAsia="宋体" w:cs="Times New Roman"/>
          <w:kern w:val="0"/>
          <w:szCs w:val="24"/>
          <w:vertAlign w:val="baseline"/>
          <w14:ligatures w14:val="none"/>
        </w:rPr>
        <w:t>靄靄者雲，蔽天白日</w:t>
      </w:r>
      <w:r>
        <w:rPr>
          <w:rFonts w:hint="eastAsia"/>
          <w:lang w:eastAsia="zh-CN"/>
        </w:rPr>
        <w:t>”</w:t>
      </w:r>
      <w:r>
        <w:rPr>
          <w:rStyle w:val="26"/>
          <w:rFonts w:hint="eastAsia" w:ascii="Times New Roman" w:hAnsi="Times New Roman" w:eastAsia="宋体" w:cs="Times New Roman"/>
          <w:kern w:val="0"/>
          <w:szCs w:val="24"/>
          <w:vertAlign w:val="baseline"/>
          <w14:ligatures w14:val="none"/>
        </w:rPr>
        <w:t>、辰卦（一二三）有</w:t>
      </w:r>
      <w:r>
        <w:rPr>
          <w:rFonts w:hint="eastAsia"/>
          <w:lang w:eastAsia="zh-CN"/>
        </w:rPr>
        <w:t>“</w:t>
      </w:r>
      <w:r>
        <w:rPr>
          <w:rStyle w:val="26"/>
          <w:rFonts w:hint="eastAsia" w:ascii="Times New Roman" w:hAnsi="Times New Roman" w:eastAsia="宋体" w:cs="Times New Roman"/>
          <w:kern w:val="0"/>
          <w:szCs w:val="24"/>
          <w:vertAlign w:val="baseline"/>
          <w14:ligatures w14:val="none"/>
        </w:rPr>
        <w:t>玄龍在淵，雲待在天</w:t>
      </w:r>
      <w:r>
        <w:rPr>
          <w:rFonts w:hint="eastAsia"/>
          <w:lang w:eastAsia="zh-CN"/>
        </w:rPr>
        <w:t>”</w:t>
      </w:r>
      <w:r>
        <w:rPr>
          <w:rStyle w:val="26"/>
          <w:rFonts w:hint="eastAsia" w:ascii="Times New Roman" w:hAnsi="Times New Roman" w:eastAsia="宋体" w:cs="Times New Roman"/>
          <w:kern w:val="0"/>
          <w:szCs w:val="24"/>
          <w:vertAlign w:val="baseline"/>
          <w14:ligatures w14:val="none"/>
        </w:rPr>
        <w:t>，辰卦中</w:t>
      </w:r>
      <w:r>
        <w:rPr>
          <w:rFonts w:hint="eastAsia"/>
          <w:lang w:eastAsia="zh-CN"/>
        </w:rPr>
        <w:t>“</w:t>
      </w:r>
      <w:r>
        <w:rPr>
          <w:rStyle w:val="26"/>
          <w:rFonts w:hint="eastAsia" w:ascii="Times New Roman" w:hAnsi="Times New Roman" w:eastAsia="宋体" w:cs="Times New Roman"/>
          <w:kern w:val="0"/>
          <w:szCs w:val="24"/>
          <w:vertAlign w:val="baseline"/>
          <w14:ligatures w14:val="none"/>
        </w:rPr>
        <w:t>三</w:t>
      </w:r>
      <w:r>
        <w:rPr>
          <w:rFonts w:hint="eastAsia"/>
          <w:lang w:eastAsia="zh-CN"/>
        </w:rPr>
        <w:t>”</w:t>
      </w:r>
      <w:r>
        <w:rPr>
          <w:rStyle w:val="26"/>
          <w:rFonts w:hint="eastAsia" w:ascii="Times New Roman" w:hAnsi="Times New Roman" w:eastAsia="宋体" w:cs="Times New Roman"/>
          <w:kern w:val="0"/>
          <w:szCs w:val="24"/>
          <w:vertAlign w:val="baseline"/>
          <w14:ligatures w14:val="none"/>
        </w:rPr>
        <w:t>在下位，是雲龍未升起至象，因此卦爻辭解釋</w:t>
      </w:r>
      <w:r>
        <w:rPr>
          <w:rFonts w:hint="eastAsia"/>
          <w:lang w:eastAsia="zh-CN"/>
        </w:rPr>
        <w:t>爲</w:t>
      </w:r>
      <w:r>
        <w:rPr>
          <w:rStyle w:val="26"/>
          <w:rFonts w:hint="eastAsia" w:ascii="Times New Roman" w:hAnsi="Times New Roman" w:eastAsia="宋体" w:cs="Times New Roman"/>
          <w:kern w:val="0"/>
          <w:szCs w:val="24"/>
          <w:vertAlign w:val="baseline"/>
          <w14:ligatures w14:val="none"/>
        </w:rPr>
        <w:t>雲待在天，是待而未在。</w:t>
      </w:r>
    </w:p>
  </w:endnote>
  <w:endnote w:id="8">
    <w:p w14:paraId="4CE9225A">
      <w:pPr>
        <w:pStyle w:val="13"/>
        <w:bidi w:val="0"/>
      </w:pPr>
      <w:r>
        <w:rPr>
          <w:rStyle w:val="26"/>
          <w:rFonts w:hint="eastAsia" w:ascii="Times New Roman" w:hAnsi="Times New Roman" w:eastAsia="宋体" w:cs="Times New Roman"/>
          <w:kern w:val="0"/>
          <w:szCs w:val="24"/>
          <w:vertAlign w:val="superscript"/>
          <w14:ligatures w14:val="none"/>
        </w:rPr>
        <w:endnoteRef/>
      </w:r>
      <w:r>
        <w:rPr>
          <w:rStyle w:val="26"/>
          <w:rFonts w:hint="eastAsia" w:ascii="Times New Roman" w:hAnsi="Times New Roman" w:eastAsia="宋体" w:cs="Times New Roman"/>
          <w:kern w:val="0"/>
          <w:szCs w:val="24"/>
          <w:vertAlign w:val="baseline"/>
          <w14:ligatures w14:val="none"/>
        </w:rPr>
        <w:t xml:space="preserve"> 北京大學出土文獻研究所編：《北京大學藏西漢竹書（五）》，頁172。</w:t>
      </w:r>
    </w:p>
  </w:endnote>
  <w:endnote w:id="9">
    <w:p w14:paraId="5A6B59BC">
      <w:pPr>
        <w:pStyle w:val="13"/>
        <w:bidi w:val="0"/>
      </w:pPr>
      <w:r>
        <w:rPr>
          <w:rStyle w:val="26"/>
          <w:rFonts w:hint="eastAsia" w:ascii="Times New Roman" w:hAnsi="Times New Roman" w:eastAsia="宋体" w:cs="Times New Roman"/>
          <w:kern w:val="0"/>
          <w:szCs w:val="24"/>
          <w:vertAlign w:val="superscript"/>
          <w14:ligatures w14:val="none"/>
        </w:rPr>
        <w:endnoteRef/>
      </w:r>
      <w:r>
        <w:rPr>
          <w:rStyle w:val="26"/>
          <w:rFonts w:hint="eastAsia" w:ascii="Times New Roman" w:hAnsi="Times New Roman" w:eastAsia="宋体" w:cs="Times New Roman"/>
          <w:kern w:val="0"/>
          <w:szCs w:val="24"/>
          <w:vertAlign w:val="baseline"/>
          <w:lang w:eastAsia="zh-TW"/>
          <w14:ligatures w14:val="none"/>
        </w:rPr>
        <w:t xml:space="preserve"> 如壬卦（二三一）有</w:t>
      </w:r>
      <w:r>
        <w:rPr>
          <w:rFonts w:hint="eastAsia"/>
          <w:lang w:eastAsia="zh-CN"/>
        </w:rPr>
        <w:t>“</w:t>
      </w:r>
      <w:r>
        <w:rPr>
          <w:rStyle w:val="26"/>
          <w:rFonts w:hint="eastAsia" w:ascii="Times New Roman" w:hAnsi="Times New Roman" w:eastAsia="宋体" w:cs="Times New Roman"/>
          <w:kern w:val="0"/>
          <w:szCs w:val="24"/>
          <w:vertAlign w:val="baseline"/>
          <w:lang w:eastAsia="zh-TW"/>
          <w14:ligatures w14:val="none"/>
        </w:rPr>
        <w:t>鳳鳥不處，洋洋四國</w:t>
      </w:r>
      <w:r>
        <w:rPr>
          <w:rFonts w:hint="eastAsia"/>
          <w:lang w:eastAsia="zh-CN"/>
        </w:rPr>
        <w:t>”</w:t>
      </w:r>
      <w:r>
        <w:rPr>
          <w:rStyle w:val="26"/>
          <w:rFonts w:hint="eastAsia" w:ascii="Times New Roman" w:hAnsi="Times New Roman" w:eastAsia="宋体" w:cs="Times New Roman"/>
          <w:kern w:val="0"/>
          <w:szCs w:val="24"/>
          <w:vertAlign w:val="baseline"/>
          <w:lang w:eastAsia="zh-TW"/>
          <w14:ligatures w14:val="none"/>
        </w:rPr>
        <w:t>、卯卦（三二一）有</w:t>
      </w:r>
      <w:r>
        <w:rPr>
          <w:rFonts w:hint="eastAsia"/>
          <w:lang w:eastAsia="zh-CN"/>
        </w:rPr>
        <w:t>“</w:t>
      </w:r>
      <w:r>
        <w:rPr>
          <w:rStyle w:val="26"/>
          <w:rFonts w:hint="eastAsia" w:ascii="Times New Roman" w:hAnsi="Times New Roman" w:eastAsia="宋体" w:cs="Times New Roman"/>
          <w:kern w:val="0"/>
          <w:szCs w:val="24"/>
          <w:vertAlign w:val="baseline"/>
          <w:lang w:eastAsia="zh-TW"/>
          <w14:ligatures w14:val="none"/>
        </w:rPr>
        <w:t>翩翩飛鳥，閒關浮雲</w:t>
      </w:r>
      <w:r>
        <w:rPr>
          <w:rFonts w:hint="eastAsia"/>
          <w:lang w:eastAsia="zh-CN"/>
        </w:rPr>
        <w:t>”</w:t>
      </w:r>
      <w:r>
        <w:rPr>
          <w:rStyle w:val="26"/>
          <w:rFonts w:hint="eastAsia" w:ascii="Times New Roman" w:hAnsi="Times New Roman" w:eastAsia="宋体" w:cs="Times New Roman"/>
          <w:kern w:val="0"/>
          <w:szCs w:val="24"/>
          <w:vertAlign w:val="baseline"/>
          <w:lang w:eastAsia="zh-TW"/>
          <w14:ligatures w14:val="none"/>
        </w:rPr>
        <w:t>、未卦（二四四）有</w:t>
      </w:r>
      <w:r>
        <w:rPr>
          <w:rFonts w:hint="eastAsia"/>
          <w:lang w:eastAsia="zh-CN"/>
        </w:rPr>
        <w:t>“</w:t>
      </w:r>
      <w:r>
        <w:rPr>
          <w:rStyle w:val="26"/>
          <w:rFonts w:hint="eastAsia" w:ascii="Times New Roman" w:hAnsi="Times New Roman" w:eastAsia="宋体" w:cs="Times New Roman"/>
          <w:kern w:val="0"/>
          <w:szCs w:val="24"/>
          <w:vertAlign w:val="baseline"/>
          <w:lang w:eastAsia="zh-TW"/>
          <w14:ligatures w14:val="none"/>
        </w:rPr>
        <w:t>翩翩飛鵠，不飲不食</w:t>
      </w:r>
      <w:r>
        <w:rPr>
          <w:rFonts w:hint="eastAsia"/>
          <w:lang w:eastAsia="zh-CN"/>
        </w:rPr>
        <w:t>”</w:t>
      </w:r>
      <w:r>
        <w:rPr>
          <w:rStyle w:val="26"/>
          <w:rFonts w:hint="eastAsia" w:ascii="Times New Roman" w:hAnsi="Times New Roman" w:eastAsia="宋体" w:cs="Times New Roman"/>
          <w:kern w:val="0"/>
          <w:szCs w:val="24"/>
          <w:vertAlign w:val="baseline"/>
          <w:lang w:eastAsia="zh-TW"/>
          <w14:ligatures w14:val="none"/>
        </w:rPr>
        <w:t>、癸卦（二二二）有</w:t>
      </w:r>
      <w:r>
        <w:rPr>
          <w:rFonts w:hint="eastAsia"/>
          <w:lang w:eastAsia="zh-CN"/>
        </w:rPr>
        <w:t>“</w:t>
      </w:r>
      <w:r>
        <w:rPr>
          <w:rStyle w:val="26"/>
          <w:rFonts w:hint="eastAsia" w:ascii="Times New Roman" w:hAnsi="Times New Roman" w:eastAsia="宋体" w:cs="Times New Roman"/>
          <w:kern w:val="0"/>
          <w:szCs w:val="24"/>
          <w:vertAlign w:val="baseline"/>
          <w:lang w:eastAsia="zh-TW"/>
          <w14:ligatures w14:val="none"/>
        </w:rPr>
        <w:t>玄鳥朝飛，洋洋翠羽</w:t>
      </w:r>
      <w:r>
        <w:rPr>
          <w:rFonts w:hint="eastAsia"/>
          <w:lang w:eastAsia="zh-CN"/>
        </w:rPr>
        <w:t>”</w:t>
      </w:r>
      <w:r>
        <w:rPr>
          <w:rStyle w:val="26"/>
          <w:rFonts w:hint="eastAsia" w:ascii="Times New Roman" w:hAnsi="Times New Roman" w:eastAsia="宋体" w:cs="Times New Roman"/>
          <w:kern w:val="0"/>
          <w:szCs w:val="24"/>
          <w:vertAlign w:val="baseline"/>
          <w:lang w:eastAsia="zh-TW"/>
          <w14:ligatures w14:val="none"/>
        </w:rPr>
        <w:t>，以及下述午卦中的</w:t>
      </w:r>
      <w:r>
        <w:rPr>
          <w:rFonts w:hint="eastAsia"/>
          <w:lang w:eastAsia="zh-CN"/>
        </w:rPr>
        <w:t>“</w:t>
      </w:r>
      <w:r>
        <w:rPr>
          <w:rStyle w:val="26"/>
          <w:rFonts w:hint="eastAsia" w:ascii="Times New Roman" w:hAnsi="Times New Roman" w:eastAsia="宋体" w:cs="Times New Roman"/>
          <w:kern w:val="0"/>
          <w:szCs w:val="24"/>
          <w:vertAlign w:val="baseline"/>
          <w:lang w:eastAsia="zh-TW"/>
          <w14:ligatures w14:val="none"/>
        </w:rPr>
        <w:t>玄鳥朝食，南山之陽</w:t>
      </w:r>
      <w:r>
        <w:rPr>
          <w:rFonts w:hint="eastAsia"/>
          <w:lang w:eastAsia="zh-CN"/>
        </w:rPr>
        <w:t>”</w:t>
      </w:r>
      <w:r>
        <w:rPr>
          <w:rFonts w:hint="eastAsia"/>
          <w:lang w:eastAsia="zh-TW"/>
        </w:rPr>
        <w:t>，《</w:t>
      </w:r>
      <w:r>
        <w:rPr>
          <w:rFonts w:hint="eastAsia"/>
          <w:lang w:eastAsia="zh-CN"/>
        </w:rPr>
        <w:t>荆</w:t>
      </w:r>
      <w:r>
        <w:rPr>
          <w:rFonts w:hint="eastAsia"/>
          <w:lang w:eastAsia="zh-TW"/>
        </w:rPr>
        <w:t>決》是以筭得的筮數之形來解釋卦象，在實際操作中，擺在桌面上的筭籌很可能並不會水平或垂直平行而放，若將兩根筭籌略微傾斜，擺作</w:t>
      </w:r>
      <w:r>
        <w:rPr>
          <w:rFonts w:hint="eastAsia"/>
          <w:lang w:eastAsia="zh-CN"/>
        </w:rPr>
        <w:t>“</w:t>
      </w:r>
      <w:r>
        <w:rPr>
          <w:rFonts w:hint="eastAsia"/>
          <w:lang w:eastAsia="zh-TW"/>
        </w:rPr>
        <w:t>八</w:t>
      </w:r>
      <w:r>
        <w:rPr>
          <w:rFonts w:hint="eastAsia"/>
          <w:lang w:eastAsia="zh-CN"/>
        </w:rPr>
        <w:t>”</w:t>
      </w:r>
      <w:r>
        <w:rPr>
          <w:rFonts w:hint="eastAsia"/>
          <w:lang w:eastAsia="zh-TW"/>
        </w:rPr>
        <w:t>形，則可以視作鳥類張開的翅膀，類似清華簡《筮法》中</w:t>
      </w:r>
      <w:r>
        <w:rPr>
          <w:rFonts w:hint="eastAsia"/>
          <w:lang w:eastAsia="zh-CN"/>
        </w:rPr>
        <w:t>“</w:t>
      </w:r>
      <w:r>
        <w:rPr>
          <w:rFonts w:hint="eastAsia"/>
          <w:lang w:eastAsia="zh-TW"/>
        </w:rPr>
        <w:t>八</w:t>
      </w:r>
      <w:r>
        <w:rPr>
          <w:rFonts w:hint="eastAsia"/>
          <w:lang w:eastAsia="zh-CN"/>
        </w:rPr>
        <w:t>”</w:t>
      </w:r>
      <w:r>
        <w:rPr>
          <w:rFonts w:hint="eastAsia"/>
          <w:lang w:eastAsia="zh-TW"/>
        </w:rPr>
        <w:t>的鳥象。</w:t>
      </w:r>
    </w:p>
  </w:endnote>
  <w:endnote w:id="10">
    <w:p w14:paraId="25FA2121">
      <w:pPr>
        <w:pStyle w:val="13"/>
        <w:bidi w:val="0"/>
      </w:pPr>
      <w:r>
        <w:rPr>
          <w:rStyle w:val="26"/>
          <w:rFonts w:hint="eastAsia" w:ascii="Times New Roman" w:hAnsi="Times New Roman" w:eastAsia="宋体" w:cs="Times New Roman"/>
          <w:kern w:val="0"/>
          <w:szCs w:val="24"/>
          <w:vertAlign w:val="superscript"/>
          <w14:ligatures w14:val="none"/>
        </w:rPr>
        <w:endnoteRef/>
      </w:r>
      <w:r>
        <w:rPr>
          <w:rStyle w:val="26"/>
          <w:rFonts w:hint="eastAsia" w:ascii="Times New Roman" w:hAnsi="Times New Roman" w:eastAsia="宋体" w:cs="Times New Roman"/>
          <w:kern w:val="0"/>
          <w:szCs w:val="24"/>
          <w:vertAlign w:val="baseline"/>
          <w14:ligatures w14:val="none"/>
        </w:rPr>
        <w:t xml:space="preserve"> 此處，蔡飛舟認</w:t>
      </w:r>
      <w:r>
        <w:rPr>
          <w:rFonts w:hint="eastAsia"/>
          <w:lang w:eastAsia="zh-CN"/>
        </w:rPr>
        <w:t>爲“</w:t>
      </w:r>
      <w:r>
        <w:rPr>
          <w:rStyle w:val="26"/>
          <w:rFonts w:hint="eastAsia" w:ascii="Times New Roman" w:hAnsi="Times New Roman" w:eastAsia="宋体" w:cs="Times New Roman"/>
          <w:kern w:val="0"/>
          <w:szCs w:val="24"/>
          <w:vertAlign w:val="baseline"/>
          <w14:ligatures w14:val="none"/>
        </w:rPr>
        <w:t>翩翩飛鳥，止陽之枝</w:t>
      </w:r>
      <w:r>
        <w:rPr>
          <w:rFonts w:hint="eastAsia"/>
          <w:lang w:eastAsia="zh-CN"/>
        </w:rPr>
        <w:t>”</w:t>
      </w:r>
      <w:r>
        <w:rPr>
          <w:rStyle w:val="26"/>
          <w:rFonts w:hint="eastAsia" w:ascii="Times New Roman" w:hAnsi="Times New Roman" w:eastAsia="宋体" w:cs="Times New Roman"/>
          <w:kern w:val="0"/>
          <w:szCs w:val="24"/>
          <w:vertAlign w:val="baseline"/>
          <w14:ligatures w14:val="none"/>
        </w:rPr>
        <w:t>一句均</w:t>
      </w:r>
      <w:r>
        <w:rPr>
          <w:rFonts w:hint="eastAsia"/>
          <w:lang w:eastAsia="zh-CN"/>
        </w:rPr>
        <w:t>爲</w:t>
      </w:r>
      <w:r>
        <w:rPr>
          <w:rStyle w:val="26"/>
          <w:rFonts w:hint="eastAsia" w:ascii="Times New Roman" w:hAnsi="Times New Roman" w:eastAsia="宋体" w:cs="Times New Roman"/>
          <w:kern w:val="0"/>
          <w:szCs w:val="24"/>
          <w:vertAlign w:val="baseline"/>
          <w14:ligatures w14:val="none"/>
        </w:rPr>
        <w:t>中位</w:t>
      </w:r>
      <w:r>
        <w:rPr>
          <w:rFonts w:hint="eastAsia"/>
          <w:lang w:eastAsia="zh-CN"/>
        </w:rPr>
        <w:t>“</w:t>
      </w:r>
      <w:r>
        <w:rPr>
          <w:rStyle w:val="26"/>
          <w:rFonts w:hint="eastAsia" w:ascii="Times New Roman" w:hAnsi="Times New Roman" w:eastAsia="宋体" w:cs="Times New Roman"/>
          <w:kern w:val="0"/>
          <w:szCs w:val="24"/>
          <w:vertAlign w:val="baseline"/>
          <w14:ligatures w14:val="none"/>
        </w:rPr>
        <w:t>二</w:t>
      </w:r>
      <w:r>
        <w:rPr>
          <w:rFonts w:hint="eastAsia"/>
          <w:lang w:eastAsia="zh-CN"/>
        </w:rPr>
        <w:t>”</w:t>
      </w:r>
      <w:r>
        <w:rPr>
          <w:rStyle w:val="26"/>
          <w:rFonts w:hint="eastAsia" w:ascii="Times New Roman" w:hAnsi="Times New Roman" w:eastAsia="宋体" w:cs="Times New Roman"/>
          <w:kern w:val="0"/>
          <w:szCs w:val="24"/>
          <w:vertAlign w:val="baseline"/>
          <w14:ligatures w14:val="none"/>
        </w:rPr>
        <w:t>的卦象，參見蔡飛舟：《北大漢簡〈</w:t>
      </w:r>
      <w:r>
        <w:rPr>
          <w:rFonts w:hint="eastAsia"/>
          <w:lang w:eastAsia="zh-CN"/>
        </w:rPr>
        <w:t>荆</w:t>
      </w:r>
      <w:r>
        <w:rPr>
          <w:rStyle w:val="26"/>
          <w:rFonts w:hint="eastAsia" w:ascii="Times New Roman" w:hAnsi="Times New Roman" w:eastAsia="宋体" w:cs="Times New Roman"/>
          <w:kern w:val="0"/>
          <w:szCs w:val="24"/>
          <w:vertAlign w:val="baseline"/>
          <w14:ligatures w14:val="none"/>
        </w:rPr>
        <w:t>決〉初探》，頁64。但根據上中下位的對應關係以及實際操作中筭籌的擺放方式，中位</w:t>
      </w:r>
      <w:r>
        <w:rPr>
          <w:rFonts w:hint="eastAsia"/>
          <w:lang w:eastAsia="zh-CN"/>
        </w:rPr>
        <w:t>“</w:t>
      </w:r>
      <w:r>
        <w:rPr>
          <w:rStyle w:val="26"/>
          <w:rFonts w:hint="eastAsia" w:ascii="Times New Roman" w:hAnsi="Times New Roman" w:eastAsia="宋体" w:cs="Times New Roman"/>
          <w:kern w:val="0"/>
          <w:szCs w:val="24"/>
          <w:vertAlign w:val="baseline"/>
          <w14:ligatures w14:val="none"/>
        </w:rPr>
        <w:t>二</w:t>
      </w:r>
      <w:r>
        <w:rPr>
          <w:rFonts w:hint="eastAsia"/>
          <w:lang w:eastAsia="zh-CN"/>
        </w:rPr>
        <w:t>”</w:t>
      </w:r>
      <w:r>
        <w:rPr>
          <w:rStyle w:val="26"/>
          <w:rFonts w:hint="eastAsia" w:ascii="Times New Roman" w:hAnsi="Times New Roman" w:eastAsia="宋体" w:cs="Times New Roman"/>
          <w:kern w:val="0"/>
          <w:szCs w:val="24"/>
          <w:vertAlign w:val="baseline"/>
          <w14:ligatures w14:val="none"/>
        </w:rPr>
        <w:t>更像是是站立的鳥象，而下位</w:t>
      </w:r>
      <w:r>
        <w:rPr>
          <w:rFonts w:hint="eastAsia"/>
          <w:lang w:eastAsia="zh-CN"/>
        </w:rPr>
        <w:t>“</w:t>
      </w:r>
      <w:r>
        <w:rPr>
          <w:rStyle w:val="26"/>
          <w:rFonts w:hint="eastAsia" w:ascii="Times New Roman" w:hAnsi="Times New Roman" w:eastAsia="宋体" w:cs="Times New Roman"/>
          <w:kern w:val="0"/>
          <w:szCs w:val="24"/>
          <w:vertAlign w:val="baseline"/>
          <w14:ligatures w14:val="none"/>
        </w:rPr>
        <w:t>四</w:t>
      </w:r>
      <w:r>
        <w:rPr>
          <w:rFonts w:hint="eastAsia"/>
          <w:lang w:eastAsia="zh-CN"/>
        </w:rPr>
        <w:t>”</w:t>
      </w:r>
      <w:r>
        <w:rPr>
          <w:rStyle w:val="26"/>
          <w:rFonts w:hint="eastAsia" w:ascii="Times New Roman" w:hAnsi="Times New Roman" w:eastAsia="宋体" w:cs="Times New Roman"/>
          <w:kern w:val="0"/>
          <w:szCs w:val="24"/>
          <w:vertAlign w:val="baseline"/>
          <w14:ligatures w14:val="none"/>
        </w:rPr>
        <w:t>則更像是飛鳥止立的枝頭之象。</w:t>
      </w:r>
    </w:p>
  </w:endnote>
  <w:endnote w:id="11">
    <w:p w14:paraId="3C97AE23">
      <w:pPr>
        <w:pStyle w:val="13"/>
        <w:bidi w:val="0"/>
      </w:pPr>
      <w:r>
        <w:rPr>
          <w:rStyle w:val="26"/>
          <w:rFonts w:hint="eastAsia" w:ascii="Times New Roman" w:hAnsi="Times New Roman" w:eastAsia="宋体" w:cs="Times New Roman"/>
          <w:kern w:val="0"/>
          <w:szCs w:val="24"/>
          <w:vertAlign w:val="superscript"/>
          <w14:ligatures w14:val="none"/>
        </w:rPr>
        <w:endnoteRef/>
      </w:r>
      <w:r>
        <w:rPr>
          <w:rStyle w:val="26"/>
          <w:rFonts w:hint="eastAsia" w:ascii="Times New Roman" w:hAnsi="Times New Roman" w:eastAsia="宋体" w:cs="Times New Roman"/>
          <w:kern w:val="0"/>
          <w:szCs w:val="24"/>
          <w:vertAlign w:val="baseline"/>
          <w14:ligatures w14:val="none"/>
        </w:rPr>
        <w:t xml:space="preserve"> 北京大學出土文獻研究所編：《北京大學藏西漢竹書（五）》，頁174。</w:t>
      </w:r>
    </w:p>
  </w:endnote>
  <w:endnote w:id="12">
    <w:p w14:paraId="1AF97A73">
      <w:pPr>
        <w:pStyle w:val="13"/>
        <w:bidi w:val="0"/>
      </w:pPr>
      <w:r>
        <w:rPr>
          <w:rStyle w:val="26"/>
          <w:rFonts w:hint="eastAsia" w:ascii="Times New Roman" w:hAnsi="Times New Roman" w:eastAsia="宋体" w:cs="Times New Roman"/>
          <w:kern w:val="0"/>
          <w:szCs w:val="24"/>
          <w:vertAlign w:val="superscript"/>
          <w14:ligatures w14:val="none"/>
        </w:rPr>
        <w:endnoteRef/>
      </w:r>
      <w:r>
        <w:rPr>
          <w:rStyle w:val="26"/>
          <w:rFonts w:hint="eastAsia" w:ascii="Times New Roman" w:hAnsi="Times New Roman" w:eastAsia="宋体" w:cs="Times New Roman"/>
          <w:kern w:val="0"/>
          <w:szCs w:val="24"/>
          <w:vertAlign w:val="baseline"/>
          <w14:ligatures w14:val="none"/>
        </w:rPr>
        <w:t xml:space="preserve"> 子居：《北大簡〈</w:t>
      </w:r>
      <w:r>
        <w:rPr>
          <w:rFonts w:hint="eastAsia"/>
          <w:lang w:eastAsia="zh-CN"/>
        </w:rPr>
        <w:t>荆</w:t>
      </w:r>
      <w:r>
        <w:rPr>
          <w:rStyle w:val="26"/>
          <w:rFonts w:hint="eastAsia" w:ascii="Times New Roman" w:hAnsi="Times New Roman" w:eastAsia="宋体" w:cs="Times New Roman"/>
          <w:kern w:val="0"/>
          <w:szCs w:val="24"/>
          <w:vertAlign w:val="baseline"/>
          <w14:ligatures w14:val="none"/>
        </w:rPr>
        <w:t>決〉解析》，中國先秦史網站，2015年12月28日</w:t>
      </w:r>
      <w:r>
        <w:rPr>
          <w:rFonts w:hint="eastAsia"/>
        </w:rPr>
        <w:t>，網址：https://xianqin.html-5.me/2015/12/28/309/</w:t>
      </w:r>
      <w:r>
        <w:rPr>
          <w:rStyle w:val="26"/>
          <w:rFonts w:hint="eastAsia" w:ascii="Times New Roman" w:hAnsi="Times New Roman" w:eastAsia="宋体" w:cs="Times New Roman"/>
          <w:kern w:val="0"/>
          <w:szCs w:val="24"/>
          <w:vertAlign w:val="baseline"/>
          <w14:ligatures w14:val="none"/>
        </w:rPr>
        <w:t>。</w:t>
      </w:r>
    </w:p>
  </w:endnote>
  <w:endnote w:id="13">
    <w:p w14:paraId="1E5CB37E">
      <w:pPr>
        <w:pStyle w:val="13"/>
        <w:bidi w:val="0"/>
      </w:pPr>
      <w:r>
        <w:rPr>
          <w:rStyle w:val="26"/>
          <w:rFonts w:hint="eastAsia" w:ascii="Times New Roman" w:hAnsi="Times New Roman" w:eastAsia="宋体" w:cs="Times New Roman"/>
          <w:kern w:val="0"/>
          <w:szCs w:val="24"/>
          <w:vertAlign w:val="superscript"/>
          <w14:ligatures w14:val="none"/>
        </w:rPr>
        <w:endnoteRef/>
      </w:r>
      <w:r>
        <w:rPr>
          <w:rStyle w:val="26"/>
          <w:rFonts w:hint="eastAsia" w:ascii="Times New Roman" w:hAnsi="Times New Roman" w:eastAsia="宋体" w:cs="Times New Roman"/>
          <w:kern w:val="0"/>
          <w:szCs w:val="24"/>
          <w:vertAlign w:val="baseline"/>
          <w:lang w:eastAsia="zh-TW"/>
          <w14:ligatures w14:val="none"/>
        </w:rPr>
        <w:t xml:space="preserve"> 《</w:t>
      </w:r>
      <w:r>
        <w:rPr>
          <w:rFonts w:hint="eastAsia"/>
          <w:lang w:eastAsia="zh-CN"/>
        </w:rPr>
        <w:t>荆</w:t>
      </w:r>
      <w:r>
        <w:rPr>
          <w:rStyle w:val="26"/>
          <w:rFonts w:hint="eastAsia" w:ascii="Times New Roman" w:hAnsi="Times New Roman" w:eastAsia="宋体" w:cs="Times New Roman"/>
          <w:kern w:val="0"/>
          <w:szCs w:val="24"/>
          <w:vertAlign w:val="baseline"/>
          <w:lang w:eastAsia="zh-TW"/>
          <w14:ligatures w14:val="none"/>
        </w:rPr>
        <w:t>決》中所有提到</w:t>
      </w:r>
      <w:r>
        <w:rPr>
          <w:rFonts w:hint="eastAsia"/>
          <w:lang w:eastAsia="zh-CN"/>
        </w:rPr>
        <w:t>“</w:t>
      </w:r>
      <w:r>
        <w:rPr>
          <w:rStyle w:val="26"/>
          <w:rFonts w:hint="eastAsia" w:ascii="Times New Roman" w:hAnsi="Times New Roman" w:eastAsia="宋体" w:cs="Times New Roman"/>
          <w:kern w:val="0"/>
          <w:szCs w:val="24"/>
          <w:vertAlign w:val="baseline"/>
          <w:lang w:eastAsia="zh-TW"/>
          <w14:ligatures w14:val="none"/>
        </w:rPr>
        <w:t>關梁</w:t>
      </w:r>
      <w:r>
        <w:rPr>
          <w:rFonts w:hint="eastAsia"/>
          <w:lang w:eastAsia="zh-CN"/>
        </w:rPr>
        <w:t>”</w:t>
      </w:r>
      <w:r>
        <w:rPr>
          <w:rStyle w:val="26"/>
          <w:rFonts w:hint="eastAsia" w:ascii="Times New Roman" w:hAnsi="Times New Roman" w:eastAsia="宋体" w:cs="Times New Roman"/>
          <w:kern w:val="0"/>
          <w:szCs w:val="24"/>
          <w:vertAlign w:val="baseline"/>
          <w:lang w:eastAsia="zh-TW"/>
          <w14:ligatures w14:val="none"/>
        </w:rPr>
        <w:t>意象的卦象都是</w:t>
      </w:r>
      <w:r>
        <w:rPr>
          <w:rFonts w:hint="eastAsia"/>
          <w:lang w:eastAsia="zh-CN"/>
        </w:rPr>
        <w:t>“</w:t>
      </w:r>
      <w:r>
        <w:rPr>
          <w:rStyle w:val="26"/>
          <w:rFonts w:hint="eastAsia" w:ascii="Times New Roman" w:hAnsi="Times New Roman" w:eastAsia="宋体" w:cs="Times New Roman"/>
          <w:kern w:val="0"/>
          <w:szCs w:val="24"/>
          <w:vertAlign w:val="baseline"/>
          <w:lang w:eastAsia="zh-TW"/>
          <w14:ligatures w14:val="none"/>
        </w:rPr>
        <w:t>四</w:t>
      </w:r>
      <w:r>
        <w:rPr>
          <w:rFonts w:hint="eastAsia"/>
          <w:lang w:eastAsia="zh-CN"/>
        </w:rPr>
        <w:t>”</w:t>
      </w:r>
      <w:r>
        <w:rPr>
          <w:rStyle w:val="26"/>
          <w:rFonts w:hint="eastAsia" w:ascii="Times New Roman" w:hAnsi="Times New Roman" w:eastAsia="宋体" w:cs="Times New Roman"/>
          <w:kern w:val="0"/>
          <w:szCs w:val="24"/>
          <w:vertAlign w:val="baseline"/>
          <w:lang w:eastAsia="zh-TW"/>
          <w14:ligatures w14:val="none"/>
        </w:rPr>
        <w:t>在中位。如未卦（二四四）有</w:t>
      </w:r>
      <w:r>
        <w:rPr>
          <w:rFonts w:hint="eastAsia"/>
          <w:lang w:eastAsia="zh-CN"/>
        </w:rPr>
        <w:t>“</w:t>
      </w:r>
      <w:r>
        <w:rPr>
          <w:rStyle w:val="26"/>
          <w:rFonts w:hint="eastAsia" w:ascii="Times New Roman" w:hAnsi="Times New Roman" w:eastAsia="宋体" w:cs="Times New Roman"/>
          <w:kern w:val="0"/>
          <w:szCs w:val="24"/>
          <w:vertAlign w:val="baseline"/>
          <w:lang w:eastAsia="zh-TW"/>
          <w14:ligatures w14:val="none"/>
        </w:rPr>
        <w:t>雖欲行作，關梁之止</w:t>
      </w:r>
      <w:r>
        <w:rPr>
          <w:rFonts w:hint="eastAsia"/>
          <w:lang w:eastAsia="zh-CN"/>
        </w:rPr>
        <w:t>”</w:t>
      </w:r>
      <w:r>
        <w:rPr>
          <w:rStyle w:val="26"/>
          <w:rFonts w:hint="eastAsia" w:ascii="Times New Roman" w:hAnsi="Times New Roman" w:eastAsia="宋体" w:cs="Times New Roman"/>
          <w:kern w:val="0"/>
          <w:szCs w:val="24"/>
          <w:vertAlign w:val="baseline"/>
          <w:lang w:eastAsia="zh-TW"/>
          <w14:ligatures w14:val="none"/>
        </w:rPr>
        <w:t>，以及下述午卦中的</w:t>
      </w:r>
      <w:r>
        <w:rPr>
          <w:rFonts w:hint="eastAsia"/>
          <w:lang w:eastAsia="zh-CN"/>
        </w:rPr>
        <w:t>“</w:t>
      </w:r>
      <w:r>
        <w:rPr>
          <w:rStyle w:val="26"/>
          <w:rFonts w:hint="eastAsia" w:ascii="Times New Roman" w:hAnsi="Times New Roman" w:eastAsia="宋体" w:cs="Times New Roman"/>
          <w:kern w:val="0"/>
          <w:szCs w:val="24"/>
          <w:vertAlign w:val="baseline"/>
          <w:lang w:eastAsia="zh-TW"/>
          <w14:ligatures w14:val="none"/>
        </w:rPr>
        <w:t>奮羽毛將飛，路毋關梁</w:t>
      </w:r>
      <w:r>
        <w:rPr>
          <w:rFonts w:hint="eastAsia"/>
          <w:lang w:eastAsia="zh-CN"/>
        </w:rPr>
        <w:t>”</w:t>
      </w:r>
      <w:r>
        <w:rPr>
          <w:rStyle w:val="26"/>
          <w:rFonts w:hint="eastAsia" w:ascii="Times New Roman" w:hAnsi="Times New Roman" w:eastAsia="宋体" w:cs="Times New Roman"/>
          <w:kern w:val="0"/>
          <w:szCs w:val="24"/>
          <w:vertAlign w:val="baseline"/>
          <w:lang w:eastAsia="zh-TW"/>
          <w14:ligatures w14:val="none"/>
        </w:rPr>
        <w:t>，路中不要有阻礙行進的</w:t>
      </w:r>
      <w:r>
        <w:rPr>
          <w:rFonts w:hint="eastAsia"/>
          <w:lang w:eastAsia="zh-CN"/>
        </w:rPr>
        <w:t>“</w:t>
      </w:r>
      <w:r>
        <w:rPr>
          <w:rStyle w:val="26"/>
          <w:rFonts w:hint="eastAsia" w:ascii="Times New Roman" w:hAnsi="Times New Roman" w:eastAsia="宋体" w:cs="Times New Roman"/>
          <w:kern w:val="0"/>
          <w:szCs w:val="24"/>
          <w:vertAlign w:val="baseline"/>
          <w:lang w:eastAsia="zh-TW"/>
          <w14:ligatures w14:val="none"/>
        </w:rPr>
        <w:t>關梁</w:t>
      </w:r>
      <w:r>
        <w:rPr>
          <w:rFonts w:hint="eastAsia"/>
          <w:lang w:eastAsia="zh-CN"/>
        </w:rPr>
        <w:t>”</w:t>
      </w:r>
      <w:r>
        <w:rPr>
          <w:rStyle w:val="26"/>
          <w:rFonts w:hint="eastAsia" w:ascii="Times New Roman" w:hAnsi="Times New Roman" w:eastAsia="宋体" w:cs="Times New Roman"/>
          <w:kern w:val="0"/>
          <w:szCs w:val="24"/>
          <w:vertAlign w:val="baseline"/>
          <w:lang w:eastAsia="zh-TW"/>
          <w14:ligatures w14:val="none"/>
        </w:rPr>
        <w:t>，</w:t>
      </w:r>
      <w:r>
        <w:rPr>
          <w:rFonts w:hint="eastAsia"/>
          <w:lang w:eastAsia="zh-CN"/>
        </w:rPr>
        <w:t>説</w:t>
      </w:r>
      <w:r>
        <w:rPr>
          <w:rStyle w:val="26"/>
          <w:rFonts w:hint="eastAsia" w:ascii="Times New Roman" w:hAnsi="Times New Roman" w:eastAsia="宋体" w:cs="Times New Roman"/>
          <w:kern w:val="0"/>
          <w:szCs w:val="24"/>
          <w:vertAlign w:val="baseline"/>
          <w:lang w:eastAsia="zh-TW"/>
          <w14:ligatures w14:val="none"/>
        </w:rPr>
        <w:t>明實際路中有阻礙。</w:t>
      </w:r>
      <w:r>
        <w:rPr>
          <w:rFonts w:hint="eastAsia"/>
          <w:lang w:eastAsia="zh-CN"/>
        </w:rPr>
        <w:t>“</w:t>
      </w:r>
      <w:r>
        <w:rPr>
          <w:rStyle w:val="26"/>
          <w:rFonts w:hint="eastAsia" w:ascii="Times New Roman" w:hAnsi="Times New Roman" w:eastAsia="宋体" w:cs="Times New Roman"/>
          <w:kern w:val="0"/>
          <w:szCs w:val="24"/>
          <w:vertAlign w:val="baseline"/>
          <w:lang w:eastAsia="zh-TW"/>
          <w14:ligatures w14:val="none"/>
        </w:rPr>
        <w:t>四</w:t>
      </w:r>
      <w:r>
        <w:rPr>
          <w:rFonts w:hint="eastAsia"/>
          <w:lang w:eastAsia="zh-CN"/>
        </w:rPr>
        <w:t>”</w:t>
      </w:r>
      <w:r>
        <w:rPr>
          <w:rFonts w:hint="eastAsia"/>
          <w:lang w:eastAsia="zh-TW"/>
        </w:rPr>
        <w:t>是四個筮數中最大的一個，放在中位可意</w:t>
      </w:r>
      <w:r>
        <w:rPr>
          <w:rFonts w:hint="eastAsia"/>
          <w:lang w:eastAsia="zh-CN"/>
        </w:rPr>
        <w:t>爲</w:t>
      </w:r>
      <w:r>
        <w:rPr>
          <w:rFonts w:hint="eastAsia"/>
          <w:lang w:eastAsia="zh-TW"/>
        </w:rPr>
        <w:t>事主求事過程中所需要經過的大量事物，因此被認</w:t>
      </w:r>
      <w:r>
        <w:rPr>
          <w:rFonts w:hint="eastAsia"/>
          <w:lang w:eastAsia="zh-CN"/>
        </w:rPr>
        <w:t>爲</w:t>
      </w:r>
      <w:r>
        <w:rPr>
          <w:rFonts w:hint="eastAsia"/>
          <w:lang w:eastAsia="zh-TW"/>
        </w:rPr>
        <w:t>是阻礙人行進的</w:t>
      </w:r>
      <w:r>
        <w:rPr>
          <w:rFonts w:hint="eastAsia"/>
          <w:lang w:eastAsia="zh-CN"/>
        </w:rPr>
        <w:t>“</w:t>
      </w:r>
      <w:r>
        <w:rPr>
          <w:rStyle w:val="26"/>
          <w:rFonts w:hint="eastAsia" w:ascii="Times New Roman" w:hAnsi="Times New Roman" w:eastAsia="宋体" w:cs="Times New Roman"/>
          <w:kern w:val="0"/>
          <w:szCs w:val="24"/>
          <w:vertAlign w:val="baseline"/>
          <w:lang w:eastAsia="zh-TW"/>
          <w14:ligatures w14:val="none"/>
        </w:rPr>
        <w:t>關梁</w:t>
      </w:r>
      <w:r>
        <w:rPr>
          <w:rFonts w:hint="eastAsia"/>
          <w:lang w:eastAsia="zh-CN"/>
        </w:rPr>
        <w:t>”</w:t>
      </w:r>
      <w:r>
        <w:rPr>
          <w:rFonts w:hint="eastAsia"/>
          <w:lang w:eastAsia="zh-TW"/>
        </w:rPr>
        <w:t>。</w:t>
      </w:r>
    </w:p>
  </w:endnote>
  <w:endnote w:id="14">
    <w:p w14:paraId="51E0E6A2">
      <w:pPr>
        <w:pStyle w:val="13"/>
        <w:bidi w:val="0"/>
      </w:pPr>
      <w:r>
        <w:rPr>
          <w:rStyle w:val="26"/>
          <w:rFonts w:hint="eastAsia" w:ascii="Times New Roman" w:hAnsi="Times New Roman" w:eastAsia="宋体" w:cs="Times New Roman"/>
          <w:kern w:val="0"/>
          <w:szCs w:val="24"/>
          <w:vertAlign w:val="superscript"/>
          <w14:ligatures w14:val="none"/>
        </w:rPr>
        <w:endnoteRef/>
      </w:r>
      <w:r>
        <w:rPr>
          <w:rStyle w:val="26"/>
          <w:rFonts w:hint="eastAsia" w:ascii="Times New Roman" w:hAnsi="Times New Roman" w:eastAsia="宋体" w:cs="Times New Roman"/>
          <w:kern w:val="0"/>
          <w:szCs w:val="24"/>
          <w:vertAlign w:val="baseline"/>
          <w14:ligatures w14:val="none"/>
        </w:rPr>
        <w:t xml:space="preserve"> 北京大學出土文獻研究所編：《北京大學藏西漢竹書（五）》，頁175。</w:t>
      </w:r>
    </w:p>
  </w:endnote>
  <w:endnote w:id="15">
    <w:p w14:paraId="71395C4B">
      <w:pPr>
        <w:pStyle w:val="13"/>
        <w:bidi w:val="0"/>
      </w:pPr>
      <w:r>
        <w:rPr>
          <w:rStyle w:val="26"/>
          <w:rFonts w:hint="eastAsia" w:ascii="Times New Roman" w:hAnsi="Times New Roman" w:eastAsia="宋体" w:cs="Times New Roman"/>
          <w:kern w:val="0"/>
          <w:szCs w:val="24"/>
          <w:vertAlign w:val="superscript"/>
          <w14:ligatures w14:val="none"/>
        </w:rPr>
        <w:endnoteRef/>
      </w:r>
      <w:r>
        <w:rPr>
          <w:rStyle w:val="26"/>
          <w:rFonts w:hint="eastAsia" w:ascii="Times New Roman" w:hAnsi="Times New Roman" w:eastAsia="宋体" w:cs="Times New Roman"/>
          <w:kern w:val="0"/>
          <w:szCs w:val="24"/>
          <w:vertAlign w:val="baseline"/>
          <w14:ligatures w14:val="none"/>
        </w:rPr>
        <w:t xml:space="preserve"> 釋文從周小鈺：《試論北大漢簡〈</w:t>
      </w:r>
      <w:r>
        <w:rPr>
          <w:rFonts w:hint="eastAsia"/>
          <w:lang w:eastAsia="zh-CN"/>
        </w:rPr>
        <w:t>荆</w:t>
      </w:r>
      <w:r>
        <w:rPr>
          <w:rStyle w:val="26"/>
          <w:rFonts w:hint="eastAsia" w:ascii="Times New Roman" w:hAnsi="Times New Roman" w:eastAsia="宋体" w:cs="Times New Roman"/>
          <w:kern w:val="0"/>
          <w:szCs w:val="24"/>
          <w:vertAlign w:val="baseline"/>
          <w14:ligatures w14:val="none"/>
        </w:rPr>
        <w:t>決〉與敦煌〈周公卜法〉、〈管公明卜法〉的關係》，《出土文獻》，2016年，頁255-259。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panose1 w:val="03000509000000000000"/>
    <w:charset w:val="86"/>
    <w:family w:val="auto"/>
    <w:pitch w:val="default"/>
    <w:sig w:usb0="00000001" w:usb1="080E0000" w:usb2="00000000" w:usb3="00000000" w:csb0="00040000" w:csb1="00000000"/>
  </w:font>
  <w:font w:name="中华书局宋体15平面">
    <w:panose1 w:val="03000509000000000000"/>
    <w:charset w:val="86"/>
    <w:family w:val="auto"/>
    <w:pitch w:val="default"/>
    <w:sig w:usb0="10002003" w:usb1="AB1E0800" w:usb2="000A004E" w:usb3="00000000" w:csb0="003C0041" w:csb1="A00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DFKai-SB">
    <w:panose1 w:val="03000509000000000000"/>
    <w:charset w:val="88"/>
    <w:family w:val="script"/>
    <w:pitch w:val="default"/>
    <w:sig w:usb0="00000003" w:usb1="082E0000" w:usb2="00000016" w:usb3="00000000" w:csb0="00100001" w:csb1="00000000"/>
  </w:font>
  <w:font w:name="TimesNewRomanPS-BoldMT">
    <w:altName w:val="微软雅黑"/>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New Gulim">
    <w:altName w:val="Cambria"/>
    <w:panose1 w:val="00000000000000000000"/>
    <w:charset w:val="00"/>
    <w:family w:val="roman"/>
    <w:pitch w:val="default"/>
    <w:sig w:usb0="00000000" w:usb1="00000000" w:usb2="00000000" w:usb3="00000000" w:csb0="00000000" w:csb1="00000000"/>
  </w:font>
  <w:font w:name="Mangal">
    <w:altName w:val="AYJGW(乔老师甲骨字替换)"/>
    <w:panose1 w:val="00000400000000000000"/>
    <w:charset w:val="00"/>
    <w:family w:val="roman"/>
    <w:pitch w:val="default"/>
    <w:sig w:usb0="00000000" w:usb1="00000000" w:usb2="00000000" w:usb3="00000000" w:csb0="00000001" w:csb1="00000000"/>
  </w:font>
  <w:font w:name="AYJGW(乔老师甲骨字替换)">
    <w:panose1 w:val="02000500000000000000"/>
    <w:charset w:val="00"/>
    <w:family w:val="auto"/>
    <w:pitch w:val="default"/>
    <w:sig w:usb0="80000023" w:usb1="5000004A" w:usb2="00000000" w:usb3="00000000" w:csb0="20000001"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经典繁超宋">
    <w:altName w:val="宋体"/>
    <w:panose1 w:val="00000000000000000000"/>
    <w:charset w:val="86"/>
    <w:family w:val="roman"/>
    <w:pitch w:val="default"/>
    <w:sig w:usb0="00000000" w:usb1="00000000" w:usb2="00000000" w:usb3="00000000" w:csb0="00000000" w:csb1="00000000"/>
  </w:font>
  <w:font w:name="控呇湮佽恅苤蚼">
    <w:panose1 w:val="02010609000101010101"/>
    <w:charset w:val="88"/>
    <w:family w:val="modern"/>
    <w:pitch w:val="default"/>
    <w:sig w:usb0="00000000" w:usb1="00000000" w:usb2="00000000" w:usb3="00000000" w:csb0="00000000" w:csb1="00000000"/>
  </w:font>
  <w:font w:name="KaiXinSong">
    <w:altName w:val="Microsoft JhengHei"/>
    <w:panose1 w:val="00000000000000000000"/>
    <w:charset w:val="00"/>
    <w:family w:val="modern"/>
    <w:pitch w:val="default"/>
    <w:sig w:usb0="00000000" w:usb1="00000000" w:usb2="04000016" w:usb3="00000000" w:csb0="0000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F8810">
    <w:pPr>
      <w:tabs>
        <w:tab w:val="center" w:pos="4153"/>
        <w:tab w:val="right" w:pos="8306"/>
      </w:tabs>
      <w:rPr>
        <w:rFonts w:hint="eastAsia"/>
        <w:sz w:val="18"/>
        <w:szCs w:val="18"/>
      </w:rPr>
    </w:pPr>
    <w:r>
      <w:rPr>
        <w:rFonts w:hint="eastAsia"/>
        <w:sz w:val="18"/>
        <w:szCs w:val="18"/>
      </w:rPr>
      <w:t>收稿日期：</w:t>
    </w:r>
    <w:r>
      <w:rPr>
        <w:sz w:val="18"/>
        <w:szCs w:val="18"/>
      </w:rPr>
      <w:t>202</w:t>
    </w:r>
    <w:r>
      <w:rPr>
        <w:rFonts w:hint="eastAsia"/>
        <w:sz w:val="18"/>
        <w:szCs w:val="18"/>
        <w:lang w:val="en-US" w:eastAsia="zh-CN"/>
      </w:rPr>
      <w:t>5</w:t>
    </w:r>
    <w:r>
      <w:rPr>
        <w:rFonts w:hint="eastAsia"/>
        <w:sz w:val="18"/>
        <w:szCs w:val="18"/>
      </w:rPr>
      <w:t>年</w:t>
    </w:r>
    <w:r>
      <w:rPr>
        <w:rFonts w:hint="eastAsia"/>
        <w:sz w:val="18"/>
        <w:szCs w:val="18"/>
        <w:lang w:val="en-US" w:eastAsia="zh-CN"/>
      </w:rPr>
      <w:t>8</w:t>
    </w:r>
    <w:r>
      <w:rPr>
        <w:rFonts w:hint="eastAsia"/>
        <w:sz w:val="18"/>
        <w:szCs w:val="18"/>
      </w:rPr>
      <w:t>月</w:t>
    </w:r>
    <w:r>
      <w:rPr>
        <w:rFonts w:hint="eastAsia"/>
        <w:sz w:val="18"/>
        <w:szCs w:val="18"/>
        <w:lang w:val="en-US" w:eastAsia="zh-CN"/>
      </w:rPr>
      <w:t>28</w:t>
    </w:r>
    <w:r>
      <w:rPr>
        <w:rFonts w:hint="eastAsia"/>
        <w:sz w:val="18"/>
        <w:szCs w:val="18"/>
      </w:rPr>
      <w:t>日</w:t>
    </w:r>
    <w:r>
      <w:rPr>
        <w:sz w:val="18"/>
        <w:szCs w:val="18"/>
      </w:rPr>
      <w:tab/>
    </w:r>
    <w:r>
      <w:rPr>
        <w:rFonts w:hint="eastAsia"/>
        <w:sz w:val="18"/>
        <w:szCs w:val="18"/>
        <w:highlight w:val="none"/>
      </w:rPr>
      <w:t>发布日期：</w:t>
    </w:r>
    <w:r>
      <w:rPr>
        <w:sz w:val="18"/>
        <w:szCs w:val="18"/>
        <w:highlight w:val="none"/>
      </w:rPr>
      <w:t>202</w:t>
    </w:r>
    <w:r>
      <w:rPr>
        <w:rFonts w:hint="eastAsia"/>
        <w:sz w:val="18"/>
        <w:szCs w:val="18"/>
        <w:highlight w:val="none"/>
        <w:lang w:val="en-US" w:eastAsia="zh-CN"/>
      </w:rPr>
      <w:t>5</w:t>
    </w:r>
    <w:r>
      <w:rPr>
        <w:rFonts w:hint="eastAsia"/>
        <w:sz w:val="18"/>
        <w:szCs w:val="18"/>
        <w:highlight w:val="none"/>
      </w:rPr>
      <w:t>年</w:t>
    </w:r>
    <w:r>
      <w:rPr>
        <w:rFonts w:hint="eastAsia"/>
        <w:sz w:val="18"/>
        <w:szCs w:val="18"/>
        <w:highlight w:val="none"/>
        <w:lang w:val="en-US" w:eastAsia="zh-CN"/>
      </w:rPr>
      <w:t>8</w:t>
    </w:r>
    <w:r>
      <w:rPr>
        <w:rFonts w:hint="eastAsia"/>
        <w:sz w:val="18"/>
        <w:szCs w:val="18"/>
        <w:highlight w:val="none"/>
      </w:rPr>
      <w:t>月</w:t>
    </w:r>
    <w:r>
      <w:rPr>
        <w:rFonts w:hint="eastAsia"/>
        <w:sz w:val="18"/>
        <w:szCs w:val="18"/>
        <w:highlight w:val="none"/>
        <w:lang w:val="en-US" w:eastAsia="zh-CN"/>
      </w:rPr>
      <w:t>28</w:t>
    </w:r>
    <w:r>
      <w:rPr>
        <w:rFonts w:hint="eastAsia"/>
        <w:sz w:val="18"/>
        <w:szCs w:val="18"/>
        <w:highlight w:val="none"/>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3</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EC404">
    <w:pPr>
      <w:pStyle w:val="15"/>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14:paraId="23A2AF50">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D49C5">
    <w:pPr>
      <w:pStyle w:val="16"/>
      <w:spacing w:before="240" w:after="240"/>
      <w:ind w:firstLine="436"/>
      <w:rPr>
        <w:rFonts w:hint="eastAsia"/>
      </w:rPr>
    </w:pPr>
    <w:r>
      <w:rPr>
        <w:rFonts w:hint="eastAsia"/>
      </w:rPr>
      <w:t>复旦大学出土文献与古文字研究中心网站论文</w:t>
    </w:r>
  </w:p>
  <w:p w14:paraId="6F840705">
    <w:pPr>
      <w:pStyle w:val="16"/>
      <w:spacing w:before="240" w:after="240"/>
      <w:ind w:firstLine="436"/>
      <w:rPr>
        <w:rFonts w:hint="default" w:eastAsia="宋体"/>
        <w:lang w:val="en-US" w:eastAsia="zh-CN"/>
      </w:rPr>
    </w:pPr>
    <w:r>
      <w:rPr>
        <w:rFonts w:hint="eastAsia"/>
      </w:rPr>
      <w:t>链接：</w:t>
    </w:r>
    <w:r>
      <w:t>http://www.fdgwz.org.cn/We</w:t>
    </w:r>
    <w:r>
      <w:rPr>
        <w:highlight w:val="none"/>
      </w:rPr>
      <w:t>b/Show/11</w:t>
    </w:r>
    <w:r>
      <w:rPr>
        <w:rFonts w:hint="eastAsia"/>
        <w:highlight w:val="none"/>
      </w:rPr>
      <w:t>2</w:t>
    </w:r>
    <w:r>
      <w:rPr>
        <w:rFonts w:hint="eastAsia"/>
        <w:highlight w:val="none"/>
        <w:lang w:val="en-US" w:eastAsia="zh-CN"/>
      </w:rPr>
      <w:t>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D61B6"/>
    <w:multiLevelType w:val="multilevel"/>
    <w:tmpl w:val="4DDD61B6"/>
    <w:lvl w:ilvl="0" w:tentative="0">
      <w:start w:val="1"/>
      <w:numFmt w:val="decimal"/>
      <w:pStyle w:val="13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 w:id="32"/>
    <w:endnote w:id="33"/>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24"/>
    <w:rsid w:val="00003788"/>
    <w:rsid w:val="000038DD"/>
    <w:rsid w:val="000069D0"/>
    <w:rsid w:val="00006D1D"/>
    <w:rsid w:val="00011970"/>
    <w:rsid w:val="00012491"/>
    <w:rsid w:val="000133A5"/>
    <w:rsid w:val="0001649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51CC3"/>
    <w:rsid w:val="00057141"/>
    <w:rsid w:val="0006047C"/>
    <w:rsid w:val="000626A6"/>
    <w:rsid w:val="00062FE9"/>
    <w:rsid w:val="00066107"/>
    <w:rsid w:val="0006648C"/>
    <w:rsid w:val="00073508"/>
    <w:rsid w:val="00076F82"/>
    <w:rsid w:val="00077C36"/>
    <w:rsid w:val="00084150"/>
    <w:rsid w:val="0008479B"/>
    <w:rsid w:val="000860FF"/>
    <w:rsid w:val="00093C88"/>
    <w:rsid w:val="0009527F"/>
    <w:rsid w:val="000A4A8F"/>
    <w:rsid w:val="000B02C6"/>
    <w:rsid w:val="000B20F1"/>
    <w:rsid w:val="000B3534"/>
    <w:rsid w:val="000B3957"/>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4BED"/>
    <w:rsid w:val="000F5549"/>
    <w:rsid w:val="00102E1C"/>
    <w:rsid w:val="00104E73"/>
    <w:rsid w:val="00110B5F"/>
    <w:rsid w:val="00116C85"/>
    <w:rsid w:val="0012030A"/>
    <w:rsid w:val="00131D4E"/>
    <w:rsid w:val="001332B7"/>
    <w:rsid w:val="001347BB"/>
    <w:rsid w:val="00140894"/>
    <w:rsid w:val="001433AC"/>
    <w:rsid w:val="0014382E"/>
    <w:rsid w:val="001450B7"/>
    <w:rsid w:val="001500E3"/>
    <w:rsid w:val="00154CEE"/>
    <w:rsid w:val="00156D70"/>
    <w:rsid w:val="001641C2"/>
    <w:rsid w:val="00164C7B"/>
    <w:rsid w:val="00167A77"/>
    <w:rsid w:val="00167A7A"/>
    <w:rsid w:val="00170566"/>
    <w:rsid w:val="001712CA"/>
    <w:rsid w:val="00172F5D"/>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C4F"/>
    <w:rsid w:val="001B3E07"/>
    <w:rsid w:val="001B4395"/>
    <w:rsid w:val="001B492F"/>
    <w:rsid w:val="001B4FFD"/>
    <w:rsid w:val="001B682E"/>
    <w:rsid w:val="001B710F"/>
    <w:rsid w:val="001C0EEC"/>
    <w:rsid w:val="001C5F88"/>
    <w:rsid w:val="001D1713"/>
    <w:rsid w:val="001D2B45"/>
    <w:rsid w:val="001D427D"/>
    <w:rsid w:val="001D4E56"/>
    <w:rsid w:val="001E23A9"/>
    <w:rsid w:val="001E6598"/>
    <w:rsid w:val="001E6D43"/>
    <w:rsid w:val="001F1BFC"/>
    <w:rsid w:val="001F6F0F"/>
    <w:rsid w:val="00201B96"/>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5637F"/>
    <w:rsid w:val="00257210"/>
    <w:rsid w:val="0027142D"/>
    <w:rsid w:val="002732E6"/>
    <w:rsid w:val="0027743E"/>
    <w:rsid w:val="002819AA"/>
    <w:rsid w:val="0028213F"/>
    <w:rsid w:val="00283EDC"/>
    <w:rsid w:val="0028564F"/>
    <w:rsid w:val="00291D8E"/>
    <w:rsid w:val="00292887"/>
    <w:rsid w:val="00292EE5"/>
    <w:rsid w:val="00294FD3"/>
    <w:rsid w:val="002963F1"/>
    <w:rsid w:val="0029793E"/>
    <w:rsid w:val="002A0E2F"/>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E6"/>
    <w:rsid w:val="002F2D81"/>
    <w:rsid w:val="00300BB1"/>
    <w:rsid w:val="0030510A"/>
    <w:rsid w:val="00311E98"/>
    <w:rsid w:val="00313A1D"/>
    <w:rsid w:val="0031705D"/>
    <w:rsid w:val="00317DBF"/>
    <w:rsid w:val="00317E80"/>
    <w:rsid w:val="00321472"/>
    <w:rsid w:val="00324A0C"/>
    <w:rsid w:val="003254FE"/>
    <w:rsid w:val="00330794"/>
    <w:rsid w:val="00331ABE"/>
    <w:rsid w:val="00331FBE"/>
    <w:rsid w:val="00332FF4"/>
    <w:rsid w:val="00334313"/>
    <w:rsid w:val="0033589E"/>
    <w:rsid w:val="003367D1"/>
    <w:rsid w:val="00347F61"/>
    <w:rsid w:val="003516DF"/>
    <w:rsid w:val="003519B2"/>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3C80"/>
    <w:rsid w:val="00394082"/>
    <w:rsid w:val="00395D81"/>
    <w:rsid w:val="003A0D1A"/>
    <w:rsid w:val="003B45B0"/>
    <w:rsid w:val="003B5515"/>
    <w:rsid w:val="003C12E0"/>
    <w:rsid w:val="003C3289"/>
    <w:rsid w:val="003C4800"/>
    <w:rsid w:val="003C4D06"/>
    <w:rsid w:val="003C57BB"/>
    <w:rsid w:val="003C62CD"/>
    <w:rsid w:val="003D46B8"/>
    <w:rsid w:val="003D5DF4"/>
    <w:rsid w:val="003D668A"/>
    <w:rsid w:val="003E1354"/>
    <w:rsid w:val="003E1502"/>
    <w:rsid w:val="003E1E5C"/>
    <w:rsid w:val="003E5FD9"/>
    <w:rsid w:val="003E6BB9"/>
    <w:rsid w:val="003F2D79"/>
    <w:rsid w:val="003F5354"/>
    <w:rsid w:val="003F604F"/>
    <w:rsid w:val="00403C1D"/>
    <w:rsid w:val="0040573D"/>
    <w:rsid w:val="00410652"/>
    <w:rsid w:val="004127DD"/>
    <w:rsid w:val="00420CE9"/>
    <w:rsid w:val="00430178"/>
    <w:rsid w:val="0043067E"/>
    <w:rsid w:val="00430CA7"/>
    <w:rsid w:val="00430F52"/>
    <w:rsid w:val="00431BEA"/>
    <w:rsid w:val="00440BE0"/>
    <w:rsid w:val="0044129F"/>
    <w:rsid w:val="00445B35"/>
    <w:rsid w:val="00454220"/>
    <w:rsid w:val="004555EF"/>
    <w:rsid w:val="00456FAD"/>
    <w:rsid w:val="004628E8"/>
    <w:rsid w:val="00466A1C"/>
    <w:rsid w:val="00471E95"/>
    <w:rsid w:val="004756A5"/>
    <w:rsid w:val="00482C36"/>
    <w:rsid w:val="0048364F"/>
    <w:rsid w:val="004838F8"/>
    <w:rsid w:val="00483CD8"/>
    <w:rsid w:val="004860A2"/>
    <w:rsid w:val="004918C3"/>
    <w:rsid w:val="004975C8"/>
    <w:rsid w:val="004A0388"/>
    <w:rsid w:val="004A1861"/>
    <w:rsid w:val="004A2C87"/>
    <w:rsid w:val="004A73B6"/>
    <w:rsid w:val="004A7E18"/>
    <w:rsid w:val="004B0674"/>
    <w:rsid w:val="004B0D90"/>
    <w:rsid w:val="004B12DE"/>
    <w:rsid w:val="004B405F"/>
    <w:rsid w:val="004B4723"/>
    <w:rsid w:val="004C2990"/>
    <w:rsid w:val="004C4B9F"/>
    <w:rsid w:val="004D1FA3"/>
    <w:rsid w:val="004D4C84"/>
    <w:rsid w:val="004D511D"/>
    <w:rsid w:val="004D57DB"/>
    <w:rsid w:val="004E0A07"/>
    <w:rsid w:val="004E6E8E"/>
    <w:rsid w:val="004F09C9"/>
    <w:rsid w:val="004F11D3"/>
    <w:rsid w:val="004F244C"/>
    <w:rsid w:val="004F4CF4"/>
    <w:rsid w:val="004F62FC"/>
    <w:rsid w:val="00503A9E"/>
    <w:rsid w:val="00503AF8"/>
    <w:rsid w:val="005051B7"/>
    <w:rsid w:val="0051092B"/>
    <w:rsid w:val="00513092"/>
    <w:rsid w:val="0051587D"/>
    <w:rsid w:val="00515C06"/>
    <w:rsid w:val="0051605E"/>
    <w:rsid w:val="005169A1"/>
    <w:rsid w:val="00516D8D"/>
    <w:rsid w:val="00517428"/>
    <w:rsid w:val="00517DAD"/>
    <w:rsid w:val="0052033E"/>
    <w:rsid w:val="005268F5"/>
    <w:rsid w:val="00526AE6"/>
    <w:rsid w:val="005308E6"/>
    <w:rsid w:val="00531EA3"/>
    <w:rsid w:val="0053295D"/>
    <w:rsid w:val="00535BD2"/>
    <w:rsid w:val="0053723F"/>
    <w:rsid w:val="00541E3D"/>
    <w:rsid w:val="00542D51"/>
    <w:rsid w:val="0054391C"/>
    <w:rsid w:val="00543E96"/>
    <w:rsid w:val="005444A2"/>
    <w:rsid w:val="005465C3"/>
    <w:rsid w:val="00546876"/>
    <w:rsid w:val="005536B1"/>
    <w:rsid w:val="005547BF"/>
    <w:rsid w:val="005549F6"/>
    <w:rsid w:val="00560EBB"/>
    <w:rsid w:val="00562694"/>
    <w:rsid w:val="00564069"/>
    <w:rsid w:val="00570DB1"/>
    <w:rsid w:val="00570E9F"/>
    <w:rsid w:val="00571CEA"/>
    <w:rsid w:val="00572EC4"/>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D14"/>
    <w:rsid w:val="005D2F69"/>
    <w:rsid w:val="005E2C50"/>
    <w:rsid w:val="005E45B5"/>
    <w:rsid w:val="005E5DB1"/>
    <w:rsid w:val="005F05E8"/>
    <w:rsid w:val="005F3E33"/>
    <w:rsid w:val="0060101E"/>
    <w:rsid w:val="00602939"/>
    <w:rsid w:val="00610E9E"/>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01D"/>
    <w:rsid w:val="00635CF4"/>
    <w:rsid w:val="00635FA4"/>
    <w:rsid w:val="00640B39"/>
    <w:rsid w:val="00644D5B"/>
    <w:rsid w:val="00650E61"/>
    <w:rsid w:val="0065256A"/>
    <w:rsid w:val="006526E4"/>
    <w:rsid w:val="00666D65"/>
    <w:rsid w:val="0066715B"/>
    <w:rsid w:val="00672EC8"/>
    <w:rsid w:val="00673C78"/>
    <w:rsid w:val="006778A0"/>
    <w:rsid w:val="00682D5D"/>
    <w:rsid w:val="00686575"/>
    <w:rsid w:val="00690307"/>
    <w:rsid w:val="006907C4"/>
    <w:rsid w:val="00693A5D"/>
    <w:rsid w:val="006A0C48"/>
    <w:rsid w:val="006A1563"/>
    <w:rsid w:val="006A1B0D"/>
    <w:rsid w:val="006A34B2"/>
    <w:rsid w:val="006A3D5C"/>
    <w:rsid w:val="006A3F90"/>
    <w:rsid w:val="006A5FF2"/>
    <w:rsid w:val="006B0F0D"/>
    <w:rsid w:val="006B1CF9"/>
    <w:rsid w:val="006B47EE"/>
    <w:rsid w:val="006B6EEA"/>
    <w:rsid w:val="006B7475"/>
    <w:rsid w:val="006C41B9"/>
    <w:rsid w:val="006C5096"/>
    <w:rsid w:val="006C6BAA"/>
    <w:rsid w:val="006D3921"/>
    <w:rsid w:val="006D408B"/>
    <w:rsid w:val="006E0E0C"/>
    <w:rsid w:val="006E2F87"/>
    <w:rsid w:val="006E6474"/>
    <w:rsid w:val="006E760F"/>
    <w:rsid w:val="006E7B7B"/>
    <w:rsid w:val="006F28BC"/>
    <w:rsid w:val="006F300C"/>
    <w:rsid w:val="006F52F5"/>
    <w:rsid w:val="006F79DD"/>
    <w:rsid w:val="007002F8"/>
    <w:rsid w:val="007007CC"/>
    <w:rsid w:val="00701226"/>
    <w:rsid w:val="0070713C"/>
    <w:rsid w:val="007103F0"/>
    <w:rsid w:val="00713580"/>
    <w:rsid w:val="007138A4"/>
    <w:rsid w:val="007141FD"/>
    <w:rsid w:val="00715D6B"/>
    <w:rsid w:val="007166DE"/>
    <w:rsid w:val="007204C1"/>
    <w:rsid w:val="00724062"/>
    <w:rsid w:val="00726471"/>
    <w:rsid w:val="007317E0"/>
    <w:rsid w:val="00734046"/>
    <w:rsid w:val="0073487E"/>
    <w:rsid w:val="00740478"/>
    <w:rsid w:val="00740BC5"/>
    <w:rsid w:val="00742DDD"/>
    <w:rsid w:val="007430E0"/>
    <w:rsid w:val="00747A38"/>
    <w:rsid w:val="0075360F"/>
    <w:rsid w:val="007606F5"/>
    <w:rsid w:val="0076174E"/>
    <w:rsid w:val="007708C6"/>
    <w:rsid w:val="00771D41"/>
    <w:rsid w:val="007721C4"/>
    <w:rsid w:val="0077379F"/>
    <w:rsid w:val="00773918"/>
    <w:rsid w:val="00775AF2"/>
    <w:rsid w:val="00781023"/>
    <w:rsid w:val="007810E0"/>
    <w:rsid w:val="007850CB"/>
    <w:rsid w:val="007A7F1F"/>
    <w:rsid w:val="007B0257"/>
    <w:rsid w:val="007B0B09"/>
    <w:rsid w:val="007B0D07"/>
    <w:rsid w:val="007B0E2D"/>
    <w:rsid w:val="007B1A80"/>
    <w:rsid w:val="007B29FD"/>
    <w:rsid w:val="007C00C2"/>
    <w:rsid w:val="007C4028"/>
    <w:rsid w:val="007C6D48"/>
    <w:rsid w:val="007D1AEF"/>
    <w:rsid w:val="007D5FCD"/>
    <w:rsid w:val="007D776B"/>
    <w:rsid w:val="007F45BF"/>
    <w:rsid w:val="0080242C"/>
    <w:rsid w:val="00805018"/>
    <w:rsid w:val="00807BBC"/>
    <w:rsid w:val="008114A2"/>
    <w:rsid w:val="00811640"/>
    <w:rsid w:val="00811B04"/>
    <w:rsid w:val="00813ADC"/>
    <w:rsid w:val="00814362"/>
    <w:rsid w:val="008145F2"/>
    <w:rsid w:val="008216FA"/>
    <w:rsid w:val="00823499"/>
    <w:rsid w:val="00827BEE"/>
    <w:rsid w:val="008316D6"/>
    <w:rsid w:val="00831C58"/>
    <w:rsid w:val="00831E6C"/>
    <w:rsid w:val="0083260A"/>
    <w:rsid w:val="0083342E"/>
    <w:rsid w:val="008368CB"/>
    <w:rsid w:val="00841AC0"/>
    <w:rsid w:val="00841C43"/>
    <w:rsid w:val="00844552"/>
    <w:rsid w:val="0085243E"/>
    <w:rsid w:val="00852FB6"/>
    <w:rsid w:val="00852FD1"/>
    <w:rsid w:val="008554FB"/>
    <w:rsid w:val="00857AC9"/>
    <w:rsid w:val="00865714"/>
    <w:rsid w:val="00866978"/>
    <w:rsid w:val="00866FD9"/>
    <w:rsid w:val="0087434A"/>
    <w:rsid w:val="0088006E"/>
    <w:rsid w:val="008839BB"/>
    <w:rsid w:val="00883E9F"/>
    <w:rsid w:val="00884DD1"/>
    <w:rsid w:val="00886963"/>
    <w:rsid w:val="008875BA"/>
    <w:rsid w:val="00896D6E"/>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40CC"/>
    <w:rsid w:val="008D7BDB"/>
    <w:rsid w:val="008E49CB"/>
    <w:rsid w:val="008E5D6E"/>
    <w:rsid w:val="008E6624"/>
    <w:rsid w:val="008F2F2E"/>
    <w:rsid w:val="008F4C76"/>
    <w:rsid w:val="008F5C80"/>
    <w:rsid w:val="008F65AF"/>
    <w:rsid w:val="00903942"/>
    <w:rsid w:val="00904443"/>
    <w:rsid w:val="00905A67"/>
    <w:rsid w:val="00917582"/>
    <w:rsid w:val="0091798A"/>
    <w:rsid w:val="00920906"/>
    <w:rsid w:val="00920BC8"/>
    <w:rsid w:val="00923D4F"/>
    <w:rsid w:val="009263C8"/>
    <w:rsid w:val="00933EFE"/>
    <w:rsid w:val="0093759B"/>
    <w:rsid w:val="00941801"/>
    <w:rsid w:val="00941B6B"/>
    <w:rsid w:val="009429E7"/>
    <w:rsid w:val="009477D9"/>
    <w:rsid w:val="00950E20"/>
    <w:rsid w:val="00951E3D"/>
    <w:rsid w:val="0095432F"/>
    <w:rsid w:val="009568AB"/>
    <w:rsid w:val="00962238"/>
    <w:rsid w:val="00962DFC"/>
    <w:rsid w:val="00964805"/>
    <w:rsid w:val="00970316"/>
    <w:rsid w:val="00970D12"/>
    <w:rsid w:val="00971027"/>
    <w:rsid w:val="0097125F"/>
    <w:rsid w:val="00977A96"/>
    <w:rsid w:val="00980CC8"/>
    <w:rsid w:val="00982B3A"/>
    <w:rsid w:val="00986333"/>
    <w:rsid w:val="0098705C"/>
    <w:rsid w:val="00987883"/>
    <w:rsid w:val="009911B7"/>
    <w:rsid w:val="00992297"/>
    <w:rsid w:val="00994CD0"/>
    <w:rsid w:val="00995D4E"/>
    <w:rsid w:val="00995DB3"/>
    <w:rsid w:val="009A0FAD"/>
    <w:rsid w:val="009A569F"/>
    <w:rsid w:val="009A6158"/>
    <w:rsid w:val="009A75E4"/>
    <w:rsid w:val="009C4773"/>
    <w:rsid w:val="009C5916"/>
    <w:rsid w:val="009C7D0F"/>
    <w:rsid w:val="009D27AC"/>
    <w:rsid w:val="009E12C0"/>
    <w:rsid w:val="009E1F4B"/>
    <w:rsid w:val="009E50C6"/>
    <w:rsid w:val="009E63D4"/>
    <w:rsid w:val="009F4D40"/>
    <w:rsid w:val="009F5A14"/>
    <w:rsid w:val="00A00A18"/>
    <w:rsid w:val="00A01321"/>
    <w:rsid w:val="00A02166"/>
    <w:rsid w:val="00A026E4"/>
    <w:rsid w:val="00A04D48"/>
    <w:rsid w:val="00A0577E"/>
    <w:rsid w:val="00A06EEC"/>
    <w:rsid w:val="00A072DD"/>
    <w:rsid w:val="00A16D1C"/>
    <w:rsid w:val="00A303C4"/>
    <w:rsid w:val="00A318D8"/>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76F5B"/>
    <w:rsid w:val="00A8129E"/>
    <w:rsid w:val="00A84561"/>
    <w:rsid w:val="00A84BF3"/>
    <w:rsid w:val="00A87B29"/>
    <w:rsid w:val="00AA2818"/>
    <w:rsid w:val="00AA4359"/>
    <w:rsid w:val="00AA4F68"/>
    <w:rsid w:val="00AA543B"/>
    <w:rsid w:val="00AA5ACA"/>
    <w:rsid w:val="00AA6604"/>
    <w:rsid w:val="00AA7065"/>
    <w:rsid w:val="00AB2B64"/>
    <w:rsid w:val="00AC25D9"/>
    <w:rsid w:val="00AC4C6A"/>
    <w:rsid w:val="00AD02E2"/>
    <w:rsid w:val="00AD0AB7"/>
    <w:rsid w:val="00AD0F5C"/>
    <w:rsid w:val="00AD2BDD"/>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3D5"/>
    <w:rsid w:val="00B31DEE"/>
    <w:rsid w:val="00B3372F"/>
    <w:rsid w:val="00B34DD8"/>
    <w:rsid w:val="00B37214"/>
    <w:rsid w:val="00B415AC"/>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94097"/>
    <w:rsid w:val="00B94272"/>
    <w:rsid w:val="00BA1F2C"/>
    <w:rsid w:val="00BA2BB2"/>
    <w:rsid w:val="00BA32AD"/>
    <w:rsid w:val="00BA4771"/>
    <w:rsid w:val="00BA4E68"/>
    <w:rsid w:val="00BA5289"/>
    <w:rsid w:val="00BA6421"/>
    <w:rsid w:val="00BA67C7"/>
    <w:rsid w:val="00BB017B"/>
    <w:rsid w:val="00BB6F3D"/>
    <w:rsid w:val="00BC126B"/>
    <w:rsid w:val="00BC49BB"/>
    <w:rsid w:val="00BC7189"/>
    <w:rsid w:val="00BD0F3E"/>
    <w:rsid w:val="00BD4E67"/>
    <w:rsid w:val="00BD750D"/>
    <w:rsid w:val="00BE12D1"/>
    <w:rsid w:val="00BE148F"/>
    <w:rsid w:val="00BE5AA8"/>
    <w:rsid w:val="00BE74C5"/>
    <w:rsid w:val="00BF358E"/>
    <w:rsid w:val="00BF370B"/>
    <w:rsid w:val="00BF5F1D"/>
    <w:rsid w:val="00C00F31"/>
    <w:rsid w:val="00C01C0A"/>
    <w:rsid w:val="00C029DF"/>
    <w:rsid w:val="00C037A6"/>
    <w:rsid w:val="00C03F8A"/>
    <w:rsid w:val="00C200D7"/>
    <w:rsid w:val="00C217A0"/>
    <w:rsid w:val="00C223C3"/>
    <w:rsid w:val="00C24A2E"/>
    <w:rsid w:val="00C25CFC"/>
    <w:rsid w:val="00C30600"/>
    <w:rsid w:val="00C32F13"/>
    <w:rsid w:val="00C36956"/>
    <w:rsid w:val="00C40577"/>
    <w:rsid w:val="00C405CB"/>
    <w:rsid w:val="00C410F4"/>
    <w:rsid w:val="00C41BDD"/>
    <w:rsid w:val="00C43658"/>
    <w:rsid w:val="00C46047"/>
    <w:rsid w:val="00C52B1A"/>
    <w:rsid w:val="00C540E0"/>
    <w:rsid w:val="00C601E8"/>
    <w:rsid w:val="00C63492"/>
    <w:rsid w:val="00C639B5"/>
    <w:rsid w:val="00C673BD"/>
    <w:rsid w:val="00C7337F"/>
    <w:rsid w:val="00C7545C"/>
    <w:rsid w:val="00C75C1A"/>
    <w:rsid w:val="00C86742"/>
    <w:rsid w:val="00C86E98"/>
    <w:rsid w:val="00C90543"/>
    <w:rsid w:val="00C935B4"/>
    <w:rsid w:val="00C9386D"/>
    <w:rsid w:val="00C94789"/>
    <w:rsid w:val="00C9729E"/>
    <w:rsid w:val="00CA455C"/>
    <w:rsid w:val="00CB0024"/>
    <w:rsid w:val="00CB3F3F"/>
    <w:rsid w:val="00CC33AB"/>
    <w:rsid w:val="00CC51D6"/>
    <w:rsid w:val="00CC537A"/>
    <w:rsid w:val="00CC6F6E"/>
    <w:rsid w:val="00CD12D8"/>
    <w:rsid w:val="00CD3AD6"/>
    <w:rsid w:val="00CE1F09"/>
    <w:rsid w:val="00CF2087"/>
    <w:rsid w:val="00CF2835"/>
    <w:rsid w:val="00CF2D53"/>
    <w:rsid w:val="00CF3432"/>
    <w:rsid w:val="00CF55D5"/>
    <w:rsid w:val="00CF5EB2"/>
    <w:rsid w:val="00CF736F"/>
    <w:rsid w:val="00D00583"/>
    <w:rsid w:val="00D12835"/>
    <w:rsid w:val="00D14104"/>
    <w:rsid w:val="00D15896"/>
    <w:rsid w:val="00D202FA"/>
    <w:rsid w:val="00D208AF"/>
    <w:rsid w:val="00D216E9"/>
    <w:rsid w:val="00D24914"/>
    <w:rsid w:val="00D326D7"/>
    <w:rsid w:val="00D33111"/>
    <w:rsid w:val="00D4023B"/>
    <w:rsid w:val="00D40B52"/>
    <w:rsid w:val="00D50E87"/>
    <w:rsid w:val="00D51572"/>
    <w:rsid w:val="00D53655"/>
    <w:rsid w:val="00D54453"/>
    <w:rsid w:val="00D54B65"/>
    <w:rsid w:val="00D556BF"/>
    <w:rsid w:val="00D60710"/>
    <w:rsid w:val="00D61798"/>
    <w:rsid w:val="00D62CB1"/>
    <w:rsid w:val="00D67634"/>
    <w:rsid w:val="00D71F81"/>
    <w:rsid w:val="00D726F9"/>
    <w:rsid w:val="00D756A9"/>
    <w:rsid w:val="00D765DA"/>
    <w:rsid w:val="00D84579"/>
    <w:rsid w:val="00D850D5"/>
    <w:rsid w:val="00D859D5"/>
    <w:rsid w:val="00D85C5E"/>
    <w:rsid w:val="00D91E89"/>
    <w:rsid w:val="00D94761"/>
    <w:rsid w:val="00D94D4A"/>
    <w:rsid w:val="00DA17FB"/>
    <w:rsid w:val="00DA2027"/>
    <w:rsid w:val="00DA469D"/>
    <w:rsid w:val="00DB1A8E"/>
    <w:rsid w:val="00DB2818"/>
    <w:rsid w:val="00DB652D"/>
    <w:rsid w:val="00DB74DD"/>
    <w:rsid w:val="00DC2A33"/>
    <w:rsid w:val="00DC5C27"/>
    <w:rsid w:val="00DC74C5"/>
    <w:rsid w:val="00DD0C90"/>
    <w:rsid w:val="00DD24BF"/>
    <w:rsid w:val="00DD491C"/>
    <w:rsid w:val="00DE03E4"/>
    <w:rsid w:val="00DE20EE"/>
    <w:rsid w:val="00DE2591"/>
    <w:rsid w:val="00DE4754"/>
    <w:rsid w:val="00DE5345"/>
    <w:rsid w:val="00DE5AD0"/>
    <w:rsid w:val="00DE6887"/>
    <w:rsid w:val="00DE6920"/>
    <w:rsid w:val="00DF05E9"/>
    <w:rsid w:val="00DF0F4C"/>
    <w:rsid w:val="00E014C1"/>
    <w:rsid w:val="00E01E6C"/>
    <w:rsid w:val="00E03097"/>
    <w:rsid w:val="00E03B22"/>
    <w:rsid w:val="00E0585D"/>
    <w:rsid w:val="00E06AC8"/>
    <w:rsid w:val="00E0700B"/>
    <w:rsid w:val="00E10BC9"/>
    <w:rsid w:val="00E14E4A"/>
    <w:rsid w:val="00E166E9"/>
    <w:rsid w:val="00E2162E"/>
    <w:rsid w:val="00E23B96"/>
    <w:rsid w:val="00E27BC2"/>
    <w:rsid w:val="00E330F9"/>
    <w:rsid w:val="00E3579F"/>
    <w:rsid w:val="00E37814"/>
    <w:rsid w:val="00E415C5"/>
    <w:rsid w:val="00E42543"/>
    <w:rsid w:val="00E4260F"/>
    <w:rsid w:val="00E46E79"/>
    <w:rsid w:val="00E51572"/>
    <w:rsid w:val="00E520D0"/>
    <w:rsid w:val="00E53B98"/>
    <w:rsid w:val="00E74B97"/>
    <w:rsid w:val="00E74D97"/>
    <w:rsid w:val="00E768A0"/>
    <w:rsid w:val="00E770D4"/>
    <w:rsid w:val="00E8039B"/>
    <w:rsid w:val="00E8091B"/>
    <w:rsid w:val="00E84361"/>
    <w:rsid w:val="00E84A0C"/>
    <w:rsid w:val="00E90438"/>
    <w:rsid w:val="00E91058"/>
    <w:rsid w:val="00E95B02"/>
    <w:rsid w:val="00EA236B"/>
    <w:rsid w:val="00EA3753"/>
    <w:rsid w:val="00EA75F6"/>
    <w:rsid w:val="00EA7776"/>
    <w:rsid w:val="00EA7FBC"/>
    <w:rsid w:val="00EB3041"/>
    <w:rsid w:val="00EB330F"/>
    <w:rsid w:val="00EB7229"/>
    <w:rsid w:val="00EC15D3"/>
    <w:rsid w:val="00EC3366"/>
    <w:rsid w:val="00EC4B8E"/>
    <w:rsid w:val="00EC60F9"/>
    <w:rsid w:val="00EC7693"/>
    <w:rsid w:val="00ED01D0"/>
    <w:rsid w:val="00ED2E6F"/>
    <w:rsid w:val="00ED4220"/>
    <w:rsid w:val="00ED4287"/>
    <w:rsid w:val="00ED7DB3"/>
    <w:rsid w:val="00EE0429"/>
    <w:rsid w:val="00EE0568"/>
    <w:rsid w:val="00EE4142"/>
    <w:rsid w:val="00EE528D"/>
    <w:rsid w:val="00EE6C33"/>
    <w:rsid w:val="00EE6DB8"/>
    <w:rsid w:val="00EF0E85"/>
    <w:rsid w:val="00EF2B6D"/>
    <w:rsid w:val="00EF302F"/>
    <w:rsid w:val="00F001B7"/>
    <w:rsid w:val="00F00938"/>
    <w:rsid w:val="00F02015"/>
    <w:rsid w:val="00F06B67"/>
    <w:rsid w:val="00F10AFC"/>
    <w:rsid w:val="00F232AB"/>
    <w:rsid w:val="00F27D53"/>
    <w:rsid w:val="00F31282"/>
    <w:rsid w:val="00F322A5"/>
    <w:rsid w:val="00F32502"/>
    <w:rsid w:val="00F34E9E"/>
    <w:rsid w:val="00F34EBF"/>
    <w:rsid w:val="00F36F17"/>
    <w:rsid w:val="00F448C4"/>
    <w:rsid w:val="00F459C2"/>
    <w:rsid w:val="00F53292"/>
    <w:rsid w:val="00F5440A"/>
    <w:rsid w:val="00F54627"/>
    <w:rsid w:val="00F5784F"/>
    <w:rsid w:val="00F6326B"/>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45B2"/>
    <w:rsid w:val="00FB6C12"/>
    <w:rsid w:val="00FC044C"/>
    <w:rsid w:val="00FC0AB0"/>
    <w:rsid w:val="00FC1005"/>
    <w:rsid w:val="00FC4A76"/>
    <w:rsid w:val="00FD3E77"/>
    <w:rsid w:val="00FD71AB"/>
    <w:rsid w:val="00FD7850"/>
    <w:rsid w:val="00FE080D"/>
    <w:rsid w:val="00FE20AC"/>
    <w:rsid w:val="00FF0AE3"/>
    <w:rsid w:val="05851142"/>
    <w:rsid w:val="0A261F09"/>
    <w:rsid w:val="10501B14"/>
    <w:rsid w:val="1B4641B9"/>
    <w:rsid w:val="1DC00253"/>
    <w:rsid w:val="224156DA"/>
    <w:rsid w:val="5E987E55"/>
    <w:rsid w:val="63954CBE"/>
    <w:rsid w:val="6C537D71"/>
    <w:rsid w:val="746C17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qFormat="1" w:unhideWhenUsed="0" w:uiPriority="0" w:semiHidden="0"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rFonts w:ascii="Calibri" w:hAnsi="Calibri"/>
      <w:b/>
      <w:bCs/>
      <w:kern w:val="0"/>
      <w:sz w:val="32"/>
      <w:szCs w:val="32"/>
    </w:rPr>
  </w:style>
  <w:style w:type="paragraph" w:styleId="5">
    <w:name w:val="heading 4"/>
    <w:basedOn w:val="1"/>
    <w:next w:val="1"/>
    <w:link w:val="35"/>
    <w:semiHidden/>
    <w:unhideWhenUsed/>
    <w:qFormat/>
    <w:uiPriority w:val="9"/>
    <w:pPr>
      <w:keepNext/>
      <w:keepLines/>
      <w:widowControl/>
      <w:spacing w:before="280" w:after="290" w:line="376" w:lineRule="auto"/>
      <w:jc w:val="left"/>
      <w:outlineLvl w:val="3"/>
    </w:pPr>
    <w:rPr>
      <w:rFonts w:asciiTheme="majorHAnsi" w:hAnsiTheme="majorHAnsi" w:eastAsiaTheme="majorEastAsia" w:cstheme="majorBidi"/>
      <w:b/>
      <w:bCs/>
      <w:kern w:val="0"/>
      <w:sz w:val="28"/>
      <w:szCs w:val="28"/>
    </w:rPr>
  </w:style>
  <w:style w:type="paragraph" w:styleId="6">
    <w:name w:val="heading 5"/>
    <w:basedOn w:val="1"/>
    <w:next w:val="1"/>
    <w:link w:val="123"/>
    <w:semiHidden/>
    <w:unhideWhenUsed/>
    <w:qFormat/>
    <w:uiPriority w:val="9"/>
    <w:pPr>
      <w:keepNext/>
      <w:keepLines/>
      <w:widowControl/>
      <w:spacing w:before="280" w:after="290" w:line="376" w:lineRule="auto"/>
      <w:jc w:val="left"/>
      <w:outlineLvl w:val="4"/>
    </w:pPr>
    <w:rPr>
      <w:rFonts w:cs="宋体"/>
      <w:b/>
      <w:bCs/>
      <w:kern w:val="0"/>
      <w:sz w:val="28"/>
      <w:szCs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rPr>
      <w:rFonts w:ascii="Cambria" w:hAnsi="Cambria" w:eastAsia="黑体"/>
      <w:sz w:val="20"/>
      <w:szCs w:val="20"/>
    </w:rPr>
  </w:style>
  <w:style w:type="paragraph" w:styleId="8">
    <w:name w:val="annotation text"/>
    <w:basedOn w:val="1"/>
    <w:link w:val="119"/>
    <w:semiHidden/>
    <w:unhideWhenUsed/>
    <w:qFormat/>
    <w:uiPriority w:val="99"/>
    <w:pPr>
      <w:widowControl/>
      <w:jc w:val="left"/>
    </w:pPr>
    <w:rPr>
      <w:rFonts w:cs="宋体"/>
      <w:kern w:val="0"/>
      <w:szCs w:val="24"/>
    </w:rPr>
  </w:style>
  <w:style w:type="paragraph" w:styleId="9">
    <w:name w:val="Body Text"/>
    <w:basedOn w:val="1"/>
    <w:link w:val="73"/>
    <w:qFormat/>
    <w:uiPriority w:val="0"/>
    <w:pPr>
      <w:spacing w:after="120"/>
    </w:pPr>
    <w:rPr>
      <w:rFonts w:ascii="Calibri" w:hAnsi="Calibri"/>
      <w:kern w:val="0"/>
      <w:sz w:val="20"/>
      <w:szCs w:val="20"/>
    </w:rPr>
  </w:style>
  <w:style w:type="paragraph" w:styleId="10">
    <w:name w:val="Body Text Indent"/>
    <w:basedOn w:val="1"/>
    <w:link w:val="111"/>
    <w:qFormat/>
    <w:uiPriority w:val="0"/>
    <w:pPr>
      <w:spacing w:after="120"/>
      <w:ind w:left="420" w:leftChars="200"/>
    </w:pPr>
    <w:rPr>
      <w:rFonts w:ascii="Times New Roman" w:hAnsi="Times New Roman"/>
      <w:sz w:val="21"/>
      <w:szCs w:val="24"/>
    </w:rPr>
  </w:style>
  <w:style w:type="paragraph" w:styleId="11">
    <w:name w:val="List 2"/>
    <w:basedOn w:val="1"/>
    <w:qFormat/>
    <w:uiPriority w:val="0"/>
    <w:pPr>
      <w:ind w:left="100" w:leftChars="200" w:hanging="200" w:hangingChars="200"/>
    </w:pPr>
    <w:rPr>
      <w:rFonts w:ascii="Times New Roman" w:hAnsi="Times New Roman"/>
      <w:sz w:val="21"/>
      <w:szCs w:val="24"/>
    </w:rPr>
  </w:style>
  <w:style w:type="paragraph" w:styleId="12">
    <w:name w:val="Date"/>
    <w:basedOn w:val="1"/>
    <w:next w:val="1"/>
    <w:link w:val="81"/>
    <w:semiHidden/>
    <w:unhideWhenUsed/>
    <w:qFormat/>
    <w:uiPriority w:val="99"/>
    <w:pPr>
      <w:ind w:left="100" w:leftChars="2500"/>
    </w:pPr>
  </w:style>
  <w:style w:type="paragraph" w:styleId="13">
    <w:name w:val="endnote text"/>
    <w:basedOn w:val="1"/>
    <w:link w:val="50"/>
    <w:unhideWhenUsed/>
    <w:qFormat/>
    <w:uiPriority w:val="0"/>
    <w:pPr>
      <w:snapToGrid w:val="0"/>
      <w:jc w:val="left"/>
    </w:pPr>
  </w:style>
  <w:style w:type="paragraph" w:styleId="14">
    <w:name w:val="Balloon Text"/>
    <w:basedOn w:val="1"/>
    <w:link w:val="65"/>
    <w:semiHidden/>
    <w:unhideWhenUsed/>
    <w:qFormat/>
    <w:uiPriority w:val="99"/>
    <w:rPr>
      <w:sz w:val="18"/>
      <w:szCs w:val="18"/>
    </w:rPr>
  </w:style>
  <w:style w:type="paragraph" w:styleId="15">
    <w:name w:val="footer"/>
    <w:basedOn w:val="1"/>
    <w:link w:val="41"/>
    <w:qFormat/>
    <w:uiPriority w:val="99"/>
    <w:pPr>
      <w:tabs>
        <w:tab w:val="center" w:pos="4153"/>
        <w:tab w:val="right" w:pos="8306"/>
      </w:tabs>
      <w:snapToGrid w:val="0"/>
      <w:jc w:val="left"/>
    </w:pPr>
    <w:rPr>
      <w:rFonts w:ascii="Times New Roman" w:hAnsi="Times New Roman" w:eastAsia="PMingLiU"/>
      <w:sz w:val="20"/>
      <w:szCs w:val="20"/>
      <w:lang w:eastAsia="zh-TW"/>
    </w:rPr>
  </w:style>
  <w:style w:type="paragraph" w:styleId="16">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130"/>
    <w:qFormat/>
    <w:uiPriority w:val="11"/>
    <w:pPr>
      <w:spacing w:before="240" w:after="60" w:line="312" w:lineRule="auto"/>
      <w:jc w:val="center"/>
      <w:outlineLvl w:val="1"/>
    </w:pPr>
    <w:rPr>
      <w:rFonts w:ascii="Arial" w:hAnsi="Arial"/>
      <w:b/>
      <w:bCs/>
      <w:kern w:val="28"/>
      <w:szCs w:val="32"/>
    </w:rPr>
  </w:style>
  <w:style w:type="paragraph" w:styleId="18">
    <w:name w:val="footnote text"/>
    <w:basedOn w:val="1"/>
    <w:link w:val="43"/>
    <w:qFormat/>
    <w:uiPriority w:val="99"/>
    <w:pPr>
      <w:snapToGrid w:val="0"/>
      <w:jc w:val="left"/>
    </w:pPr>
    <w:rPr>
      <w:rFonts w:ascii="Times New Roman" w:hAnsi="Times New Roman" w:eastAsia="PMingLiU"/>
      <w:sz w:val="20"/>
      <w:szCs w:val="20"/>
      <w:lang w:eastAsia="zh-TW"/>
    </w:rPr>
  </w:style>
  <w:style w:type="paragraph" w:styleId="19">
    <w:name w:val="Normal (Web)"/>
    <w:basedOn w:val="1"/>
    <w:unhideWhenUsed/>
    <w:qFormat/>
    <w:uiPriority w:val="99"/>
    <w:pPr>
      <w:widowControl/>
      <w:spacing w:before="100" w:beforeAutospacing="1" w:after="100" w:afterAutospacing="1"/>
      <w:jc w:val="left"/>
    </w:pPr>
    <w:rPr>
      <w:rFonts w:cs="宋体"/>
      <w:kern w:val="0"/>
      <w:szCs w:val="24"/>
    </w:rPr>
  </w:style>
  <w:style w:type="paragraph" w:styleId="20">
    <w:name w:val="Title"/>
    <w:basedOn w:val="1"/>
    <w:next w:val="1"/>
    <w:link w:val="88"/>
    <w:qFormat/>
    <w:uiPriority w:val="10"/>
    <w:pPr>
      <w:spacing w:before="240" w:after="60"/>
      <w:jc w:val="center"/>
      <w:outlineLvl w:val="0"/>
    </w:pPr>
    <w:rPr>
      <w:rFonts w:ascii="Cambria" w:hAnsi="Cambria"/>
      <w:b/>
      <w:bCs/>
      <w:sz w:val="32"/>
      <w:szCs w:val="32"/>
    </w:rPr>
  </w:style>
  <w:style w:type="paragraph" w:styleId="21">
    <w:name w:val="annotation subject"/>
    <w:basedOn w:val="8"/>
    <w:next w:val="8"/>
    <w:link w:val="120"/>
    <w:semiHidden/>
    <w:unhideWhenUsed/>
    <w:qFormat/>
    <w:uiPriority w:val="99"/>
    <w:rPr>
      <w:b/>
      <w:bCs/>
    </w:rPr>
  </w:style>
  <w:style w:type="table" w:styleId="23">
    <w:name w:val="Table Grid"/>
    <w:basedOn w:val="2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rPr>
  </w:style>
  <w:style w:type="character" w:styleId="26">
    <w:name w:val="endnote reference"/>
    <w:unhideWhenUsed/>
    <w:qFormat/>
    <w:uiPriority w:val="0"/>
    <w:rPr>
      <w:vertAlign w:val="superscript"/>
    </w:rPr>
  </w:style>
  <w:style w:type="character" w:styleId="27">
    <w:name w:val="page number"/>
    <w:qFormat/>
    <w:uiPriority w:val="0"/>
  </w:style>
  <w:style w:type="character" w:styleId="28">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9">
    <w:name w:val="Emphasis"/>
    <w:qFormat/>
    <w:uiPriority w:val="20"/>
    <w:rPr>
      <w:i/>
      <w:iCs/>
    </w:rPr>
  </w:style>
  <w:style w:type="character" w:styleId="30">
    <w:name w:val="Hyperlink"/>
    <w:unhideWhenUsed/>
    <w:qFormat/>
    <w:uiPriority w:val="99"/>
    <w:rPr>
      <w:color w:val="0563C1"/>
      <w:u w:val="single"/>
    </w:rPr>
  </w:style>
  <w:style w:type="character" w:styleId="31">
    <w:name w:val="annotation reference"/>
    <w:basedOn w:val="24"/>
    <w:semiHidden/>
    <w:unhideWhenUsed/>
    <w:qFormat/>
    <w:uiPriority w:val="99"/>
    <w:rPr>
      <w:sz w:val="21"/>
      <w:szCs w:val="21"/>
    </w:rPr>
  </w:style>
  <w:style w:type="character" w:styleId="32">
    <w:name w:val="footnote reference"/>
    <w:basedOn w:val="24"/>
    <w:qFormat/>
    <w:uiPriority w:val="99"/>
    <w:rPr>
      <w:vertAlign w:val="superscript"/>
    </w:rPr>
  </w:style>
  <w:style w:type="character" w:customStyle="1" w:styleId="33">
    <w:name w:val="标题 2 字符"/>
    <w:link w:val="3"/>
    <w:qFormat/>
    <w:uiPriority w:val="9"/>
    <w:rPr>
      <w:rFonts w:ascii="Cambria" w:hAnsi="Cambria" w:eastAsia="宋体" w:cs="Times New Roman"/>
      <w:b/>
      <w:bCs/>
      <w:sz w:val="32"/>
      <w:szCs w:val="32"/>
    </w:rPr>
  </w:style>
  <w:style w:type="character" w:customStyle="1" w:styleId="34">
    <w:name w:val="标题 3 字符"/>
    <w:link w:val="4"/>
    <w:qFormat/>
    <w:uiPriority w:val="9"/>
    <w:rPr>
      <w:b/>
      <w:bCs/>
      <w:sz w:val="32"/>
      <w:szCs w:val="32"/>
    </w:rPr>
  </w:style>
  <w:style w:type="character" w:customStyle="1" w:styleId="35">
    <w:name w:val="标题 4 字符"/>
    <w:basedOn w:val="24"/>
    <w:link w:val="5"/>
    <w:semiHidden/>
    <w:qFormat/>
    <w:uiPriority w:val="9"/>
    <w:rPr>
      <w:rFonts w:asciiTheme="majorHAnsi" w:hAnsiTheme="majorHAnsi" w:eastAsiaTheme="majorEastAsia" w:cstheme="majorBidi"/>
      <w:b/>
      <w:bCs/>
      <w:sz w:val="28"/>
      <w:szCs w:val="28"/>
    </w:rPr>
  </w:style>
  <w:style w:type="character" w:customStyle="1" w:styleId="36">
    <w:name w:val="标题 5 字符"/>
    <w:basedOn w:val="24"/>
    <w:semiHidden/>
    <w:qFormat/>
    <w:uiPriority w:val="9"/>
    <w:rPr>
      <w:rFonts w:ascii="宋体" w:hAnsi="宋体"/>
      <w:b/>
      <w:bCs/>
      <w:kern w:val="2"/>
      <w:sz w:val="28"/>
      <w:szCs w:val="28"/>
    </w:rPr>
  </w:style>
  <w:style w:type="character" w:customStyle="1" w:styleId="37">
    <w:name w:val="标题 1 字符"/>
    <w:link w:val="2"/>
    <w:qFormat/>
    <w:uiPriority w:val="9"/>
    <w:rPr>
      <w:b/>
      <w:bCs/>
      <w:kern w:val="44"/>
      <w:sz w:val="44"/>
      <w:szCs w:val="44"/>
    </w:rPr>
  </w:style>
  <w:style w:type="paragraph" w:customStyle="1" w:styleId="38">
    <w:name w:val="網文正文"/>
    <w:basedOn w:val="1"/>
    <w:link w:val="48"/>
    <w:qFormat/>
    <w:uiPriority w:val="0"/>
    <w:pPr>
      <w:spacing w:line="480" w:lineRule="auto"/>
      <w:ind w:firstLine="200" w:firstLineChars="200"/>
      <w:textAlignment w:val="center"/>
    </w:pPr>
    <w:rPr>
      <w:sz w:val="28"/>
    </w:rPr>
  </w:style>
  <w:style w:type="paragraph" w:customStyle="1" w:styleId="39">
    <w:name w:val="網文引用"/>
    <w:basedOn w:val="1"/>
    <w:link w:val="49"/>
    <w:qFormat/>
    <w:uiPriority w:val="0"/>
    <w:pPr>
      <w:tabs>
        <w:tab w:val="left" w:pos="397"/>
      </w:tabs>
      <w:overflowPunct w:val="0"/>
      <w:topLinePunct/>
      <w:autoSpaceDE w:val="0"/>
      <w:autoSpaceDN w:val="0"/>
      <w:adjustRightInd w:val="0"/>
      <w:spacing w:before="150" w:beforeLines="150" w:after="150" w:afterLines="150" w:line="480" w:lineRule="auto"/>
      <w:ind w:left="420" w:firstLine="200" w:firstLineChars="200"/>
      <w:contextualSpacing/>
      <w:textAlignment w:val="baseline"/>
    </w:pPr>
    <w:rPr>
      <w:rFonts w:ascii="楷体" w:hAnsi="楷体" w:eastAsia="楷体"/>
      <w:spacing w:val="4"/>
      <w:kern w:val="0"/>
      <w:lang w:eastAsia="zh-TW"/>
    </w:rPr>
  </w:style>
  <w:style w:type="character" w:customStyle="1" w:styleId="40">
    <w:name w:val="脚注文本 Char"/>
    <w:qFormat/>
    <w:uiPriority w:val="99"/>
    <w:rPr>
      <w:rFonts w:ascii="宋体"/>
      <w:kern w:val="2"/>
      <w:sz w:val="18"/>
      <w:szCs w:val="18"/>
    </w:rPr>
  </w:style>
  <w:style w:type="character" w:customStyle="1" w:styleId="41">
    <w:name w:val="页脚 字符"/>
    <w:link w:val="15"/>
    <w:qFormat/>
    <w:uiPriority w:val="99"/>
    <w:rPr>
      <w:rFonts w:ascii="Times New Roman" w:hAnsi="Times New Roman" w:eastAsia="PMingLiU"/>
      <w:kern w:val="2"/>
      <w:lang w:eastAsia="zh-TW"/>
    </w:rPr>
  </w:style>
  <w:style w:type="paragraph" w:customStyle="1" w:styleId="42">
    <w:name w:val="網文正文頂格"/>
    <w:basedOn w:val="38"/>
    <w:qFormat/>
    <w:uiPriority w:val="0"/>
    <w:pPr>
      <w:ind w:firstLine="0" w:firstLineChars="0"/>
      <w:jc w:val="left"/>
    </w:pPr>
  </w:style>
  <w:style w:type="character" w:customStyle="1" w:styleId="43">
    <w:name w:val="脚注文本 字符1"/>
    <w:link w:val="18"/>
    <w:semiHidden/>
    <w:qFormat/>
    <w:locked/>
    <w:uiPriority w:val="99"/>
    <w:rPr>
      <w:rFonts w:ascii="Times New Roman" w:hAnsi="Times New Roman" w:eastAsia="PMingLiU"/>
      <w:kern w:val="2"/>
      <w:lang w:eastAsia="zh-TW"/>
    </w:rPr>
  </w:style>
  <w:style w:type="paragraph" w:customStyle="1" w:styleId="44">
    <w:name w:val="網文標題"/>
    <w:basedOn w:val="1"/>
    <w:link w:val="45"/>
    <w:qFormat/>
    <w:uiPriority w:val="0"/>
    <w:pPr>
      <w:jc w:val="center"/>
    </w:pPr>
    <w:rPr>
      <w:rFonts w:ascii="黑体"/>
      <w:b/>
      <w:sz w:val="32"/>
      <w:szCs w:val="44"/>
    </w:rPr>
  </w:style>
  <w:style w:type="character" w:customStyle="1" w:styleId="45">
    <w:name w:val="網文標題 Char"/>
    <w:link w:val="44"/>
    <w:qFormat/>
    <w:uiPriority w:val="0"/>
    <w:rPr>
      <w:rFonts w:ascii="黑体"/>
      <w:b/>
      <w:kern w:val="2"/>
      <w:sz w:val="32"/>
      <w:szCs w:val="44"/>
    </w:rPr>
  </w:style>
  <w:style w:type="paragraph" w:customStyle="1" w:styleId="46">
    <w:name w:val="網文作者"/>
    <w:basedOn w:val="1"/>
    <w:link w:val="47"/>
    <w:qFormat/>
    <w:uiPriority w:val="0"/>
    <w:pPr>
      <w:jc w:val="center"/>
    </w:pPr>
    <w:rPr>
      <w:b/>
      <w:sz w:val="28"/>
      <w:lang w:eastAsia="zh-TW"/>
    </w:rPr>
  </w:style>
  <w:style w:type="character" w:customStyle="1" w:styleId="47">
    <w:name w:val="網文作者 Char"/>
    <w:link w:val="46"/>
    <w:qFormat/>
    <w:uiPriority w:val="0"/>
    <w:rPr>
      <w:rFonts w:ascii="宋体" w:hAnsi="宋体"/>
      <w:b/>
      <w:kern w:val="2"/>
      <w:sz w:val="28"/>
      <w:szCs w:val="22"/>
      <w:lang w:eastAsia="zh-TW"/>
    </w:rPr>
  </w:style>
  <w:style w:type="character" w:customStyle="1" w:styleId="48">
    <w:name w:val="網文正文 Char"/>
    <w:link w:val="38"/>
    <w:qFormat/>
    <w:uiPriority w:val="0"/>
    <w:rPr>
      <w:rFonts w:ascii="宋体" w:hAnsi="宋体"/>
      <w:kern w:val="2"/>
      <w:sz w:val="28"/>
      <w:szCs w:val="22"/>
    </w:rPr>
  </w:style>
  <w:style w:type="character" w:customStyle="1" w:styleId="49">
    <w:name w:val="網文引用 Char"/>
    <w:link w:val="39"/>
    <w:qFormat/>
    <w:uiPriority w:val="0"/>
    <w:rPr>
      <w:rFonts w:ascii="楷体" w:hAnsi="楷体" w:eastAsia="楷体"/>
      <w:spacing w:val="4"/>
      <w:sz w:val="24"/>
      <w:szCs w:val="22"/>
      <w:lang w:eastAsia="zh-TW"/>
    </w:rPr>
  </w:style>
  <w:style w:type="character" w:customStyle="1" w:styleId="50">
    <w:name w:val="尾注文本 字符1"/>
    <w:link w:val="13"/>
    <w:qFormat/>
    <w:uiPriority w:val="99"/>
    <w:rPr>
      <w:rFonts w:ascii="宋体" w:hAnsi="宋体"/>
      <w:kern w:val="2"/>
      <w:sz w:val="24"/>
      <w:szCs w:val="22"/>
    </w:rPr>
  </w:style>
  <w:style w:type="character" w:customStyle="1" w:styleId="51">
    <w:name w:val="页眉 字符"/>
    <w:link w:val="16"/>
    <w:qFormat/>
    <w:uiPriority w:val="99"/>
    <w:rPr>
      <w:rFonts w:ascii="宋体" w:hAnsi="宋体"/>
      <w:kern w:val="2"/>
      <w:sz w:val="18"/>
      <w:szCs w:val="18"/>
    </w:rPr>
  </w:style>
  <w:style w:type="character" w:customStyle="1" w:styleId="52">
    <w:name w:val="st1"/>
    <w:qFormat/>
    <w:uiPriority w:val="0"/>
  </w:style>
  <w:style w:type="paragraph" w:customStyle="1" w:styleId="53">
    <w:name w:val="标题 11"/>
    <w:basedOn w:val="1"/>
    <w:next w:val="1"/>
    <w:qFormat/>
    <w:uiPriority w:val="9"/>
    <w:pPr>
      <w:keepNext/>
      <w:keepLines/>
      <w:spacing w:before="340" w:after="330" w:line="578" w:lineRule="auto"/>
      <w:outlineLvl w:val="0"/>
    </w:pPr>
    <w:rPr>
      <w:rFonts w:ascii="Calibri" w:hAnsi="Calibri"/>
      <w:b/>
      <w:bCs/>
      <w:kern w:val="44"/>
      <w:sz w:val="44"/>
      <w:szCs w:val="44"/>
    </w:rPr>
  </w:style>
  <w:style w:type="paragraph" w:customStyle="1" w:styleId="54">
    <w:name w:val="标题 21"/>
    <w:basedOn w:val="1"/>
    <w:next w:val="1"/>
    <w:semiHidden/>
    <w:unhideWhenUsed/>
    <w:qFormat/>
    <w:uiPriority w:val="9"/>
    <w:pPr>
      <w:keepNext/>
      <w:keepLines/>
      <w:spacing w:before="260" w:after="260" w:line="416" w:lineRule="auto"/>
      <w:outlineLvl w:val="1"/>
    </w:pPr>
    <w:rPr>
      <w:rFonts w:ascii="Cambria" w:hAnsi="Cambria"/>
      <w:b/>
      <w:bCs/>
      <w:sz w:val="32"/>
      <w:szCs w:val="32"/>
    </w:rPr>
  </w:style>
  <w:style w:type="paragraph" w:customStyle="1" w:styleId="55">
    <w:name w:val="标题 31"/>
    <w:basedOn w:val="1"/>
    <w:next w:val="1"/>
    <w:semiHidden/>
    <w:unhideWhenUsed/>
    <w:qFormat/>
    <w:uiPriority w:val="9"/>
    <w:pPr>
      <w:keepNext/>
      <w:keepLines/>
      <w:spacing w:before="260" w:after="260" w:line="416" w:lineRule="auto"/>
      <w:outlineLvl w:val="2"/>
    </w:pPr>
    <w:rPr>
      <w:rFonts w:ascii="Calibri" w:hAnsi="Calibri"/>
      <w:b/>
      <w:bCs/>
      <w:sz w:val="32"/>
      <w:szCs w:val="32"/>
    </w:rPr>
  </w:style>
  <w:style w:type="paragraph" w:customStyle="1" w:styleId="56">
    <w:name w:val="无间隔1"/>
    <w:next w:val="57"/>
    <w:qFormat/>
    <w:uiPriority w:val="1"/>
    <w:pPr>
      <w:widowControl w:val="0"/>
      <w:jc w:val="both"/>
    </w:pPr>
    <w:rPr>
      <w:rFonts w:ascii="Calibri" w:hAnsi="Calibri" w:eastAsia="宋体" w:cs="Times New Roman"/>
      <w:kern w:val="2"/>
      <w:sz w:val="21"/>
      <w:szCs w:val="22"/>
      <w:lang w:val="en-US" w:eastAsia="zh-CN" w:bidi="ar-SA"/>
    </w:rPr>
  </w:style>
  <w:style w:type="paragraph" w:styleId="57">
    <w:name w:val="No Spacing"/>
    <w:qFormat/>
    <w:uiPriority w:val="1"/>
    <w:pPr>
      <w:widowControl w:val="0"/>
      <w:jc w:val="both"/>
    </w:pPr>
    <w:rPr>
      <w:rFonts w:ascii="宋体" w:hAnsi="宋体" w:eastAsia="宋体" w:cs="Times New Roman"/>
      <w:kern w:val="2"/>
      <w:sz w:val="24"/>
      <w:szCs w:val="22"/>
      <w:lang w:val="en-US" w:eastAsia="zh-CN" w:bidi="ar-SA"/>
    </w:rPr>
  </w:style>
  <w:style w:type="paragraph" w:customStyle="1" w:styleId="58">
    <w:name w:val="批注框文本1"/>
    <w:basedOn w:val="1"/>
    <w:next w:val="14"/>
    <w:link w:val="59"/>
    <w:semiHidden/>
    <w:unhideWhenUsed/>
    <w:qFormat/>
    <w:uiPriority w:val="99"/>
    <w:rPr>
      <w:rFonts w:ascii="Calibri" w:hAnsi="Calibri"/>
      <w:kern w:val="0"/>
      <w:sz w:val="18"/>
      <w:szCs w:val="18"/>
    </w:rPr>
  </w:style>
  <w:style w:type="character" w:customStyle="1" w:styleId="59">
    <w:name w:val="批注框文本 Char"/>
    <w:link w:val="58"/>
    <w:semiHidden/>
    <w:qFormat/>
    <w:uiPriority w:val="99"/>
    <w:rPr>
      <w:sz w:val="18"/>
      <w:szCs w:val="18"/>
    </w:rPr>
  </w:style>
  <w:style w:type="paragraph" w:customStyle="1" w:styleId="60">
    <w:name w:val="列出段落1"/>
    <w:basedOn w:val="1"/>
    <w:next w:val="61"/>
    <w:qFormat/>
    <w:uiPriority w:val="34"/>
    <w:pPr>
      <w:spacing w:after="120" w:line="276" w:lineRule="auto"/>
      <w:ind w:firstLine="420" w:firstLineChars="200"/>
    </w:pPr>
    <w:rPr>
      <w:rFonts w:ascii="Calibri" w:hAnsi="Calibri"/>
      <w:sz w:val="21"/>
    </w:rPr>
  </w:style>
  <w:style w:type="paragraph" w:styleId="61">
    <w:name w:val="List Paragraph"/>
    <w:basedOn w:val="1"/>
    <w:qFormat/>
    <w:uiPriority w:val="34"/>
    <w:pPr>
      <w:ind w:firstLine="420" w:firstLineChars="200"/>
    </w:pPr>
  </w:style>
  <w:style w:type="character" w:customStyle="1" w:styleId="62">
    <w:name w:val="标题 1 Char1"/>
    <w:qFormat/>
    <w:uiPriority w:val="9"/>
    <w:rPr>
      <w:rFonts w:ascii="宋体" w:hAnsi="宋体"/>
      <w:b/>
      <w:bCs/>
      <w:kern w:val="44"/>
      <w:sz w:val="44"/>
      <w:szCs w:val="44"/>
    </w:rPr>
  </w:style>
  <w:style w:type="character" w:customStyle="1" w:styleId="63">
    <w:name w:val="标题 2 Char1"/>
    <w:semiHidden/>
    <w:qFormat/>
    <w:uiPriority w:val="9"/>
    <w:rPr>
      <w:rFonts w:ascii="Calibri Light" w:hAnsi="Calibri Light" w:eastAsia="宋体" w:cs="Times New Roman"/>
      <w:b/>
      <w:bCs/>
      <w:kern w:val="2"/>
      <w:sz w:val="32"/>
      <w:szCs w:val="32"/>
    </w:rPr>
  </w:style>
  <w:style w:type="character" w:customStyle="1" w:styleId="64">
    <w:name w:val="标题 3 Char1"/>
    <w:semiHidden/>
    <w:qFormat/>
    <w:uiPriority w:val="9"/>
    <w:rPr>
      <w:rFonts w:ascii="宋体" w:hAnsi="宋体"/>
      <w:b/>
      <w:bCs/>
      <w:kern w:val="2"/>
      <w:sz w:val="32"/>
      <w:szCs w:val="32"/>
    </w:rPr>
  </w:style>
  <w:style w:type="character" w:customStyle="1" w:styleId="65">
    <w:name w:val="批注框文本 字符"/>
    <w:link w:val="14"/>
    <w:semiHidden/>
    <w:qFormat/>
    <w:uiPriority w:val="99"/>
    <w:rPr>
      <w:rFonts w:ascii="宋体" w:hAnsi="宋体"/>
      <w:kern w:val="2"/>
      <w:sz w:val="18"/>
      <w:szCs w:val="18"/>
    </w:rPr>
  </w:style>
  <w:style w:type="character" w:customStyle="1" w:styleId="66">
    <w:name w:val="apple-converted-space"/>
    <w:qFormat/>
    <w:uiPriority w:val="0"/>
  </w:style>
  <w:style w:type="paragraph" w:customStyle="1" w:styleId="6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68">
    <w:name w:val="Char1"/>
    <w:basedOn w:val="1"/>
    <w:qFormat/>
    <w:uiPriority w:val="0"/>
    <w:rPr>
      <w:rFonts w:ascii="Tahoma" w:hAnsi="Tahoma"/>
      <w:szCs w:val="20"/>
    </w:rPr>
  </w:style>
  <w:style w:type="character" w:customStyle="1" w:styleId="69">
    <w:name w:val="postbody1"/>
    <w:qFormat/>
    <w:uiPriority w:val="0"/>
    <w:rPr>
      <w:sz w:val="11"/>
      <w:szCs w:val="11"/>
    </w:rPr>
  </w:style>
  <w:style w:type="character" w:customStyle="1" w:styleId="70">
    <w:name w:val="hot"/>
    <w:basedOn w:val="24"/>
    <w:qFormat/>
    <w:uiPriority w:val="0"/>
  </w:style>
  <w:style w:type="character" w:customStyle="1" w:styleId="71">
    <w:name w:val="note"/>
    <w:qFormat/>
    <w:uiPriority w:val="0"/>
    <w:rPr>
      <w:color w:val="800080"/>
      <w:sz w:val="20"/>
      <w:szCs w:val="20"/>
    </w:rPr>
  </w:style>
  <w:style w:type="character" w:customStyle="1" w:styleId="72">
    <w:name w:val="Char Char7"/>
    <w:semiHidden/>
    <w:qFormat/>
    <w:uiPriority w:val="0"/>
    <w:rPr>
      <w:rFonts w:eastAsia="宋体"/>
      <w:kern w:val="2"/>
      <w:sz w:val="18"/>
      <w:szCs w:val="18"/>
      <w:lang w:val="en-US" w:eastAsia="zh-CN" w:bidi="ar-SA"/>
    </w:rPr>
  </w:style>
  <w:style w:type="character" w:customStyle="1" w:styleId="73">
    <w:name w:val="正文文本 字符"/>
    <w:link w:val="9"/>
    <w:qFormat/>
    <w:uiPriority w:val="0"/>
    <w:rPr>
      <w:lang w:val="en-US" w:eastAsia="zh-CN"/>
    </w:rPr>
  </w:style>
  <w:style w:type="character" w:customStyle="1" w:styleId="74">
    <w:name w:val="byline1"/>
    <w:qFormat/>
    <w:uiPriority w:val="0"/>
    <w:rPr>
      <w:color w:val="408080"/>
      <w:sz w:val="32"/>
      <w:szCs w:val="32"/>
    </w:rPr>
  </w:style>
  <w:style w:type="character" w:customStyle="1" w:styleId="75">
    <w:name w:val="Hyperlink.0"/>
    <w:qFormat/>
    <w:uiPriority w:val="0"/>
    <w:rPr>
      <w:rFonts w:ascii="DFKai-SB" w:hAnsi="DFKai-SB" w:eastAsia="DFKai-SB" w:cs="DFKai-SB"/>
      <w:sz w:val="22"/>
      <w:szCs w:val="22"/>
      <w:lang w:val="zh-TW" w:eastAsia="zh-TW"/>
    </w:rPr>
  </w:style>
  <w:style w:type="character" w:customStyle="1" w:styleId="76">
    <w:name w:val="尾注文本 字符"/>
    <w:link w:val="77"/>
    <w:qFormat/>
    <w:uiPriority w:val="0"/>
    <w:rPr>
      <w:kern w:val="2"/>
      <w:sz w:val="21"/>
      <w:szCs w:val="24"/>
    </w:rPr>
  </w:style>
  <w:style w:type="paragraph" w:customStyle="1" w:styleId="77">
    <w:name w:val="尾注文本1"/>
    <w:basedOn w:val="1"/>
    <w:next w:val="13"/>
    <w:link w:val="76"/>
    <w:semiHidden/>
    <w:unhideWhenUsed/>
    <w:qFormat/>
    <w:uiPriority w:val="99"/>
    <w:pPr>
      <w:snapToGrid w:val="0"/>
      <w:jc w:val="left"/>
    </w:pPr>
    <w:rPr>
      <w:rFonts w:ascii="Calibri" w:hAnsi="Calibri"/>
      <w:sz w:val="21"/>
      <w:szCs w:val="24"/>
    </w:rPr>
  </w:style>
  <w:style w:type="character" w:customStyle="1" w:styleId="78">
    <w:name w:val="脚注文本 字符"/>
    <w:qFormat/>
    <w:uiPriority w:val="99"/>
    <w:rPr>
      <w:sz w:val="20"/>
      <w:szCs w:val="20"/>
    </w:rPr>
  </w:style>
  <w:style w:type="paragraph" w:customStyle="1" w:styleId="79">
    <w:name w:val="注文"/>
    <w:basedOn w:val="1"/>
    <w:qFormat/>
    <w:uiPriority w:val="0"/>
    <w:pPr>
      <w:ind w:left="1155" w:leftChars="405" w:hanging="21" w:hangingChars="10"/>
    </w:pPr>
    <w:rPr>
      <w:rFonts w:ascii="Calibri" w:hAnsi="Calibri"/>
      <w:color w:val="92D050"/>
      <w:sz w:val="21"/>
      <w:szCs w:val="21"/>
    </w:rPr>
  </w:style>
  <w:style w:type="paragraph" w:customStyle="1" w:styleId="80">
    <w:name w:val="小標"/>
    <w:basedOn w:val="1"/>
    <w:qFormat/>
    <w:uiPriority w:val="0"/>
    <w:pPr>
      <w:ind w:left="708" w:leftChars="53" w:hanging="560" w:hangingChars="200"/>
    </w:pPr>
    <w:rPr>
      <w:rFonts w:ascii="Calibri" w:hAnsi="Calibri"/>
      <w:sz w:val="21"/>
      <w:szCs w:val="24"/>
    </w:rPr>
  </w:style>
  <w:style w:type="character" w:customStyle="1" w:styleId="81">
    <w:name w:val="日期 字符"/>
    <w:link w:val="12"/>
    <w:semiHidden/>
    <w:qFormat/>
    <w:uiPriority w:val="99"/>
    <w:rPr>
      <w:rFonts w:ascii="宋体" w:hAnsi="宋体"/>
      <w:kern w:val="2"/>
      <w:sz w:val="24"/>
      <w:szCs w:val="22"/>
    </w:rPr>
  </w:style>
  <w:style w:type="character" w:customStyle="1" w:styleId="82">
    <w:name w:val="尾注文本 Char"/>
    <w:qFormat/>
    <w:uiPriority w:val="0"/>
    <w:rPr>
      <w:kern w:val="2"/>
      <w:sz w:val="21"/>
      <w:szCs w:val="24"/>
    </w:rPr>
  </w:style>
  <w:style w:type="character" w:customStyle="1" w:styleId="83">
    <w:name w:val="fontstyle01"/>
    <w:basedOn w:val="24"/>
    <w:qFormat/>
    <w:uiPriority w:val="0"/>
    <w:rPr>
      <w:rFonts w:hint="default" w:ascii="TimesNewRomanPS-BoldMT" w:hAnsi="TimesNewRomanPS-BoldMT"/>
      <w:b/>
      <w:bCs/>
      <w:color w:val="000000"/>
      <w:sz w:val="36"/>
      <w:szCs w:val="36"/>
    </w:rPr>
  </w:style>
  <w:style w:type="character" w:customStyle="1" w:styleId="84">
    <w:name w:val="fontstyle11"/>
    <w:basedOn w:val="24"/>
    <w:qFormat/>
    <w:uiPriority w:val="0"/>
    <w:rPr>
      <w:rFonts w:hint="eastAsia" w:ascii="宋体" w:hAnsi="宋体" w:eastAsia="宋体"/>
      <w:color w:val="000000"/>
      <w:sz w:val="36"/>
      <w:szCs w:val="36"/>
    </w:rPr>
  </w:style>
  <w:style w:type="character" w:customStyle="1" w:styleId="85">
    <w:name w:val="fontstyle21"/>
    <w:basedOn w:val="24"/>
    <w:qFormat/>
    <w:uiPriority w:val="0"/>
    <w:rPr>
      <w:rFonts w:hint="eastAsia" w:ascii="Batang" w:eastAsia="Batang"/>
      <w:color w:val="000000"/>
      <w:sz w:val="24"/>
      <w:szCs w:val="24"/>
    </w:rPr>
  </w:style>
  <w:style w:type="character" w:customStyle="1" w:styleId="86">
    <w:name w:val="fontstyle31"/>
    <w:basedOn w:val="24"/>
    <w:qFormat/>
    <w:uiPriority w:val="0"/>
    <w:rPr>
      <w:rFonts w:hint="default" w:ascii="New Gulim" w:hAnsi="New Gulim"/>
      <w:color w:val="000000"/>
      <w:sz w:val="24"/>
      <w:szCs w:val="24"/>
    </w:rPr>
  </w:style>
  <w:style w:type="character" w:customStyle="1" w:styleId="87">
    <w:name w:val="标题 字符"/>
    <w:basedOn w:val="24"/>
    <w:qFormat/>
    <w:uiPriority w:val="10"/>
    <w:rPr>
      <w:rFonts w:asciiTheme="majorHAnsi" w:hAnsiTheme="majorHAnsi" w:eastAsiaTheme="majorEastAsia" w:cstheme="majorBidi"/>
      <w:b/>
      <w:bCs/>
      <w:kern w:val="2"/>
      <w:sz w:val="32"/>
      <w:szCs w:val="32"/>
    </w:rPr>
  </w:style>
  <w:style w:type="character" w:customStyle="1" w:styleId="88">
    <w:name w:val="标题 字符1"/>
    <w:link w:val="20"/>
    <w:qFormat/>
    <w:uiPriority w:val="0"/>
    <w:rPr>
      <w:rFonts w:ascii="Cambria" w:hAnsi="Cambria"/>
      <w:b/>
      <w:bCs/>
      <w:kern w:val="2"/>
      <w:sz w:val="32"/>
      <w:szCs w:val="32"/>
    </w:rPr>
  </w:style>
  <w:style w:type="character" w:customStyle="1" w:styleId="89">
    <w:name w:val="WW-Footnote Reference1"/>
    <w:qFormat/>
    <w:uiPriority w:val="0"/>
    <w:rPr>
      <w:vertAlign w:val="superscript"/>
    </w:rPr>
  </w:style>
  <w:style w:type="character" w:customStyle="1" w:styleId="90">
    <w:name w:val="Endnote Characters"/>
    <w:qFormat/>
    <w:uiPriority w:val="0"/>
    <w:rPr>
      <w:vertAlign w:val="superscript"/>
    </w:rPr>
  </w:style>
  <w:style w:type="character" w:customStyle="1" w:styleId="91">
    <w:name w:val="WW-Endnote Reference12345678"/>
    <w:qFormat/>
    <w:uiPriority w:val="0"/>
    <w:rPr>
      <w:vertAlign w:val="superscript"/>
    </w:rPr>
  </w:style>
  <w:style w:type="paragraph" w:customStyle="1" w:styleId="92">
    <w:name w:val="List Heading"/>
    <w:basedOn w:val="1"/>
    <w:next w:val="1"/>
    <w:qFormat/>
    <w:uiPriority w:val="0"/>
    <w:pPr>
      <w:widowControl/>
      <w:suppressAutoHyphens/>
      <w:jc w:val="left"/>
    </w:pPr>
    <w:rPr>
      <w:rFonts w:ascii="Times New Roman" w:hAnsi="Times New Roman" w:eastAsia="Times New Roman"/>
      <w:kern w:val="1"/>
      <w:szCs w:val="24"/>
      <w:lang w:eastAsia="ar-SA"/>
    </w:rPr>
  </w:style>
  <w:style w:type="paragraph" w:customStyle="1" w:styleId="93">
    <w:name w:val="Quotations"/>
    <w:basedOn w:val="1"/>
    <w:qFormat/>
    <w:uiPriority w:val="0"/>
    <w:pPr>
      <w:widowControl/>
      <w:suppressAutoHyphens/>
      <w:spacing w:after="283"/>
      <w:ind w:left="567" w:right="567"/>
      <w:jc w:val="left"/>
    </w:pPr>
    <w:rPr>
      <w:rFonts w:ascii="Times New Roman" w:hAnsi="Times New Roman" w:eastAsia="Times New Roman"/>
      <w:kern w:val="1"/>
      <w:szCs w:val="24"/>
      <w:lang w:eastAsia="ar-SA"/>
    </w:rPr>
  </w:style>
  <w:style w:type="paragraph" w:customStyle="1" w:styleId="94">
    <w:name w:val="Pa6+1"/>
    <w:basedOn w:val="1"/>
    <w:next w:val="1"/>
    <w:qFormat/>
    <w:uiPriority w:val="0"/>
    <w:pPr>
      <w:widowControl/>
      <w:suppressAutoHyphens/>
      <w:spacing w:line="281" w:lineRule="atLeast"/>
      <w:jc w:val="left"/>
    </w:pPr>
    <w:rPr>
      <w:rFonts w:ascii="Times New Roman" w:hAnsi="Times New Roman" w:cs="Mangal"/>
      <w:kern w:val="1"/>
      <w:szCs w:val="24"/>
      <w:lang w:eastAsia="ar-SA"/>
    </w:rPr>
  </w:style>
  <w:style w:type="character" w:customStyle="1" w:styleId="95">
    <w:name w:val="divimport1"/>
    <w:basedOn w:val="24"/>
    <w:qFormat/>
    <w:uiPriority w:val="0"/>
    <w:rPr>
      <w:rFonts w:hint="eastAsia" w:ascii="宋体" w:hAnsi="宋体" w:eastAsia="宋体"/>
      <w:sz w:val="21"/>
      <w:szCs w:val="21"/>
      <w:shd w:val="clear" w:color="auto" w:fill="FCFCFC"/>
    </w:rPr>
  </w:style>
  <w:style w:type="paragraph" w:customStyle="1" w:styleId="96">
    <w:name w:val="脚注文本 Char Char Char1"/>
    <w:basedOn w:val="1"/>
    <w:next w:val="18"/>
    <w:unhideWhenUsed/>
    <w:qFormat/>
    <w:uiPriority w:val="0"/>
    <w:pPr>
      <w:snapToGrid w:val="0"/>
      <w:jc w:val="left"/>
    </w:pPr>
    <w:rPr>
      <w:rFonts w:asciiTheme="minorHAnsi" w:hAnsiTheme="minorHAnsi" w:eastAsiaTheme="minorEastAsia" w:cstheme="minorBidi"/>
      <w:sz w:val="18"/>
      <w:szCs w:val="18"/>
    </w:rPr>
  </w:style>
  <w:style w:type="character" w:customStyle="1" w:styleId="97">
    <w:name w:val="超链接1"/>
    <w:basedOn w:val="24"/>
    <w:unhideWhenUsed/>
    <w:qFormat/>
    <w:uiPriority w:val="99"/>
    <w:rPr>
      <w:color w:val="0000FF"/>
      <w:u w:val="single"/>
    </w:rPr>
  </w:style>
  <w:style w:type="paragraph" w:customStyle="1" w:styleId="98">
    <w:name w:val="页眉1"/>
    <w:basedOn w:val="1"/>
    <w:next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99">
    <w:name w:val="页脚1"/>
    <w:basedOn w:val="1"/>
    <w:next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customStyle="1" w:styleId="100">
    <w:name w:val="Char Char Char Char Char Char Char"/>
    <w:basedOn w:val="1"/>
    <w:qFormat/>
    <w:uiPriority w:val="0"/>
    <w:rPr>
      <w:rFonts w:ascii="Tahoma" w:hAnsi="Tahoma"/>
      <w:bCs/>
      <w:szCs w:val="20"/>
    </w:rPr>
  </w:style>
  <w:style w:type="paragraph" w:customStyle="1" w:styleId="101">
    <w:name w:val="Char Char Char Char Char Char Char6"/>
    <w:basedOn w:val="1"/>
    <w:qFormat/>
    <w:uiPriority w:val="0"/>
    <w:rPr>
      <w:rFonts w:ascii="Tahoma" w:hAnsi="Tahoma"/>
      <w:bCs/>
      <w:szCs w:val="20"/>
    </w:rPr>
  </w:style>
  <w:style w:type="paragraph" w:customStyle="1" w:styleId="102">
    <w:name w:val="Char Char Char Char Char Char Char5"/>
    <w:basedOn w:val="1"/>
    <w:qFormat/>
    <w:uiPriority w:val="0"/>
    <w:rPr>
      <w:rFonts w:ascii="Tahoma" w:hAnsi="Tahoma"/>
      <w:bCs/>
      <w:szCs w:val="20"/>
    </w:rPr>
  </w:style>
  <w:style w:type="paragraph" w:customStyle="1" w:styleId="103">
    <w:name w:val="Char Char Char Char Char Char Char4"/>
    <w:basedOn w:val="1"/>
    <w:qFormat/>
    <w:uiPriority w:val="0"/>
    <w:rPr>
      <w:rFonts w:ascii="Tahoma" w:hAnsi="Tahoma"/>
      <w:bCs/>
      <w:szCs w:val="20"/>
    </w:rPr>
  </w:style>
  <w:style w:type="paragraph" w:customStyle="1" w:styleId="104">
    <w:name w:val="Char Char Char Char Char Char Char3"/>
    <w:basedOn w:val="1"/>
    <w:qFormat/>
    <w:uiPriority w:val="0"/>
    <w:rPr>
      <w:rFonts w:ascii="Tahoma" w:hAnsi="Tahoma"/>
      <w:bCs/>
      <w:szCs w:val="20"/>
    </w:rPr>
  </w:style>
  <w:style w:type="paragraph" w:customStyle="1" w:styleId="105">
    <w:name w:val="Char Char Char Char Char Char Char2"/>
    <w:basedOn w:val="1"/>
    <w:qFormat/>
    <w:uiPriority w:val="0"/>
    <w:rPr>
      <w:rFonts w:ascii="Tahoma" w:hAnsi="Tahoma"/>
      <w:bCs/>
      <w:szCs w:val="20"/>
    </w:rPr>
  </w:style>
  <w:style w:type="paragraph" w:customStyle="1" w:styleId="106">
    <w:name w:val="Char Char Char Char Char Char Char1"/>
    <w:basedOn w:val="1"/>
    <w:qFormat/>
    <w:uiPriority w:val="0"/>
    <w:rPr>
      <w:rFonts w:ascii="Tahoma" w:hAnsi="Tahoma"/>
      <w:bCs/>
      <w:szCs w:val="20"/>
    </w:rPr>
  </w:style>
  <w:style w:type="character" w:customStyle="1" w:styleId="107">
    <w:name w:val="firstpagedate1"/>
    <w:qFormat/>
    <w:uiPriority w:val="0"/>
    <w:rPr>
      <w:rFonts w:hint="default" w:ascii="ˎ̥" w:hAnsi="ˎ̥"/>
      <w:color w:val="5AAA5A"/>
      <w:sz w:val="18"/>
      <w:szCs w:val="18"/>
    </w:rPr>
  </w:style>
  <w:style w:type="character" w:customStyle="1" w:styleId="108">
    <w:name w:val="firstpagedate"/>
    <w:basedOn w:val="24"/>
    <w:qFormat/>
    <w:uiPriority w:val="0"/>
  </w:style>
  <w:style w:type="character" w:customStyle="1" w:styleId="109">
    <w:name w:val="访问过的超链接1"/>
    <w:basedOn w:val="24"/>
    <w:semiHidden/>
    <w:unhideWhenUsed/>
    <w:qFormat/>
    <w:uiPriority w:val="99"/>
    <w:rPr>
      <w:color w:val="800080"/>
      <w:u w:val="single"/>
    </w:rPr>
  </w:style>
  <w:style w:type="character" w:customStyle="1" w:styleId="110">
    <w:name w:val="未处理的提及1"/>
    <w:basedOn w:val="24"/>
    <w:semiHidden/>
    <w:unhideWhenUsed/>
    <w:qFormat/>
    <w:uiPriority w:val="99"/>
    <w:rPr>
      <w:color w:val="605E5C"/>
      <w:shd w:val="clear" w:color="auto" w:fill="E1DFDD"/>
    </w:rPr>
  </w:style>
  <w:style w:type="character" w:customStyle="1" w:styleId="111">
    <w:name w:val="正文文本缩进 字符"/>
    <w:basedOn w:val="24"/>
    <w:link w:val="10"/>
    <w:qFormat/>
    <w:uiPriority w:val="0"/>
    <w:rPr>
      <w:rFonts w:ascii="Times New Roman" w:hAnsi="Times New Roman"/>
      <w:kern w:val="2"/>
      <w:sz w:val="21"/>
      <w:szCs w:val="24"/>
    </w:rPr>
  </w:style>
  <w:style w:type="paragraph" w:customStyle="1" w:styleId="112">
    <w:name w:val="列表段落1"/>
    <w:basedOn w:val="1"/>
    <w:next w:val="61"/>
    <w:qFormat/>
    <w:uiPriority w:val="34"/>
    <w:pPr>
      <w:ind w:firstLine="420" w:firstLineChars="200"/>
    </w:pPr>
    <w:rPr>
      <w:rFonts w:asciiTheme="minorHAnsi" w:hAnsiTheme="minorHAnsi" w:eastAsiaTheme="minorEastAsia" w:cstheme="minorBidi"/>
      <w:bCs/>
      <w:sz w:val="21"/>
      <w:szCs w:val="21"/>
    </w:rPr>
  </w:style>
  <w:style w:type="character" w:customStyle="1" w:styleId="113">
    <w:name w:val="批注框文本 字符1"/>
    <w:basedOn w:val="24"/>
    <w:semiHidden/>
    <w:qFormat/>
    <w:uiPriority w:val="99"/>
    <w:rPr>
      <w:sz w:val="18"/>
      <w:szCs w:val="18"/>
    </w:rPr>
  </w:style>
  <w:style w:type="character" w:customStyle="1" w:styleId="114">
    <w:name w:val="页眉 字符1"/>
    <w:basedOn w:val="24"/>
    <w:qFormat/>
    <w:uiPriority w:val="99"/>
    <w:rPr>
      <w:sz w:val="18"/>
      <w:szCs w:val="18"/>
    </w:rPr>
  </w:style>
  <w:style w:type="character" w:customStyle="1" w:styleId="115">
    <w:name w:val="页脚 字符1"/>
    <w:basedOn w:val="24"/>
    <w:qFormat/>
    <w:uiPriority w:val="99"/>
    <w:rPr>
      <w:sz w:val="18"/>
      <w:szCs w:val="18"/>
    </w:rPr>
  </w:style>
  <w:style w:type="character" w:customStyle="1" w:styleId="116">
    <w:name w:val="swbf"/>
    <w:basedOn w:val="24"/>
    <w:qFormat/>
    <w:uiPriority w:val="0"/>
  </w:style>
  <w:style w:type="character" w:customStyle="1" w:styleId="117">
    <w:name w:val="ywyy"/>
    <w:basedOn w:val="24"/>
    <w:qFormat/>
    <w:uiPriority w:val="0"/>
  </w:style>
  <w:style w:type="character" w:customStyle="1" w:styleId="118">
    <w:name w:val="swdz"/>
    <w:basedOn w:val="24"/>
    <w:qFormat/>
    <w:uiPriority w:val="0"/>
  </w:style>
  <w:style w:type="character" w:customStyle="1" w:styleId="119">
    <w:name w:val="批注文字 字符"/>
    <w:basedOn w:val="24"/>
    <w:link w:val="8"/>
    <w:semiHidden/>
    <w:qFormat/>
    <w:uiPriority w:val="99"/>
    <w:rPr>
      <w:rFonts w:ascii="宋体" w:hAnsi="宋体" w:cs="宋体"/>
      <w:sz w:val="24"/>
      <w:szCs w:val="24"/>
    </w:rPr>
  </w:style>
  <w:style w:type="character" w:customStyle="1" w:styleId="120">
    <w:name w:val="批注主题 字符"/>
    <w:basedOn w:val="119"/>
    <w:link w:val="21"/>
    <w:semiHidden/>
    <w:qFormat/>
    <w:uiPriority w:val="99"/>
    <w:rPr>
      <w:rFonts w:ascii="宋体" w:hAnsi="宋体" w:cs="宋体"/>
      <w:b/>
      <w:bCs/>
      <w:sz w:val="24"/>
      <w:szCs w:val="24"/>
    </w:rPr>
  </w:style>
  <w:style w:type="character" w:customStyle="1" w:styleId="121">
    <w:name w:val="造字"/>
    <w:qFormat/>
    <w:uiPriority w:val="0"/>
    <w:rPr>
      <w:rFonts w:ascii="经典繁超宋" w:eastAsia="宋体-方正超大字符集"/>
      <w:sz w:val="32"/>
      <w:szCs w:val="52"/>
      <w:lang w:eastAsia="zh-CN"/>
    </w:rPr>
  </w:style>
  <w:style w:type="character" w:customStyle="1" w:styleId="122">
    <w:name w:val="未处理的提及11"/>
    <w:basedOn w:val="24"/>
    <w:semiHidden/>
    <w:unhideWhenUsed/>
    <w:qFormat/>
    <w:uiPriority w:val="99"/>
    <w:rPr>
      <w:color w:val="605E5C"/>
      <w:shd w:val="clear" w:color="auto" w:fill="E1DFDD"/>
    </w:rPr>
  </w:style>
  <w:style w:type="character" w:customStyle="1" w:styleId="123">
    <w:name w:val="标题 5 字符1"/>
    <w:basedOn w:val="24"/>
    <w:link w:val="6"/>
    <w:semiHidden/>
    <w:qFormat/>
    <w:uiPriority w:val="9"/>
    <w:rPr>
      <w:rFonts w:ascii="宋体" w:hAnsi="宋体" w:cs="宋体"/>
      <w:b/>
      <w:bCs/>
      <w:sz w:val="28"/>
      <w:szCs w:val="28"/>
    </w:rPr>
  </w:style>
  <w:style w:type="character" w:customStyle="1" w:styleId="124">
    <w:name w:val="反切"/>
    <w:qFormat/>
    <w:uiPriority w:val="0"/>
    <w:rPr>
      <w:rFonts w:ascii="宋体" w:hAnsi="宋体" w:eastAsia="宋体-方正超大字符集"/>
      <w:color w:val="800000"/>
      <w:sz w:val="15"/>
      <w:szCs w:val="15"/>
    </w:rPr>
  </w:style>
  <w:style w:type="character" w:customStyle="1" w:styleId="125">
    <w:name w:val="控呇湮佽恅苤蚼 红色"/>
    <w:qFormat/>
    <w:uiPriority w:val="0"/>
    <w:rPr>
      <w:rFonts w:ascii="控呇湮佽恅苤蚼" w:hAnsi="控呇湮佽恅苤蚼" w:eastAsia="控呇湮佽恅苤蚼"/>
      <w:color w:val="FF0000"/>
    </w:rPr>
  </w:style>
  <w:style w:type="character" w:customStyle="1" w:styleId="126">
    <w:name w:val="fieldname"/>
    <w:basedOn w:val="24"/>
    <w:qFormat/>
    <w:uiPriority w:val="0"/>
  </w:style>
  <w:style w:type="character" w:customStyle="1" w:styleId="127">
    <w:name w:val="fieldvalue"/>
    <w:basedOn w:val="24"/>
    <w:qFormat/>
    <w:uiPriority w:val="0"/>
  </w:style>
  <w:style w:type="character" w:customStyle="1" w:styleId="128">
    <w:name w:val="number"/>
    <w:qFormat/>
    <w:uiPriority w:val="0"/>
    <w:rPr>
      <w:color w:val="0033FF"/>
    </w:rPr>
  </w:style>
  <w:style w:type="character" w:customStyle="1" w:styleId="129">
    <w:name w:val="lzspan"/>
    <w:qFormat/>
    <w:uiPriority w:val="0"/>
  </w:style>
  <w:style w:type="character" w:customStyle="1" w:styleId="130">
    <w:name w:val="副标题 字符"/>
    <w:basedOn w:val="24"/>
    <w:link w:val="17"/>
    <w:qFormat/>
    <w:uiPriority w:val="11"/>
    <w:rPr>
      <w:rFonts w:ascii="Arial" w:hAnsi="Arial"/>
      <w:b/>
      <w:bCs/>
      <w:kern w:val="28"/>
      <w:sz w:val="24"/>
      <w:szCs w:val="32"/>
    </w:rPr>
  </w:style>
  <w:style w:type="paragraph" w:customStyle="1" w:styleId="131">
    <w:name w:val="論著"/>
    <w:basedOn w:val="61"/>
    <w:link w:val="132"/>
    <w:qFormat/>
    <w:uiPriority w:val="0"/>
    <w:pPr>
      <w:numPr>
        <w:ilvl w:val="0"/>
        <w:numId w:val="1"/>
      </w:numPr>
      <w:wordWrap w:val="0"/>
      <w:spacing w:line="360" w:lineRule="auto"/>
      <w:ind w:left="420" w:hanging="420" w:firstLineChars="0"/>
    </w:pPr>
    <w:rPr>
      <w:szCs w:val="28"/>
    </w:rPr>
  </w:style>
  <w:style w:type="character" w:customStyle="1" w:styleId="132">
    <w:name w:val="論著 字符"/>
    <w:basedOn w:val="24"/>
    <w:link w:val="131"/>
    <w:qFormat/>
    <w:uiPriority w:val="0"/>
    <w:rPr>
      <w:rFonts w:ascii="宋体" w:hAnsi="宋体"/>
      <w:kern w:val="2"/>
      <w:sz w:val="24"/>
      <w:szCs w:val="28"/>
    </w:rPr>
  </w:style>
  <w:style w:type="character" w:customStyle="1" w:styleId="133">
    <w:name w:val="ny_font_content"/>
    <w:basedOn w:val="24"/>
    <w:qFormat/>
    <w:uiPriority w:val="0"/>
  </w:style>
  <w:style w:type="character" w:customStyle="1" w:styleId="134">
    <w:name w:val="Unresolved Mention"/>
    <w:basedOn w:val="24"/>
    <w:semiHidden/>
    <w:unhideWhenUsed/>
    <w:qFormat/>
    <w:uiPriority w:val="99"/>
    <w:rPr>
      <w:color w:val="605E5C"/>
      <w:shd w:val="clear" w:color="auto" w:fill="E1DFDD"/>
    </w:rPr>
  </w:style>
  <w:style w:type="character" w:customStyle="1" w:styleId="135">
    <w:name w:val="zi21"/>
    <w:basedOn w:val="24"/>
    <w:qFormat/>
    <w:uiPriority w:val="0"/>
    <w:rPr>
      <w:rFonts w:hint="eastAsia" w:ascii="KaiXinSong" w:hAnsi="KaiXinSong" w:eastAsia="KaiXinSong"/>
    </w:rPr>
  </w:style>
  <w:style w:type="paragraph" w:customStyle="1" w:styleId="136">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table" w:customStyle="1" w:styleId="137">
    <w:name w:val="网格型1"/>
    <w:basedOn w:val="22"/>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8">
    <w:name w:val="title-tooltip"/>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endnotes" Target="end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2666-F1E7-49F1-8454-8994EE929649}">
  <ds:schemaRefs/>
</ds:datastoreItem>
</file>

<file path=docProps/app.xml><?xml version="1.0" encoding="utf-8"?>
<Properties xmlns="http://schemas.openxmlformats.org/officeDocument/2006/extended-properties" xmlns:vt="http://schemas.openxmlformats.org/officeDocument/2006/docPropsVTypes">
  <Template>Normal</Template>
  <Company>GWZ</Company>
  <Pages>15</Pages>
  <Words>4682</Words>
  <Characters>5820</Characters>
  <Lines>44</Lines>
  <Paragraphs>12</Paragraphs>
  <TotalTime>12</TotalTime>
  <ScaleCrop>false</ScaleCrop>
  <LinksUpToDate>false</LinksUpToDate>
  <CharactersWithSpaces>6061</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2018-01-27T09:07:00Z</dcterms:created>
  <dc:creator>gwz</dc:creator>
  <cp:lastModifiedBy>林琪竣</cp:lastModifiedBy>
  <dcterms:modified xsi:type="dcterms:W3CDTF">2025-08-28T16:07:21Z</dcterms:modified>
  <dc:subject>復旦大學出土文獻與古文字研究中心</dc:subject>
  <dc:title>復旦大學出土文獻與古文字研究中心</dc:title>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309ff620ad76616861290f234b7f9af256d5ee33649d63cb7ce801945e0e44d0</vt:lpwstr>
  </property>
  <property fmtid="{D5CDD505-2E9C-101B-9397-08002B2CF9AE}" pid="3" name="KSOTemplateDocerSaveRecord">
    <vt:lpwstr>eyJoZGlkIjoiMWQ0M2YzYWI1YTZmZGE0ZmQ4OGFkMDgzNGU5M2ViZTgiLCJ1c2VySWQiOiI2MjMxMzczODQifQ==</vt:lpwstr>
  </property>
  <property fmtid="{D5CDD505-2E9C-101B-9397-08002B2CF9AE}" pid="4" name="KSOProductBuildVer">
    <vt:lpwstr>2052-12.1.0.22175</vt:lpwstr>
  </property>
  <property fmtid="{D5CDD505-2E9C-101B-9397-08002B2CF9AE}" pid="5" name="ICV">
    <vt:lpwstr>BD272FBCFDA748CE9903AC4FB77E7EBA_13</vt:lpwstr>
  </property>
</Properties>
</file>